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6E" w:rsidRPr="008742AC" w:rsidRDefault="002E68BF" w:rsidP="00C27FDB">
      <w:pPr>
        <w:spacing w:after="0" w:line="240" w:lineRule="auto"/>
        <w:ind w:left="567" w:right="248"/>
        <w:jc w:val="right"/>
        <w:rPr>
          <w:rFonts w:ascii="Times New Roman" w:hAnsi="Times New Roman"/>
          <w:i/>
          <w:sz w:val="24"/>
          <w:szCs w:val="24"/>
          <w:lang w:val="en-US"/>
        </w:rPr>
      </w:pPr>
      <w:r w:rsidRPr="008742AC">
        <w:rPr>
          <w:rFonts w:ascii="Times New Roman" w:hAnsi="Times New Roman"/>
          <w:i/>
          <w:sz w:val="24"/>
          <w:szCs w:val="24"/>
          <w:lang w:val="en-US"/>
        </w:rPr>
        <w:t xml:space="preserve">Model </w:t>
      </w:r>
    </w:p>
    <w:p w:rsidR="00120AFA" w:rsidRPr="008742AC" w:rsidRDefault="00120AFA" w:rsidP="00C27FDB">
      <w:pPr>
        <w:spacing w:after="0" w:line="240" w:lineRule="auto"/>
        <w:ind w:left="567" w:right="248"/>
        <w:jc w:val="right"/>
        <w:rPr>
          <w:rFonts w:ascii="Times New Roman" w:hAnsi="Times New Roman"/>
          <w:b/>
          <w:sz w:val="24"/>
          <w:szCs w:val="24"/>
          <w:lang w:val="en-US"/>
        </w:rPr>
      </w:pPr>
    </w:p>
    <w:p w:rsidR="00206163" w:rsidRPr="008742AC" w:rsidRDefault="00B94EC4" w:rsidP="00C27FDB">
      <w:pPr>
        <w:spacing w:after="0" w:line="240" w:lineRule="auto"/>
        <w:ind w:left="567" w:right="248"/>
        <w:jc w:val="center"/>
        <w:rPr>
          <w:rFonts w:ascii="Times New Roman" w:hAnsi="Times New Roman"/>
          <w:b/>
          <w:sz w:val="24"/>
          <w:szCs w:val="24"/>
          <w:lang w:val="en-US"/>
        </w:rPr>
      </w:pPr>
      <w:r w:rsidRPr="008742AC">
        <w:rPr>
          <w:rFonts w:ascii="Times New Roman" w:hAnsi="Times New Roman"/>
          <w:b/>
          <w:sz w:val="24"/>
          <w:szCs w:val="24"/>
          <w:lang w:val="en-US"/>
        </w:rPr>
        <w:t xml:space="preserve">ACORD DE </w:t>
      </w:r>
      <w:r w:rsidR="002E68BF" w:rsidRPr="008742AC">
        <w:rPr>
          <w:rFonts w:ascii="Times New Roman" w:hAnsi="Times New Roman"/>
          <w:b/>
          <w:sz w:val="24"/>
          <w:szCs w:val="24"/>
          <w:lang w:val="en-US"/>
        </w:rPr>
        <w:t>ASOCIERE</w:t>
      </w:r>
    </w:p>
    <w:p w:rsidR="00A40246" w:rsidRPr="008742AC" w:rsidRDefault="00A40246" w:rsidP="00C27FDB">
      <w:pPr>
        <w:spacing w:after="0" w:line="240" w:lineRule="auto"/>
        <w:ind w:left="567" w:right="248"/>
        <w:jc w:val="center"/>
        <w:rPr>
          <w:rFonts w:ascii="Times New Roman" w:hAnsi="Times New Roman"/>
          <w:b/>
          <w:sz w:val="24"/>
          <w:szCs w:val="24"/>
          <w:lang w:val="en-US"/>
        </w:rPr>
      </w:pPr>
    </w:p>
    <w:p w:rsidR="00A40246" w:rsidRPr="008742AC" w:rsidRDefault="00FF3663" w:rsidP="008742AC">
      <w:pPr>
        <w:spacing w:after="0"/>
        <w:ind w:left="720" w:right="248" w:firstLine="720"/>
        <w:jc w:val="both"/>
        <w:rPr>
          <w:rFonts w:ascii="Times New Roman" w:hAnsi="Times New Roman"/>
          <w:sz w:val="24"/>
          <w:szCs w:val="24"/>
          <w:lang w:val="en-US"/>
        </w:rPr>
      </w:pPr>
      <w:r w:rsidRPr="008742AC">
        <w:rPr>
          <w:rFonts w:ascii="Times New Roman" w:hAnsi="Times New Roman"/>
          <w:sz w:val="24"/>
          <w:szCs w:val="24"/>
          <w:lang w:val="en-US"/>
        </w:rPr>
        <w:t xml:space="preserve">Prezentul Acord de asociere se întemeiază </w:t>
      </w:r>
      <w:r w:rsidRPr="008742AC">
        <w:rPr>
          <w:rFonts w:ascii="Times New Roman" w:hAnsi="Times New Roman"/>
          <w:sz w:val="24"/>
          <w:szCs w:val="24"/>
          <w:lang w:val="ro-RO"/>
        </w:rPr>
        <w:t>pe</w:t>
      </w:r>
      <w:r w:rsidR="00D54918" w:rsidRPr="008742AC">
        <w:rPr>
          <w:rFonts w:ascii="Times New Roman" w:hAnsi="Times New Roman"/>
          <w:sz w:val="24"/>
          <w:szCs w:val="24"/>
          <w:lang w:val="en-US"/>
        </w:rPr>
        <w:t xml:space="preserve"> </w:t>
      </w:r>
      <w:r w:rsidR="00952CD6" w:rsidRPr="008742AC">
        <w:rPr>
          <w:rFonts w:ascii="Times New Roman" w:hAnsi="Times New Roman"/>
          <w:sz w:val="24"/>
          <w:szCs w:val="24"/>
          <w:lang w:val="en-US"/>
        </w:rPr>
        <w:t xml:space="preserve">art. 12 al </w:t>
      </w:r>
      <w:r w:rsidR="001B0001" w:rsidRPr="008742AC">
        <w:rPr>
          <w:rFonts w:ascii="Times New Roman" w:hAnsi="Times New Roman"/>
          <w:sz w:val="24"/>
          <w:szCs w:val="24"/>
          <w:lang w:val="en-US"/>
        </w:rPr>
        <w:t>Legii nr</w:t>
      </w:r>
      <w:r w:rsidR="002E68BF" w:rsidRPr="008742AC">
        <w:rPr>
          <w:rFonts w:ascii="Times New Roman" w:hAnsi="Times New Roman"/>
          <w:sz w:val="24"/>
          <w:szCs w:val="24"/>
          <w:lang w:val="en-US"/>
        </w:rPr>
        <w:t xml:space="preserve">. 131 din 03 iulie 2015 privind </w:t>
      </w:r>
      <w:r w:rsidR="00952CD6" w:rsidRPr="008742AC">
        <w:rPr>
          <w:rFonts w:ascii="Times New Roman" w:hAnsi="Times New Roman"/>
          <w:sz w:val="24"/>
          <w:szCs w:val="24"/>
          <w:lang w:val="en-US"/>
        </w:rPr>
        <w:t>achizițiile publice</w:t>
      </w:r>
      <w:r w:rsidR="00F35C38" w:rsidRPr="008742AC">
        <w:rPr>
          <w:rFonts w:ascii="Times New Roman" w:hAnsi="Times New Roman"/>
          <w:sz w:val="24"/>
          <w:szCs w:val="24"/>
          <w:lang w:val="en-US"/>
        </w:rPr>
        <w:t xml:space="preserve"> (Monitorul Oficial al Republicii Mo</w:t>
      </w:r>
      <w:r w:rsidR="002E68BF" w:rsidRPr="008742AC">
        <w:rPr>
          <w:rFonts w:ascii="Times New Roman" w:hAnsi="Times New Roman"/>
          <w:sz w:val="24"/>
          <w:szCs w:val="24"/>
          <w:lang w:val="en-US"/>
        </w:rPr>
        <w:t xml:space="preserve">ldova, 31.07.2015, nr. 197-205, </w:t>
      </w:r>
      <w:r w:rsidR="00F35C38" w:rsidRPr="008742AC">
        <w:rPr>
          <w:rFonts w:ascii="Times New Roman" w:hAnsi="Times New Roman"/>
          <w:sz w:val="24"/>
          <w:szCs w:val="24"/>
          <w:lang w:val="en-US"/>
        </w:rPr>
        <w:t>art.402)</w:t>
      </w:r>
      <w:r w:rsidR="00A84EAF" w:rsidRPr="008742AC">
        <w:rPr>
          <w:rFonts w:ascii="Times New Roman" w:hAnsi="Times New Roman"/>
          <w:sz w:val="24"/>
          <w:szCs w:val="24"/>
          <w:lang w:val="en-US"/>
        </w:rPr>
        <w:t xml:space="preserve"> și se încheie între </w:t>
      </w:r>
      <w:r w:rsidR="00052805" w:rsidRPr="008742AC">
        <w:rPr>
          <w:rFonts w:ascii="Times New Roman" w:hAnsi="Times New Roman"/>
          <w:sz w:val="24"/>
          <w:szCs w:val="24"/>
          <w:lang w:val="en-US"/>
        </w:rPr>
        <w:t xml:space="preserve">următoarele părți: </w:t>
      </w:r>
      <w:r w:rsidR="00A84EAF" w:rsidRPr="008742AC">
        <w:rPr>
          <w:rFonts w:ascii="Times New Roman" w:hAnsi="Times New Roman"/>
          <w:sz w:val="24"/>
          <w:szCs w:val="24"/>
          <w:lang w:val="en-US"/>
        </w:rPr>
        <w:t>______________, ______________,_________________,</w:t>
      </w:r>
      <w:r w:rsidR="00E6279A" w:rsidRPr="008742AC">
        <w:rPr>
          <w:rFonts w:ascii="Times New Roman" w:hAnsi="Times New Roman"/>
          <w:sz w:val="24"/>
          <w:szCs w:val="24"/>
          <w:lang w:val="en-US"/>
        </w:rPr>
        <w:t xml:space="preserve"> </w:t>
      </w:r>
      <w:r w:rsidR="00A84EAF" w:rsidRPr="008742AC">
        <w:rPr>
          <w:rFonts w:ascii="Times New Roman" w:hAnsi="Times New Roman"/>
          <w:sz w:val="24"/>
          <w:szCs w:val="24"/>
          <w:lang w:val="en-US"/>
        </w:rPr>
        <w:t>denumite în continuare asociați</w:t>
      </w:r>
      <w:r w:rsidR="00E6279A" w:rsidRPr="008742AC">
        <w:rPr>
          <w:rFonts w:ascii="Times New Roman" w:hAnsi="Times New Roman"/>
          <w:sz w:val="24"/>
          <w:szCs w:val="24"/>
          <w:lang w:val="en-US"/>
        </w:rPr>
        <w:t xml:space="preserve">, </w:t>
      </w:r>
      <w:r w:rsidR="00013ABC" w:rsidRPr="008742AC">
        <w:rPr>
          <w:rFonts w:ascii="Times New Roman" w:hAnsi="Times New Roman"/>
          <w:sz w:val="24"/>
          <w:szCs w:val="24"/>
          <w:lang w:val="en-US"/>
        </w:rPr>
        <w:t>și ______________</w:t>
      </w:r>
      <w:r w:rsidR="000076CE" w:rsidRPr="008742AC">
        <w:rPr>
          <w:rFonts w:ascii="Times New Roman" w:hAnsi="Times New Roman"/>
          <w:sz w:val="24"/>
          <w:szCs w:val="24"/>
          <w:lang w:val="en-US"/>
        </w:rPr>
        <w:t>, de</w:t>
      </w:r>
      <w:r w:rsidR="00013ABC" w:rsidRPr="008742AC">
        <w:rPr>
          <w:rFonts w:ascii="Times New Roman" w:hAnsi="Times New Roman"/>
          <w:sz w:val="24"/>
          <w:szCs w:val="24"/>
          <w:lang w:val="en-US"/>
        </w:rPr>
        <w:t>semnat în continuare achizitor unic</w:t>
      </w:r>
      <w:r w:rsidR="00052805" w:rsidRPr="008742AC">
        <w:rPr>
          <w:rFonts w:ascii="Times New Roman" w:hAnsi="Times New Roman"/>
          <w:sz w:val="24"/>
          <w:szCs w:val="24"/>
          <w:lang w:val="en-US"/>
        </w:rPr>
        <w:t>, care a</w:t>
      </w:r>
      <w:r w:rsidR="00F35C38" w:rsidRPr="008742AC">
        <w:rPr>
          <w:rFonts w:ascii="Times New Roman" w:hAnsi="Times New Roman"/>
          <w:sz w:val="24"/>
          <w:szCs w:val="24"/>
          <w:lang w:val="en-US"/>
        </w:rPr>
        <w:t>u convenit î</w:t>
      </w:r>
      <w:r w:rsidR="00A40246" w:rsidRPr="008742AC">
        <w:rPr>
          <w:rFonts w:ascii="Times New Roman" w:hAnsi="Times New Roman"/>
          <w:sz w:val="24"/>
          <w:szCs w:val="24"/>
          <w:lang w:val="en-US"/>
        </w:rPr>
        <w:t xml:space="preserve">ncheierea prezentului </w:t>
      </w:r>
      <w:r w:rsidR="00F35C38" w:rsidRPr="008742AC">
        <w:rPr>
          <w:rFonts w:ascii="Times New Roman" w:hAnsi="Times New Roman"/>
          <w:sz w:val="24"/>
          <w:szCs w:val="24"/>
          <w:lang w:val="en-US"/>
        </w:rPr>
        <w:t>Acord</w:t>
      </w:r>
      <w:r w:rsidR="00A40246" w:rsidRPr="008742AC">
        <w:rPr>
          <w:rFonts w:ascii="Times New Roman" w:hAnsi="Times New Roman"/>
          <w:sz w:val="24"/>
          <w:szCs w:val="24"/>
          <w:lang w:val="en-US"/>
        </w:rPr>
        <w:t xml:space="preserve"> de </w:t>
      </w:r>
      <w:r w:rsidR="005D10D4" w:rsidRPr="008742AC">
        <w:rPr>
          <w:rFonts w:ascii="Times New Roman" w:hAnsi="Times New Roman"/>
          <w:sz w:val="24"/>
          <w:szCs w:val="24"/>
          <w:lang w:val="en-US"/>
        </w:rPr>
        <w:t>asociere</w:t>
      </w:r>
      <w:r w:rsidR="00013ABC" w:rsidRPr="008742AC">
        <w:rPr>
          <w:rFonts w:ascii="Times New Roman" w:hAnsi="Times New Roman"/>
          <w:sz w:val="24"/>
          <w:szCs w:val="24"/>
          <w:lang w:val="en-US"/>
        </w:rPr>
        <w:t>, cu respectarea urmă</w:t>
      </w:r>
      <w:r w:rsidR="00A40246" w:rsidRPr="008742AC">
        <w:rPr>
          <w:rFonts w:ascii="Times New Roman" w:hAnsi="Times New Roman"/>
          <w:sz w:val="24"/>
          <w:szCs w:val="24"/>
          <w:lang w:val="en-US"/>
        </w:rPr>
        <w:t>toarelor:</w:t>
      </w:r>
      <w:r w:rsidR="00052805" w:rsidRPr="008742AC">
        <w:rPr>
          <w:rFonts w:ascii="Times New Roman" w:hAnsi="Times New Roman"/>
          <w:b/>
          <w:sz w:val="24"/>
          <w:szCs w:val="24"/>
          <w:lang w:val="en-US"/>
        </w:rPr>
        <w:t xml:space="preserve"> </w:t>
      </w:r>
    </w:p>
    <w:p w:rsidR="00052805" w:rsidRPr="008742AC" w:rsidRDefault="00052805" w:rsidP="00052805">
      <w:pPr>
        <w:spacing w:after="0" w:line="240" w:lineRule="auto"/>
        <w:ind w:left="567" w:right="248"/>
        <w:jc w:val="center"/>
        <w:rPr>
          <w:rFonts w:ascii="Times New Roman" w:hAnsi="Times New Roman"/>
          <w:b/>
          <w:sz w:val="24"/>
          <w:szCs w:val="24"/>
          <w:lang w:val="en-US"/>
        </w:rPr>
      </w:pPr>
    </w:p>
    <w:p w:rsidR="00F35C38" w:rsidRPr="008742AC" w:rsidRDefault="00052805" w:rsidP="00C27FDB">
      <w:pPr>
        <w:spacing w:after="0" w:line="240" w:lineRule="auto"/>
        <w:ind w:left="567" w:right="248"/>
        <w:jc w:val="center"/>
        <w:rPr>
          <w:rFonts w:ascii="Times New Roman" w:hAnsi="Times New Roman"/>
          <w:b/>
          <w:sz w:val="24"/>
          <w:szCs w:val="24"/>
          <w:lang w:val="en-US"/>
        </w:rPr>
      </w:pPr>
      <w:r w:rsidRPr="008742AC">
        <w:rPr>
          <w:rFonts w:ascii="Times New Roman" w:hAnsi="Times New Roman"/>
          <w:b/>
          <w:sz w:val="24"/>
          <w:szCs w:val="24"/>
          <w:lang w:val="en-US"/>
        </w:rPr>
        <w:t>I</w:t>
      </w:r>
      <w:r w:rsidR="00564CE8" w:rsidRPr="008742AC">
        <w:rPr>
          <w:rFonts w:ascii="Times New Roman" w:hAnsi="Times New Roman"/>
          <w:b/>
          <w:sz w:val="24"/>
          <w:szCs w:val="24"/>
          <w:lang w:val="en-US"/>
        </w:rPr>
        <w:t>. DISPOZIȚII GENERALE</w:t>
      </w:r>
    </w:p>
    <w:p w:rsidR="00776C02" w:rsidRPr="00383923" w:rsidRDefault="00F305E0" w:rsidP="00383923">
      <w:pPr>
        <w:pStyle w:val="ListParagraph"/>
        <w:numPr>
          <w:ilvl w:val="1"/>
          <w:numId w:val="8"/>
        </w:numPr>
        <w:spacing w:after="0"/>
        <w:ind w:right="248"/>
        <w:jc w:val="both"/>
        <w:rPr>
          <w:rFonts w:ascii="Times New Roman" w:hAnsi="Times New Roman"/>
          <w:sz w:val="24"/>
          <w:szCs w:val="24"/>
          <w:lang w:val="en-US"/>
        </w:rPr>
      </w:pPr>
      <w:r w:rsidRPr="00383923">
        <w:rPr>
          <w:rFonts w:ascii="Times New Roman" w:hAnsi="Times New Roman"/>
          <w:sz w:val="24"/>
          <w:szCs w:val="24"/>
          <w:lang w:val="en-US"/>
        </w:rPr>
        <w:t xml:space="preserve">Prezentul Acord </w:t>
      </w:r>
      <w:r w:rsidR="00776C02" w:rsidRPr="00383923">
        <w:rPr>
          <w:rFonts w:ascii="Times New Roman" w:hAnsi="Times New Roman"/>
          <w:sz w:val="24"/>
          <w:szCs w:val="24"/>
          <w:lang w:val="en-US"/>
        </w:rPr>
        <w:t>este încheiat</w:t>
      </w:r>
      <w:r w:rsidRPr="00383923">
        <w:rPr>
          <w:rFonts w:ascii="Times New Roman" w:hAnsi="Times New Roman"/>
          <w:sz w:val="24"/>
          <w:szCs w:val="24"/>
          <w:lang w:val="en-US"/>
        </w:rPr>
        <w:t xml:space="preserve"> în </w:t>
      </w:r>
      <w:r w:rsidR="00776C02" w:rsidRPr="00383923">
        <w:rPr>
          <w:rFonts w:ascii="Times New Roman" w:hAnsi="Times New Roman"/>
          <w:sz w:val="24"/>
          <w:szCs w:val="24"/>
          <w:lang w:val="en-US"/>
        </w:rPr>
        <w:t>scopul</w:t>
      </w:r>
      <w:r w:rsidRPr="00383923">
        <w:rPr>
          <w:rFonts w:ascii="Times New Roman" w:hAnsi="Times New Roman"/>
          <w:sz w:val="24"/>
          <w:szCs w:val="24"/>
          <w:lang w:val="en-US"/>
        </w:rPr>
        <w:t xml:space="preserve"> organizării </w:t>
      </w:r>
      <w:r w:rsidR="00776C02" w:rsidRPr="00383923">
        <w:rPr>
          <w:rFonts w:ascii="Times New Roman" w:hAnsi="Times New Roman"/>
          <w:sz w:val="24"/>
          <w:szCs w:val="24"/>
          <w:lang w:val="en-US"/>
        </w:rPr>
        <w:t>și desfăşurării procedurilor de achiziţii publice pentru asigurarea necesităţilor autorităților contractante, semnatare ale prezentului Acord.</w:t>
      </w:r>
    </w:p>
    <w:p w:rsidR="00FB2087" w:rsidRDefault="00776C02" w:rsidP="00383923">
      <w:pPr>
        <w:pStyle w:val="ListParagraph"/>
        <w:numPr>
          <w:ilvl w:val="1"/>
          <w:numId w:val="8"/>
        </w:numPr>
        <w:spacing w:after="0"/>
        <w:ind w:right="248"/>
        <w:jc w:val="both"/>
        <w:rPr>
          <w:rFonts w:ascii="Times New Roman" w:hAnsi="Times New Roman"/>
          <w:sz w:val="24"/>
          <w:szCs w:val="24"/>
          <w:lang w:val="en-US"/>
        </w:rPr>
      </w:pPr>
      <w:r w:rsidRPr="008742AC">
        <w:rPr>
          <w:rFonts w:ascii="Times New Roman" w:hAnsi="Times New Roman"/>
          <w:sz w:val="24"/>
          <w:szCs w:val="24"/>
          <w:lang w:val="en-US"/>
        </w:rPr>
        <w:t>Obiectivul</w:t>
      </w:r>
      <w:r w:rsidR="00F35C38" w:rsidRPr="008742AC">
        <w:rPr>
          <w:rFonts w:ascii="Times New Roman" w:hAnsi="Times New Roman"/>
          <w:sz w:val="24"/>
          <w:szCs w:val="24"/>
          <w:lang w:val="en-US"/>
        </w:rPr>
        <w:t xml:space="preserve"> prezentului </w:t>
      </w:r>
      <w:r w:rsidR="00FB2087" w:rsidRPr="008742AC">
        <w:rPr>
          <w:rFonts w:ascii="Times New Roman" w:hAnsi="Times New Roman"/>
          <w:sz w:val="24"/>
          <w:szCs w:val="24"/>
          <w:lang w:val="en-US"/>
        </w:rPr>
        <w:t>Acord</w:t>
      </w:r>
      <w:r w:rsidR="00F35C38" w:rsidRPr="008742AC">
        <w:rPr>
          <w:rFonts w:ascii="Times New Roman" w:hAnsi="Times New Roman"/>
          <w:sz w:val="24"/>
          <w:szCs w:val="24"/>
          <w:lang w:val="en-US"/>
        </w:rPr>
        <w:t xml:space="preserve"> este </w:t>
      </w:r>
      <w:r w:rsidR="00411637" w:rsidRPr="008742AC">
        <w:rPr>
          <w:rFonts w:ascii="Times New Roman" w:hAnsi="Times New Roman"/>
          <w:sz w:val="24"/>
          <w:szCs w:val="24"/>
          <w:lang w:val="en-US"/>
        </w:rPr>
        <w:t xml:space="preserve">creșterea eficienței achizițiilor publice și </w:t>
      </w:r>
      <w:r w:rsidR="00F35C38" w:rsidRPr="008742AC">
        <w:rPr>
          <w:rFonts w:ascii="Times New Roman" w:hAnsi="Times New Roman"/>
          <w:sz w:val="24"/>
          <w:szCs w:val="24"/>
          <w:lang w:val="en-US"/>
        </w:rPr>
        <w:t>utilizarea optimă a</w:t>
      </w:r>
      <w:r w:rsidR="00411637" w:rsidRPr="008742AC">
        <w:rPr>
          <w:rFonts w:ascii="Times New Roman" w:hAnsi="Times New Roman"/>
          <w:sz w:val="24"/>
          <w:szCs w:val="24"/>
          <w:lang w:val="en-US"/>
        </w:rPr>
        <w:t xml:space="preserve"> mijloacelor financiare.</w:t>
      </w:r>
    </w:p>
    <w:p w:rsidR="00796BDA" w:rsidRPr="00985036" w:rsidRDefault="00796BDA" w:rsidP="00796BDA">
      <w:pPr>
        <w:pStyle w:val="ListParagraph"/>
        <w:numPr>
          <w:ilvl w:val="1"/>
          <w:numId w:val="8"/>
        </w:numPr>
        <w:spacing w:after="0"/>
        <w:ind w:right="248"/>
        <w:jc w:val="both"/>
        <w:rPr>
          <w:rFonts w:ascii="Times New Roman" w:hAnsi="Times New Roman"/>
          <w:sz w:val="24"/>
          <w:szCs w:val="24"/>
          <w:lang w:val="en-US"/>
        </w:rPr>
      </w:pPr>
      <w:r w:rsidRPr="00985036">
        <w:rPr>
          <w:rFonts w:ascii="Times New Roman" w:hAnsi="Times New Roman"/>
          <w:sz w:val="24"/>
          <w:szCs w:val="24"/>
          <w:lang w:val="en-US"/>
        </w:rPr>
        <w:t xml:space="preserve">Acordul de asociere </w:t>
      </w:r>
      <w:r w:rsidR="00985036" w:rsidRPr="00985036">
        <w:rPr>
          <w:rFonts w:ascii="Times New Roman" w:hAnsi="Times New Roman"/>
          <w:sz w:val="24"/>
          <w:szCs w:val="24"/>
          <w:lang w:val="en-US"/>
        </w:rPr>
        <w:t>are la bază</w:t>
      </w:r>
      <w:r w:rsidRPr="00985036">
        <w:rPr>
          <w:rFonts w:ascii="Times New Roman" w:hAnsi="Times New Roman"/>
          <w:sz w:val="24"/>
          <w:szCs w:val="24"/>
          <w:lang w:val="en-US"/>
        </w:rPr>
        <w:t xml:space="preserve"> recunoașterea intereselor comune </w:t>
      </w:r>
      <w:r w:rsidR="002F2D27" w:rsidRPr="00985036">
        <w:rPr>
          <w:rFonts w:ascii="Times New Roman" w:hAnsi="Times New Roman"/>
          <w:sz w:val="24"/>
          <w:szCs w:val="24"/>
          <w:lang w:val="en-US"/>
        </w:rPr>
        <w:t xml:space="preserve">ale părților </w:t>
      </w:r>
      <w:r w:rsidRPr="00985036">
        <w:rPr>
          <w:rFonts w:ascii="Times New Roman" w:hAnsi="Times New Roman"/>
          <w:sz w:val="24"/>
          <w:szCs w:val="24"/>
          <w:lang w:val="en-US"/>
        </w:rPr>
        <w:t>în vederea asigurării principiilor de reglementare a relaţiilor privind achiziţiile publice statuate la art. 6 al Legii 131/2015.</w:t>
      </w:r>
    </w:p>
    <w:p w:rsidR="006A647C" w:rsidRPr="00796BDA" w:rsidRDefault="00F35C38" w:rsidP="00796BDA">
      <w:pPr>
        <w:pStyle w:val="ListParagraph"/>
        <w:numPr>
          <w:ilvl w:val="1"/>
          <w:numId w:val="8"/>
        </w:numPr>
        <w:spacing w:after="0"/>
        <w:ind w:right="248"/>
        <w:jc w:val="both"/>
        <w:rPr>
          <w:rFonts w:ascii="Times New Roman" w:hAnsi="Times New Roman"/>
          <w:sz w:val="24"/>
          <w:szCs w:val="24"/>
          <w:lang w:val="en-US"/>
        </w:rPr>
      </w:pPr>
      <w:r w:rsidRPr="00796BDA">
        <w:rPr>
          <w:rFonts w:ascii="Times New Roman" w:hAnsi="Times New Roman"/>
          <w:sz w:val="24"/>
          <w:szCs w:val="24"/>
          <w:lang w:val="en-US"/>
        </w:rPr>
        <w:t xml:space="preserve">Achiziția de bunuri, lucrări sau servicii </w:t>
      </w:r>
      <w:r w:rsidR="00E6279A" w:rsidRPr="00796BDA">
        <w:rPr>
          <w:rFonts w:ascii="Times New Roman" w:hAnsi="Times New Roman"/>
          <w:sz w:val="24"/>
          <w:szCs w:val="24"/>
          <w:lang w:val="en-US"/>
        </w:rPr>
        <w:t xml:space="preserve">care cad sub incidența prezentului Acord </w:t>
      </w:r>
      <w:r w:rsidRPr="00796BDA">
        <w:rPr>
          <w:rFonts w:ascii="Times New Roman" w:hAnsi="Times New Roman"/>
          <w:sz w:val="24"/>
          <w:szCs w:val="24"/>
          <w:lang w:val="en-US"/>
        </w:rPr>
        <w:t xml:space="preserve">se efectuează conform prevederilor Legii privind achizițiile publice nr. 131 din 03 iulie 2015 și a altor acte normative aprobate pentru </w:t>
      </w:r>
      <w:r w:rsidR="008F6B7A" w:rsidRPr="00796BDA">
        <w:rPr>
          <w:rFonts w:ascii="Times New Roman" w:hAnsi="Times New Roman"/>
          <w:sz w:val="24"/>
          <w:szCs w:val="24"/>
          <w:lang w:val="en-US"/>
        </w:rPr>
        <w:t>implementarea acesteia</w:t>
      </w:r>
      <w:r w:rsidR="00776C02" w:rsidRPr="00796BDA">
        <w:rPr>
          <w:rFonts w:ascii="Times New Roman" w:hAnsi="Times New Roman"/>
          <w:sz w:val="24"/>
          <w:szCs w:val="24"/>
          <w:lang w:val="en-US"/>
        </w:rPr>
        <w:t>.</w:t>
      </w:r>
    </w:p>
    <w:p w:rsidR="00C156F7" w:rsidRPr="00674CF5" w:rsidRDefault="00C156F7" w:rsidP="00C156F7">
      <w:pPr>
        <w:pStyle w:val="ListParagraph"/>
        <w:spacing w:after="0"/>
        <w:ind w:left="927" w:right="248"/>
        <w:jc w:val="both"/>
        <w:rPr>
          <w:rFonts w:ascii="Times New Roman" w:hAnsi="Times New Roman"/>
          <w:sz w:val="24"/>
          <w:szCs w:val="24"/>
          <w:lang w:val="en-US"/>
        </w:rPr>
      </w:pPr>
    </w:p>
    <w:p w:rsidR="005D10D4" w:rsidRDefault="00C156F7" w:rsidP="00C156F7">
      <w:pPr>
        <w:pStyle w:val="ListParagraph"/>
        <w:spacing w:after="0"/>
        <w:ind w:left="927" w:right="248"/>
        <w:jc w:val="center"/>
        <w:rPr>
          <w:rFonts w:ascii="Times New Roman" w:hAnsi="Times New Roman"/>
          <w:b/>
          <w:sz w:val="24"/>
          <w:szCs w:val="24"/>
          <w:lang w:val="en-US"/>
        </w:rPr>
      </w:pPr>
      <w:r>
        <w:rPr>
          <w:rFonts w:ascii="Times New Roman" w:hAnsi="Times New Roman"/>
          <w:b/>
          <w:sz w:val="24"/>
          <w:szCs w:val="24"/>
          <w:lang w:val="en-US"/>
        </w:rPr>
        <w:t>II. OBIECTUL ACORDULUI</w:t>
      </w:r>
    </w:p>
    <w:p w:rsidR="00A913E6" w:rsidRDefault="00C156F7" w:rsidP="00A913E6">
      <w:pPr>
        <w:pStyle w:val="ListParagraph"/>
        <w:numPr>
          <w:ilvl w:val="1"/>
          <w:numId w:val="13"/>
        </w:numPr>
        <w:spacing w:after="0"/>
        <w:ind w:right="248"/>
        <w:jc w:val="both"/>
        <w:rPr>
          <w:rFonts w:ascii="Times New Roman" w:hAnsi="Times New Roman"/>
          <w:sz w:val="24"/>
          <w:szCs w:val="24"/>
          <w:lang w:val="en-US"/>
        </w:rPr>
      </w:pPr>
      <w:r w:rsidRPr="00383923">
        <w:rPr>
          <w:rFonts w:ascii="Times New Roman" w:hAnsi="Times New Roman"/>
          <w:sz w:val="24"/>
          <w:szCs w:val="24"/>
          <w:lang w:val="en-US"/>
        </w:rPr>
        <w:t>Obiectul Acordului reprezintă cadrul de reglementare a relațiilor născute în baza prezentei asocieri între părțile Acordului, în vederea organizării și desfășurării procedurilor de achiziții publice în comun.</w:t>
      </w:r>
    </w:p>
    <w:p w:rsidR="00C156F7" w:rsidRPr="00A913E6" w:rsidRDefault="00C156F7" w:rsidP="00A913E6">
      <w:pPr>
        <w:pStyle w:val="ListParagraph"/>
        <w:numPr>
          <w:ilvl w:val="1"/>
          <w:numId w:val="14"/>
        </w:numPr>
        <w:spacing w:after="0"/>
        <w:ind w:right="248"/>
        <w:jc w:val="both"/>
        <w:rPr>
          <w:rFonts w:ascii="Times New Roman" w:hAnsi="Times New Roman"/>
          <w:sz w:val="24"/>
          <w:szCs w:val="24"/>
          <w:lang w:val="en-US"/>
        </w:rPr>
      </w:pPr>
      <w:r w:rsidRPr="00A913E6">
        <w:rPr>
          <w:rFonts w:ascii="Times New Roman" w:hAnsi="Times New Roman"/>
          <w:sz w:val="24"/>
          <w:szCs w:val="24"/>
          <w:lang w:val="en-US"/>
        </w:rPr>
        <w:t>Domeniul de aplicare al prezentei asocieri se extinde asupra relațiilor născute în baza prezentului Acord, începând cu etapa de pregătire și inițiere a procedurilor de achiziții publice și finalizând cu etapa de încheiere a contractelor de achiziții publice.</w:t>
      </w:r>
    </w:p>
    <w:p w:rsidR="006A647C" w:rsidRPr="00197CB5" w:rsidRDefault="006A647C" w:rsidP="00197CB5">
      <w:pPr>
        <w:spacing w:after="0" w:line="240" w:lineRule="auto"/>
        <w:ind w:right="248"/>
        <w:jc w:val="both"/>
        <w:rPr>
          <w:rFonts w:ascii="Times New Roman" w:hAnsi="Times New Roman"/>
          <w:sz w:val="24"/>
          <w:szCs w:val="24"/>
          <w:lang w:val="en-US"/>
        </w:rPr>
      </w:pPr>
    </w:p>
    <w:p w:rsidR="008742AC" w:rsidRDefault="00052805" w:rsidP="00711D84">
      <w:pPr>
        <w:spacing w:after="0"/>
        <w:ind w:left="851" w:right="249"/>
        <w:jc w:val="center"/>
        <w:rPr>
          <w:rFonts w:ascii="Times New Roman" w:hAnsi="Times New Roman"/>
          <w:b/>
          <w:sz w:val="24"/>
          <w:szCs w:val="24"/>
          <w:lang w:val="en-US"/>
        </w:rPr>
      </w:pPr>
      <w:r w:rsidRPr="008742AC">
        <w:rPr>
          <w:rFonts w:ascii="Times New Roman" w:hAnsi="Times New Roman"/>
          <w:b/>
          <w:sz w:val="24"/>
          <w:szCs w:val="24"/>
          <w:lang w:val="en-US"/>
        </w:rPr>
        <w:t>II</w:t>
      </w:r>
      <w:r w:rsidR="00A913E6">
        <w:rPr>
          <w:rFonts w:ascii="Times New Roman" w:hAnsi="Times New Roman"/>
          <w:b/>
          <w:sz w:val="24"/>
          <w:szCs w:val="24"/>
          <w:lang w:val="en-US"/>
        </w:rPr>
        <w:t>I</w:t>
      </w:r>
      <w:r w:rsidR="004D6D6B" w:rsidRPr="008742AC">
        <w:rPr>
          <w:rFonts w:ascii="Times New Roman" w:hAnsi="Times New Roman"/>
          <w:b/>
          <w:sz w:val="24"/>
          <w:szCs w:val="24"/>
          <w:lang w:val="en-US"/>
        </w:rPr>
        <w:t xml:space="preserve">. </w:t>
      </w:r>
      <w:r w:rsidRPr="008742AC">
        <w:rPr>
          <w:rFonts w:ascii="Times New Roman" w:hAnsi="Times New Roman"/>
          <w:b/>
          <w:sz w:val="24"/>
          <w:szCs w:val="24"/>
          <w:lang w:val="en-US"/>
        </w:rPr>
        <w:t>ATRIBUŢIILE ŞI RESPONSABILITĂŢILE ASOCIAȚILOR ACORDULUI</w:t>
      </w:r>
    </w:p>
    <w:p w:rsidR="00C156F7" w:rsidRPr="00063E17" w:rsidRDefault="0060449C" w:rsidP="00711D84">
      <w:pPr>
        <w:pStyle w:val="ListParagraph"/>
        <w:numPr>
          <w:ilvl w:val="0"/>
          <w:numId w:val="28"/>
        </w:numPr>
        <w:spacing w:after="0"/>
        <w:ind w:left="1276" w:right="249" w:hanging="676"/>
        <w:jc w:val="both"/>
        <w:rPr>
          <w:rFonts w:ascii="Times New Roman" w:hAnsi="Times New Roman"/>
          <w:sz w:val="24"/>
          <w:szCs w:val="24"/>
          <w:lang w:val="en-US"/>
        </w:rPr>
      </w:pPr>
      <w:r w:rsidRPr="00063E17">
        <w:rPr>
          <w:rFonts w:ascii="Times New Roman" w:hAnsi="Times New Roman"/>
          <w:sz w:val="24"/>
          <w:szCs w:val="24"/>
          <w:lang w:val="en-US"/>
        </w:rPr>
        <w:t>Atribuțiile și responsabilitățile a</w:t>
      </w:r>
      <w:r w:rsidR="00C156F7" w:rsidRPr="00063E17">
        <w:rPr>
          <w:rFonts w:ascii="Times New Roman" w:hAnsi="Times New Roman"/>
          <w:sz w:val="24"/>
          <w:szCs w:val="24"/>
          <w:lang w:val="en-US"/>
        </w:rPr>
        <w:t>chizitor</w:t>
      </w:r>
      <w:r w:rsidRPr="00063E17">
        <w:rPr>
          <w:rFonts w:ascii="Times New Roman" w:hAnsi="Times New Roman"/>
          <w:sz w:val="24"/>
          <w:szCs w:val="24"/>
          <w:lang w:val="en-US"/>
        </w:rPr>
        <w:t>ului</w:t>
      </w:r>
      <w:r w:rsidR="00C156F7" w:rsidRPr="00063E17">
        <w:rPr>
          <w:rFonts w:ascii="Times New Roman" w:hAnsi="Times New Roman"/>
          <w:sz w:val="24"/>
          <w:szCs w:val="24"/>
          <w:lang w:val="en-US"/>
        </w:rPr>
        <w:t xml:space="preserve"> unic</w:t>
      </w:r>
      <w:r w:rsidRPr="00063E17">
        <w:rPr>
          <w:rFonts w:ascii="Times New Roman" w:hAnsi="Times New Roman"/>
          <w:sz w:val="24"/>
          <w:szCs w:val="24"/>
          <w:lang w:val="en-US"/>
        </w:rPr>
        <w:t>:</w:t>
      </w:r>
    </w:p>
    <w:p w:rsidR="0060449C" w:rsidRDefault="00F4797E" w:rsidP="00711D84">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Autoritatea contractantă desemnată drept achizitor unic este responsabilă de crearea grupului de lucru pentru iniţierea şi desfăşurarea procedurilor de achiziţii publice comune (agregate).</w:t>
      </w:r>
    </w:p>
    <w:p w:rsidR="0060449C" w:rsidRDefault="00F4797E"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În calitate de membri ai grupului de lucru cu drept de vot pot fi cooptaţi şi reprezentanţi ai asociaților prezentului Acord, la solicitarea acestora.</w:t>
      </w:r>
    </w:p>
    <w:p w:rsidR="0060449C" w:rsidRDefault="00F4797E"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Grupul de lucru</w:t>
      </w:r>
      <w:r w:rsidR="00DF0169" w:rsidRPr="0060449C">
        <w:rPr>
          <w:rFonts w:ascii="Times New Roman" w:hAnsi="Times New Roman"/>
          <w:sz w:val="24"/>
          <w:szCs w:val="24"/>
          <w:lang w:val="en-US"/>
        </w:rPr>
        <w:t xml:space="preserve"> constituit conform </w:t>
      </w:r>
      <w:r w:rsidR="00197CB5">
        <w:rPr>
          <w:rFonts w:ascii="Times New Roman" w:hAnsi="Times New Roman"/>
          <w:sz w:val="24"/>
          <w:szCs w:val="24"/>
          <w:lang w:val="en-US"/>
        </w:rPr>
        <w:t>lit. a)</w:t>
      </w:r>
      <w:r w:rsidRPr="0060449C">
        <w:rPr>
          <w:rFonts w:ascii="Times New Roman" w:hAnsi="Times New Roman"/>
          <w:sz w:val="24"/>
          <w:szCs w:val="24"/>
          <w:lang w:val="en-US"/>
        </w:rPr>
        <w:t xml:space="preserve"> activează în conformitate cu </w:t>
      </w:r>
      <w:r w:rsidR="00DF0169" w:rsidRPr="0060449C">
        <w:rPr>
          <w:rFonts w:ascii="Times New Roman" w:hAnsi="Times New Roman"/>
          <w:sz w:val="24"/>
          <w:szCs w:val="24"/>
          <w:lang w:val="en-US"/>
        </w:rPr>
        <w:t>prevederile</w:t>
      </w:r>
      <w:r w:rsidRPr="0060449C">
        <w:rPr>
          <w:rFonts w:ascii="Times New Roman" w:hAnsi="Times New Roman"/>
          <w:sz w:val="24"/>
          <w:szCs w:val="24"/>
          <w:lang w:val="en-US"/>
        </w:rPr>
        <w:t xml:space="preserve"> stipulate în Legea nr. 131 din 3 iulie 2015 privind achiziţiile publice, Regulamentul cu privire la activitatea grupului de lucru pentru achiziţii aprobat prin Hotărîrea Guvernului nr. 667 din 27 mai 2016, actul de creare a grupului de lucru al autorității contractante desemnate drept achizitor unic, precum și în conformitate cu prezentul Acord.</w:t>
      </w:r>
    </w:p>
    <w:p w:rsidR="0060449C" w:rsidRDefault="00F4797E"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lastRenderedPageBreak/>
        <w:t>Autoritatea contractantă desemnată drept achizitor unic recepționează și realizează agregarea necesităților asociaților prezentului Acord.</w:t>
      </w:r>
    </w:p>
    <w:p w:rsidR="0060449C" w:rsidRDefault="00F4797E"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 xml:space="preserve">Achizitorul unic nu este în drept să modifice condițiile stabilite </w:t>
      </w:r>
      <w:r w:rsidR="00BD08BC" w:rsidRPr="0060449C">
        <w:rPr>
          <w:rFonts w:ascii="Times New Roman" w:hAnsi="Times New Roman"/>
          <w:sz w:val="24"/>
          <w:szCs w:val="24"/>
          <w:lang w:val="en-US"/>
        </w:rPr>
        <w:t>în urma agregării necesităților asociaților fără acordul acestora.</w:t>
      </w:r>
    </w:p>
    <w:p w:rsidR="0060449C" w:rsidRDefault="00BD08BC"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Achizitorul unic este responsabil de inițierea și desfășurarea procedurilor de achiziții pu</w:t>
      </w:r>
      <w:r w:rsidR="0060449C">
        <w:rPr>
          <w:rFonts w:ascii="Times New Roman" w:hAnsi="Times New Roman"/>
          <w:sz w:val="24"/>
          <w:szCs w:val="24"/>
          <w:lang w:val="en-US"/>
        </w:rPr>
        <w:t xml:space="preserve">blice comune. </w:t>
      </w:r>
    </w:p>
    <w:p w:rsidR="0060449C" w:rsidRPr="0060449C" w:rsidRDefault="00BD08BC" w:rsidP="0060449C">
      <w:pPr>
        <w:pStyle w:val="ListParagraph"/>
        <w:numPr>
          <w:ilvl w:val="0"/>
          <w:numId w:val="6"/>
        </w:numPr>
        <w:spacing w:after="0"/>
        <w:ind w:right="248"/>
        <w:jc w:val="both"/>
        <w:rPr>
          <w:rFonts w:ascii="Times New Roman" w:hAnsi="Times New Roman"/>
          <w:sz w:val="24"/>
          <w:szCs w:val="24"/>
          <w:lang w:val="en-US"/>
        </w:rPr>
      </w:pPr>
      <w:r w:rsidRPr="0060449C">
        <w:rPr>
          <w:rFonts w:ascii="Times New Roman" w:hAnsi="Times New Roman"/>
          <w:sz w:val="24"/>
          <w:szCs w:val="24"/>
          <w:lang w:val="en-US"/>
        </w:rPr>
        <w:t>Achizitorul unic informează asociații prezentului Acor</w:t>
      </w:r>
      <w:r w:rsidR="00E6279A" w:rsidRPr="0060449C">
        <w:rPr>
          <w:rFonts w:ascii="Times New Roman" w:hAnsi="Times New Roman"/>
          <w:sz w:val="24"/>
          <w:szCs w:val="24"/>
          <w:lang w:val="en-US"/>
        </w:rPr>
        <w:t xml:space="preserve">d despre rezultatele procedurilor </w:t>
      </w:r>
      <w:r w:rsidRPr="0060449C">
        <w:rPr>
          <w:rFonts w:ascii="Times New Roman" w:hAnsi="Times New Roman"/>
          <w:sz w:val="24"/>
          <w:szCs w:val="24"/>
          <w:lang w:val="en-US"/>
        </w:rPr>
        <w:t>de achiziții publice comune</w:t>
      </w:r>
      <w:r w:rsidR="00E6279A" w:rsidRPr="0060449C">
        <w:rPr>
          <w:rFonts w:ascii="Times New Roman" w:hAnsi="Times New Roman"/>
          <w:sz w:val="24"/>
          <w:szCs w:val="24"/>
          <w:lang w:val="en-US"/>
        </w:rPr>
        <w:t xml:space="preserve">, </w:t>
      </w:r>
      <w:r w:rsidR="00993F73" w:rsidRPr="0060449C">
        <w:rPr>
          <w:rFonts w:ascii="Times New Roman" w:hAnsi="Times New Roman"/>
          <w:sz w:val="24"/>
          <w:szCs w:val="24"/>
          <w:lang w:val="en-US"/>
        </w:rPr>
        <w:t xml:space="preserve">precum și orice </w:t>
      </w:r>
      <w:r w:rsidR="009676D1" w:rsidRPr="0060449C">
        <w:rPr>
          <w:rFonts w:ascii="Times New Roman" w:hAnsi="Times New Roman"/>
          <w:sz w:val="24"/>
          <w:szCs w:val="24"/>
          <w:lang w:val="en-US"/>
        </w:rPr>
        <w:t>informații</w:t>
      </w:r>
      <w:r w:rsidR="00993F73" w:rsidRPr="0060449C">
        <w:rPr>
          <w:rFonts w:ascii="Times New Roman" w:hAnsi="Times New Roman"/>
          <w:sz w:val="24"/>
          <w:szCs w:val="24"/>
          <w:lang w:val="en-US"/>
        </w:rPr>
        <w:t xml:space="preserve"> </w:t>
      </w:r>
      <w:r w:rsidR="009676D1" w:rsidRPr="0060449C">
        <w:rPr>
          <w:rFonts w:ascii="Times New Roman" w:hAnsi="Times New Roman"/>
          <w:sz w:val="24"/>
          <w:szCs w:val="24"/>
          <w:lang w:val="en-US"/>
        </w:rPr>
        <w:t>relevante</w:t>
      </w:r>
      <w:r w:rsidR="00993F73" w:rsidRPr="0060449C">
        <w:rPr>
          <w:rFonts w:ascii="Times New Roman" w:hAnsi="Times New Roman"/>
          <w:sz w:val="24"/>
          <w:szCs w:val="24"/>
          <w:lang w:val="en-US"/>
        </w:rPr>
        <w:t xml:space="preserve"> </w:t>
      </w:r>
      <w:r w:rsidR="00E6279A" w:rsidRPr="0060449C">
        <w:rPr>
          <w:rFonts w:ascii="Times New Roman" w:hAnsi="Times New Roman"/>
          <w:sz w:val="24"/>
          <w:szCs w:val="24"/>
          <w:lang w:val="en-US"/>
        </w:rPr>
        <w:t>care rezultă din</w:t>
      </w:r>
      <w:r w:rsidR="00993F73" w:rsidRPr="0060449C">
        <w:rPr>
          <w:rFonts w:ascii="Times New Roman" w:hAnsi="Times New Roman"/>
          <w:sz w:val="24"/>
          <w:szCs w:val="24"/>
          <w:lang w:val="en-US"/>
        </w:rPr>
        <w:t xml:space="preserve"> prezentul Acord</w:t>
      </w:r>
      <w:r w:rsidRPr="0060449C">
        <w:rPr>
          <w:rFonts w:ascii="Times New Roman" w:hAnsi="Times New Roman"/>
          <w:sz w:val="24"/>
          <w:szCs w:val="24"/>
          <w:lang w:val="en-US"/>
        </w:rPr>
        <w:t>.</w:t>
      </w:r>
      <w:r w:rsidR="00993F73" w:rsidRPr="0060449C">
        <w:rPr>
          <w:rFonts w:ascii="Times New Roman" w:hAnsi="Times New Roman"/>
          <w:sz w:val="24"/>
          <w:szCs w:val="24"/>
          <w:lang w:val="en-US"/>
        </w:rPr>
        <w:t xml:space="preserve"> </w:t>
      </w:r>
    </w:p>
    <w:p w:rsidR="0060449C" w:rsidRPr="00383923" w:rsidRDefault="0060449C" w:rsidP="00711D84">
      <w:pPr>
        <w:pStyle w:val="ListParagraph"/>
        <w:numPr>
          <w:ilvl w:val="1"/>
          <w:numId w:val="3"/>
        </w:numPr>
        <w:spacing w:after="0"/>
        <w:ind w:left="1276" w:right="248" w:hanging="709"/>
        <w:jc w:val="both"/>
        <w:rPr>
          <w:rFonts w:ascii="Times New Roman" w:hAnsi="Times New Roman"/>
          <w:sz w:val="24"/>
          <w:szCs w:val="24"/>
          <w:lang w:val="en-US"/>
        </w:rPr>
      </w:pPr>
      <w:r w:rsidRPr="00383923">
        <w:rPr>
          <w:rFonts w:ascii="Times New Roman" w:hAnsi="Times New Roman"/>
          <w:sz w:val="24"/>
          <w:szCs w:val="24"/>
          <w:lang w:val="en-US"/>
        </w:rPr>
        <w:t xml:space="preserve">Atribuțiile și responsabilitățile </w:t>
      </w:r>
      <w:r w:rsidR="00A13EEB" w:rsidRPr="00383923">
        <w:rPr>
          <w:rFonts w:ascii="Times New Roman" w:hAnsi="Times New Roman"/>
          <w:sz w:val="24"/>
          <w:szCs w:val="24"/>
          <w:lang w:val="en-US"/>
        </w:rPr>
        <w:t>asociatului</w:t>
      </w:r>
      <w:r w:rsidRPr="00383923">
        <w:rPr>
          <w:rFonts w:ascii="Times New Roman" w:hAnsi="Times New Roman"/>
          <w:sz w:val="24"/>
          <w:szCs w:val="24"/>
          <w:lang w:val="en-US"/>
        </w:rPr>
        <w:t>:</w:t>
      </w:r>
    </w:p>
    <w:p w:rsidR="00A13EEB" w:rsidRDefault="009676D1" w:rsidP="00711D84">
      <w:pPr>
        <w:pStyle w:val="ListParagraph"/>
        <w:numPr>
          <w:ilvl w:val="0"/>
          <w:numId w:val="18"/>
        </w:numPr>
        <w:spacing w:after="0"/>
        <w:ind w:left="1276" w:right="248" w:hanging="567"/>
        <w:jc w:val="both"/>
        <w:rPr>
          <w:rFonts w:ascii="Times New Roman" w:hAnsi="Times New Roman"/>
          <w:sz w:val="24"/>
          <w:szCs w:val="24"/>
          <w:lang w:val="en-US"/>
        </w:rPr>
      </w:pPr>
      <w:r w:rsidRPr="0060449C">
        <w:rPr>
          <w:rFonts w:ascii="Times New Roman" w:hAnsi="Times New Roman"/>
          <w:sz w:val="24"/>
          <w:szCs w:val="24"/>
          <w:lang w:val="en-US"/>
        </w:rPr>
        <w:t xml:space="preserve">Asociatul </w:t>
      </w:r>
      <w:r w:rsidR="00DC2057" w:rsidRPr="0060449C">
        <w:rPr>
          <w:rFonts w:ascii="Times New Roman" w:hAnsi="Times New Roman"/>
          <w:sz w:val="24"/>
          <w:szCs w:val="24"/>
          <w:lang w:val="en-US"/>
        </w:rPr>
        <w:t xml:space="preserve">stabilește necesitățile </w:t>
      </w:r>
      <w:r w:rsidR="00E6279A" w:rsidRPr="0060449C">
        <w:rPr>
          <w:rFonts w:ascii="Times New Roman" w:hAnsi="Times New Roman"/>
          <w:sz w:val="24"/>
          <w:szCs w:val="24"/>
          <w:lang w:val="en-US"/>
        </w:rPr>
        <w:t xml:space="preserve">sale </w:t>
      </w:r>
      <w:r w:rsidR="00DC2057" w:rsidRPr="0060449C">
        <w:rPr>
          <w:rFonts w:ascii="Times New Roman" w:hAnsi="Times New Roman"/>
          <w:sz w:val="24"/>
          <w:szCs w:val="24"/>
          <w:lang w:val="en-US"/>
        </w:rPr>
        <w:t xml:space="preserve">care urmează să facă obiectul </w:t>
      </w:r>
      <w:r w:rsidR="00E6279A" w:rsidRPr="0060449C">
        <w:rPr>
          <w:rFonts w:ascii="Times New Roman" w:hAnsi="Times New Roman"/>
          <w:sz w:val="24"/>
          <w:szCs w:val="24"/>
          <w:lang w:val="en-US"/>
        </w:rPr>
        <w:t>procedurilor de achiziții</w:t>
      </w:r>
      <w:r w:rsidR="003748A2" w:rsidRPr="0060449C">
        <w:rPr>
          <w:rFonts w:ascii="Times New Roman" w:hAnsi="Times New Roman"/>
          <w:sz w:val="24"/>
          <w:szCs w:val="24"/>
          <w:lang w:val="en-US"/>
        </w:rPr>
        <w:t xml:space="preserve"> publice comune, inclusiv elaborează specificațiile tehnice</w:t>
      </w:r>
      <w:r w:rsidR="00E6279A" w:rsidRPr="0060449C">
        <w:rPr>
          <w:rFonts w:ascii="Times New Roman" w:hAnsi="Times New Roman"/>
          <w:sz w:val="24"/>
          <w:szCs w:val="24"/>
          <w:lang w:val="en-US"/>
        </w:rPr>
        <w:t xml:space="preserve"> </w:t>
      </w:r>
      <w:r w:rsidR="003748A2" w:rsidRPr="0060449C">
        <w:rPr>
          <w:rFonts w:ascii="Times New Roman" w:hAnsi="Times New Roman"/>
          <w:sz w:val="24"/>
          <w:szCs w:val="24"/>
          <w:lang w:val="en-US"/>
        </w:rPr>
        <w:t xml:space="preserve">conform acestor necesități </w:t>
      </w:r>
      <w:r w:rsidR="00DC2057" w:rsidRPr="0060449C">
        <w:rPr>
          <w:rFonts w:ascii="Times New Roman" w:hAnsi="Times New Roman"/>
          <w:sz w:val="24"/>
          <w:szCs w:val="24"/>
          <w:lang w:val="en-US"/>
        </w:rPr>
        <w:t xml:space="preserve">și </w:t>
      </w:r>
      <w:r w:rsidR="003748A2" w:rsidRPr="0060449C">
        <w:rPr>
          <w:rFonts w:ascii="Times New Roman" w:hAnsi="Times New Roman"/>
          <w:sz w:val="24"/>
          <w:szCs w:val="24"/>
          <w:lang w:val="en-US"/>
        </w:rPr>
        <w:t xml:space="preserve">transmite achizitorului unic această informație. </w:t>
      </w:r>
    </w:p>
    <w:p w:rsidR="00A13EEB" w:rsidRDefault="003748A2" w:rsidP="00711D84">
      <w:pPr>
        <w:pStyle w:val="ListParagraph"/>
        <w:numPr>
          <w:ilvl w:val="0"/>
          <w:numId w:val="18"/>
        </w:numPr>
        <w:spacing w:after="0"/>
        <w:ind w:left="1276" w:right="248" w:hanging="567"/>
        <w:jc w:val="both"/>
        <w:rPr>
          <w:rFonts w:ascii="Times New Roman" w:hAnsi="Times New Roman"/>
          <w:sz w:val="24"/>
          <w:szCs w:val="24"/>
          <w:lang w:val="en-US"/>
        </w:rPr>
      </w:pPr>
      <w:r w:rsidRPr="00A13EEB">
        <w:rPr>
          <w:rFonts w:ascii="Times New Roman" w:hAnsi="Times New Roman"/>
          <w:sz w:val="24"/>
          <w:szCs w:val="24"/>
          <w:lang w:val="en-US"/>
        </w:rPr>
        <w:t>Asociatul semnează contractu</w:t>
      </w:r>
      <w:r w:rsidR="00DC2057" w:rsidRPr="00A13EEB">
        <w:rPr>
          <w:rFonts w:ascii="Times New Roman" w:hAnsi="Times New Roman"/>
          <w:sz w:val="24"/>
          <w:szCs w:val="24"/>
          <w:lang w:val="en-US"/>
        </w:rPr>
        <w:t>l de achiziție cu câștigătorul desemnat în urma desfășurării procedurilor de achiziții publice comune.</w:t>
      </w:r>
    </w:p>
    <w:p w:rsidR="00C156F7" w:rsidRPr="00A13EEB" w:rsidRDefault="00B21F7E" w:rsidP="00711D84">
      <w:pPr>
        <w:pStyle w:val="ListParagraph"/>
        <w:numPr>
          <w:ilvl w:val="0"/>
          <w:numId w:val="18"/>
        </w:numPr>
        <w:spacing w:after="0"/>
        <w:ind w:left="1276" w:right="248" w:hanging="567"/>
        <w:jc w:val="both"/>
        <w:rPr>
          <w:rFonts w:ascii="Times New Roman" w:hAnsi="Times New Roman"/>
          <w:sz w:val="24"/>
          <w:szCs w:val="24"/>
          <w:lang w:val="en-US"/>
        </w:rPr>
      </w:pPr>
      <w:r w:rsidRPr="00A13EEB">
        <w:rPr>
          <w:rFonts w:ascii="Times New Roman" w:hAnsi="Times New Roman"/>
          <w:sz w:val="24"/>
          <w:szCs w:val="24"/>
          <w:lang w:val="en-US"/>
        </w:rPr>
        <w:t>Asociatul este responsabil de monitoriza</w:t>
      </w:r>
      <w:r w:rsidR="00D24A63">
        <w:rPr>
          <w:rFonts w:ascii="Times New Roman" w:hAnsi="Times New Roman"/>
          <w:sz w:val="24"/>
          <w:szCs w:val="24"/>
          <w:lang w:val="en-US"/>
        </w:rPr>
        <w:t>rea executării conforme a contr</w:t>
      </w:r>
      <w:r w:rsidRPr="00A13EEB">
        <w:rPr>
          <w:rFonts w:ascii="Times New Roman" w:hAnsi="Times New Roman"/>
          <w:sz w:val="24"/>
          <w:szCs w:val="24"/>
          <w:lang w:val="en-US"/>
        </w:rPr>
        <w:t>actelor de achiziții publice.</w:t>
      </w:r>
    </w:p>
    <w:p w:rsidR="00E6279A" w:rsidRPr="008742AC" w:rsidRDefault="00A913E6" w:rsidP="00711D84">
      <w:pPr>
        <w:pStyle w:val="ListParagraph"/>
        <w:numPr>
          <w:ilvl w:val="0"/>
          <w:numId w:val="19"/>
        </w:numPr>
        <w:spacing w:after="0"/>
        <w:ind w:left="1276" w:right="248" w:hanging="709"/>
        <w:jc w:val="both"/>
        <w:rPr>
          <w:rFonts w:ascii="Times New Roman" w:hAnsi="Times New Roman"/>
          <w:sz w:val="24"/>
          <w:szCs w:val="24"/>
          <w:lang w:val="en-US"/>
        </w:rPr>
      </w:pPr>
      <w:r>
        <w:rPr>
          <w:rFonts w:ascii="Times New Roman" w:hAnsi="Times New Roman"/>
          <w:sz w:val="24"/>
          <w:szCs w:val="24"/>
          <w:lang w:val="en-US"/>
        </w:rPr>
        <w:t xml:space="preserve"> </w:t>
      </w:r>
      <w:r w:rsidR="003748A2" w:rsidRPr="008742AC">
        <w:rPr>
          <w:rFonts w:ascii="Times New Roman" w:hAnsi="Times New Roman"/>
          <w:sz w:val="24"/>
          <w:szCs w:val="24"/>
          <w:lang w:val="en-US"/>
        </w:rPr>
        <w:t xml:space="preserve">Fiecare parte a prezentului Acord poartă răspundere de respectarea legislației din domeniul achizițiilor păublice precum și a cadrului </w:t>
      </w:r>
      <w:r w:rsidR="00DF0169">
        <w:rPr>
          <w:rFonts w:ascii="Times New Roman" w:hAnsi="Times New Roman"/>
          <w:sz w:val="24"/>
          <w:szCs w:val="24"/>
          <w:lang w:val="en-US"/>
        </w:rPr>
        <w:t xml:space="preserve">normativ </w:t>
      </w:r>
      <w:r w:rsidR="000F7107" w:rsidRPr="008742AC">
        <w:rPr>
          <w:rFonts w:ascii="Times New Roman" w:hAnsi="Times New Roman"/>
          <w:sz w:val="24"/>
          <w:szCs w:val="24"/>
          <w:lang w:val="en-US"/>
        </w:rPr>
        <w:t xml:space="preserve">conex, reieșind din atribuțiile și </w:t>
      </w:r>
      <w:r w:rsidR="00DF0169">
        <w:rPr>
          <w:rFonts w:ascii="Times New Roman" w:hAnsi="Times New Roman"/>
          <w:sz w:val="24"/>
          <w:szCs w:val="24"/>
          <w:lang w:val="en-US"/>
        </w:rPr>
        <w:t>responsabilitățile</w:t>
      </w:r>
      <w:r w:rsidR="000F7107" w:rsidRPr="008742AC">
        <w:rPr>
          <w:rFonts w:ascii="Times New Roman" w:hAnsi="Times New Roman"/>
          <w:sz w:val="24"/>
          <w:szCs w:val="24"/>
          <w:lang w:val="en-US"/>
        </w:rPr>
        <w:t xml:space="preserve"> care derivă din prezentul Acord și din legislație.</w:t>
      </w:r>
    </w:p>
    <w:p w:rsidR="003C3C00" w:rsidRPr="008742AC" w:rsidRDefault="003C3C00" w:rsidP="00C27FDB">
      <w:pPr>
        <w:spacing w:after="0" w:line="240" w:lineRule="auto"/>
        <w:ind w:left="567" w:right="248"/>
        <w:jc w:val="both"/>
        <w:rPr>
          <w:rFonts w:ascii="Times New Roman" w:hAnsi="Times New Roman"/>
          <w:sz w:val="24"/>
          <w:szCs w:val="24"/>
          <w:lang w:val="en-US"/>
        </w:rPr>
      </w:pPr>
    </w:p>
    <w:p w:rsidR="00F35C38" w:rsidRPr="008742AC" w:rsidRDefault="00A913E6" w:rsidP="00711D84">
      <w:pPr>
        <w:spacing w:after="0" w:line="240" w:lineRule="auto"/>
        <w:ind w:left="567" w:right="248"/>
        <w:jc w:val="center"/>
        <w:rPr>
          <w:rFonts w:ascii="Times New Roman" w:hAnsi="Times New Roman"/>
          <w:b/>
          <w:sz w:val="24"/>
          <w:szCs w:val="24"/>
          <w:lang w:val="en-US"/>
        </w:rPr>
      </w:pPr>
      <w:r>
        <w:rPr>
          <w:rFonts w:ascii="Times New Roman" w:hAnsi="Times New Roman"/>
          <w:b/>
          <w:sz w:val="24"/>
          <w:szCs w:val="24"/>
          <w:lang w:val="en-US"/>
        </w:rPr>
        <w:t>IV</w:t>
      </w:r>
      <w:r w:rsidR="004D6D6B" w:rsidRPr="008742AC">
        <w:rPr>
          <w:rFonts w:ascii="Times New Roman" w:hAnsi="Times New Roman"/>
          <w:b/>
          <w:sz w:val="24"/>
          <w:szCs w:val="24"/>
          <w:lang w:val="en-US"/>
        </w:rPr>
        <w:t xml:space="preserve">. </w:t>
      </w:r>
      <w:r w:rsidR="00052805" w:rsidRPr="008742AC">
        <w:rPr>
          <w:rFonts w:ascii="Times New Roman" w:hAnsi="Times New Roman"/>
          <w:b/>
          <w:sz w:val="24"/>
          <w:szCs w:val="24"/>
          <w:lang w:val="en-US"/>
        </w:rPr>
        <w:t xml:space="preserve">PREGĂTIREA ȘI </w:t>
      </w:r>
      <w:r w:rsidR="004D6D6B" w:rsidRPr="008742AC">
        <w:rPr>
          <w:rFonts w:ascii="Times New Roman" w:hAnsi="Times New Roman"/>
          <w:b/>
          <w:sz w:val="24"/>
          <w:szCs w:val="24"/>
          <w:lang w:val="en-US"/>
        </w:rPr>
        <w:t>DESFĂŞURAREA PROCED</w:t>
      </w:r>
      <w:r w:rsidR="00052805" w:rsidRPr="008742AC">
        <w:rPr>
          <w:rFonts w:ascii="Times New Roman" w:hAnsi="Times New Roman"/>
          <w:b/>
          <w:sz w:val="24"/>
          <w:szCs w:val="24"/>
          <w:lang w:val="en-US"/>
        </w:rPr>
        <w:t xml:space="preserve">URILOR DE ACHIZIŢII </w:t>
      </w:r>
      <w:r w:rsidR="00FD4A1A" w:rsidRPr="008742AC">
        <w:rPr>
          <w:rFonts w:ascii="Times New Roman" w:hAnsi="Times New Roman"/>
          <w:b/>
          <w:sz w:val="24"/>
          <w:szCs w:val="24"/>
          <w:lang w:val="en-US"/>
        </w:rPr>
        <w:t>PUBLICE</w:t>
      </w:r>
    </w:p>
    <w:p w:rsidR="00A913E6" w:rsidRDefault="001F5EA9" w:rsidP="00711D84">
      <w:pPr>
        <w:pStyle w:val="ListParagraph"/>
        <w:numPr>
          <w:ilvl w:val="0"/>
          <w:numId w:val="41"/>
        </w:numPr>
        <w:spacing w:after="0"/>
        <w:ind w:left="1276" w:right="248" w:hanging="709"/>
        <w:jc w:val="both"/>
        <w:rPr>
          <w:rFonts w:ascii="Times New Roman" w:hAnsi="Times New Roman"/>
          <w:sz w:val="24"/>
          <w:szCs w:val="24"/>
          <w:lang w:val="en-US"/>
        </w:rPr>
      </w:pPr>
      <w:r w:rsidRPr="008742AC">
        <w:rPr>
          <w:rFonts w:ascii="Times New Roman" w:hAnsi="Times New Roman"/>
          <w:sz w:val="24"/>
          <w:szCs w:val="24"/>
          <w:lang w:val="en-US"/>
        </w:rPr>
        <w:t>Asociaț</w:t>
      </w:r>
      <w:r w:rsidR="00D24A63">
        <w:rPr>
          <w:rFonts w:ascii="Times New Roman" w:hAnsi="Times New Roman"/>
          <w:sz w:val="24"/>
          <w:szCs w:val="24"/>
          <w:lang w:val="en-US"/>
        </w:rPr>
        <w:t>ii prezentului Acord prezintă necesitățile</w:t>
      </w:r>
      <w:r w:rsidR="00B21F7E" w:rsidRPr="008742AC">
        <w:rPr>
          <w:rFonts w:ascii="Times New Roman" w:hAnsi="Times New Roman"/>
          <w:sz w:val="24"/>
          <w:szCs w:val="24"/>
          <w:lang w:val="en-US"/>
        </w:rPr>
        <w:t xml:space="preserve"> </w:t>
      </w:r>
      <w:r w:rsidR="00D24A63">
        <w:rPr>
          <w:rFonts w:ascii="Times New Roman" w:hAnsi="Times New Roman"/>
          <w:sz w:val="24"/>
          <w:szCs w:val="24"/>
          <w:lang w:val="en-US"/>
        </w:rPr>
        <w:t>stabilite (inclusiv specificațiile</w:t>
      </w:r>
      <w:r w:rsidRPr="008742AC">
        <w:rPr>
          <w:rFonts w:ascii="Times New Roman" w:hAnsi="Times New Roman"/>
          <w:sz w:val="24"/>
          <w:szCs w:val="24"/>
          <w:lang w:val="en-US"/>
        </w:rPr>
        <w:t xml:space="preserve"> tehnice) achizitorului unic.</w:t>
      </w:r>
    </w:p>
    <w:p w:rsidR="00F35C38" w:rsidRPr="00A913E6" w:rsidRDefault="001F5EA9" w:rsidP="00711D84">
      <w:pPr>
        <w:pStyle w:val="ListParagraph"/>
        <w:numPr>
          <w:ilvl w:val="0"/>
          <w:numId w:val="21"/>
        </w:numPr>
        <w:spacing w:after="0"/>
        <w:ind w:left="1276" w:right="248" w:hanging="709"/>
        <w:jc w:val="both"/>
        <w:rPr>
          <w:rFonts w:ascii="Times New Roman" w:hAnsi="Times New Roman"/>
          <w:sz w:val="24"/>
          <w:szCs w:val="24"/>
          <w:lang w:val="en-US"/>
        </w:rPr>
      </w:pPr>
      <w:r w:rsidRPr="00A913E6">
        <w:rPr>
          <w:rFonts w:ascii="Times New Roman" w:hAnsi="Times New Roman"/>
          <w:sz w:val="24"/>
          <w:szCs w:val="24"/>
          <w:lang w:val="en-US"/>
        </w:rPr>
        <w:t>Achizitorul unic în urma agregării necesităților aso</w:t>
      </w:r>
      <w:r w:rsidR="00D24A63">
        <w:rPr>
          <w:rFonts w:ascii="Times New Roman" w:hAnsi="Times New Roman"/>
          <w:sz w:val="24"/>
          <w:szCs w:val="24"/>
          <w:lang w:val="en-US"/>
        </w:rPr>
        <w:t>c</w:t>
      </w:r>
      <w:r w:rsidRPr="00A913E6">
        <w:rPr>
          <w:rFonts w:ascii="Times New Roman" w:hAnsi="Times New Roman"/>
          <w:sz w:val="24"/>
          <w:szCs w:val="24"/>
          <w:lang w:val="en-US"/>
        </w:rPr>
        <w:t>iaților prezentului Acord întocmește documentația de atribuire și</w:t>
      </w:r>
      <w:r w:rsidR="00F35C38" w:rsidRPr="00A913E6">
        <w:rPr>
          <w:rFonts w:ascii="Times New Roman" w:hAnsi="Times New Roman"/>
          <w:sz w:val="24"/>
          <w:szCs w:val="24"/>
          <w:lang w:val="en-US"/>
        </w:rPr>
        <w:t xml:space="preserve"> în funcţie de </w:t>
      </w:r>
      <w:r w:rsidR="00197CB5">
        <w:rPr>
          <w:rFonts w:ascii="Times New Roman" w:hAnsi="Times New Roman"/>
          <w:sz w:val="24"/>
          <w:szCs w:val="24"/>
          <w:lang w:val="en-US"/>
        </w:rPr>
        <w:t>estimarea valo</w:t>
      </w:r>
      <w:r w:rsidRPr="00A913E6">
        <w:rPr>
          <w:rFonts w:ascii="Times New Roman" w:hAnsi="Times New Roman"/>
          <w:sz w:val="24"/>
          <w:szCs w:val="24"/>
          <w:lang w:val="en-US"/>
        </w:rPr>
        <w:t>rii</w:t>
      </w:r>
      <w:r w:rsidR="00F35C38" w:rsidRPr="00A913E6">
        <w:rPr>
          <w:rFonts w:ascii="Times New Roman" w:hAnsi="Times New Roman"/>
          <w:sz w:val="24"/>
          <w:szCs w:val="24"/>
          <w:lang w:val="en-US"/>
        </w:rPr>
        <w:t xml:space="preserve"> </w:t>
      </w:r>
      <w:r w:rsidRPr="00A913E6">
        <w:rPr>
          <w:rFonts w:ascii="Times New Roman" w:hAnsi="Times New Roman"/>
          <w:sz w:val="24"/>
          <w:szCs w:val="24"/>
          <w:lang w:val="en-US"/>
        </w:rPr>
        <w:t xml:space="preserve">cumulate a </w:t>
      </w:r>
      <w:r w:rsidR="00F35C38" w:rsidRPr="00A913E6">
        <w:rPr>
          <w:rFonts w:ascii="Times New Roman" w:hAnsi="Times New Roman"/>
          <w:sz w:val="24"/>
          <w:szCs w:val="24"/>
          <w:lang w:val="en-US"/>
        </w:rPr>
        <w:t xml:space="preserve">contractelor, particularităţile de achiziţionare şi utilizare a acestora, grupul de lucru al autorității </w:t>
      </w:r>
      <w:r w:rsidR="00FD4A1A" w:rsidRPr="00A913E6">
        <w:rPr>
          <w:rFonts w:ascii="Times New Roman" w:hAnsi="Times New Roman"/>
          <w:sz w:val="24"/>
          <w:szCs w:val="24"/>
          <w:lang w:val="en-US"/>
        </w:rPr>
        <w:t xml:space="preserve">contractante desemnate drept achizitor unic </w:t>
      </w:r>
      <w:r w:rsidR="00F35C38" w:rsidRPr="00A913E6">
        <w:rPr>
          <w:rFonts w:ascii="Times New Roman" w:hAnsi="Times New Roman"/>
          <w:sz w:val="24"/>
          <w:szCs w:val="24"/>
          <w:lang w:val="en-US"/>
        </w:rPr>
        <w:t>aplică una dintre procedurile de achiziţie pu</w:t>
      </w:r>
      <w:r w:rsidR="000A104A" w:rsidRPr="00A913E6">
        <w:rPr>
          <w:rFonts w:ascii="Times New Roman" w:hAnsi="Times New Roman"/>
          <w:sz w:val="24"/>
          <w:szCs w:val="24"/>
          <w:lang w:val="en-US"/>
        </w:rPr>
        <w:t>blică prevăzute</w:t>
      </w:r>
      <w:r w:rsidR="00197CB5">
        <w:rPr>
          <w:rFonts w:ascii="Times New Roman" w:hAnsi="Times New Roman"/>
          <w:sz w:val="24"/>
          <w:szCs w:val="24"/>
          <w:lang w:val="en-US"/>
        </w:rPr>
        <w:t xml:space="preserve"> în Legea nr. 131 din </w:t>
      </w:r>
      <w:r w:rsidR="00F35C38" w:rsidRPr="00A913E6">
        <w:rPr>
          <w:rFonts w:ascii="Times New Roman" w:hAnsi="Times New Roman"/>
          <w:sz w:val="24"/>
          <w:szCs w:val="24"/>
          <w:lang w:val="en-US"/>
        </w:rPr>
        <w:t xml:space="preserve">3 iulie 2015 privind achiziţiile publice. </w:t>
      </w:r>
    </w:p>
    <w:p w:rsidR="008742AC" w:rsidRDefault="008742AC" w:rsidP="00711D84">
      <w:pPr>
        <w:pStyle w:val="ListParagraph"/>
        <w:numPr>
          <w:ilvl w:val="0"/>
          <w:numId w:val="22"/>
        </w:numPr>
        <w:spacing w:after="0"/>
        <w:ind w:left="1276" w:right="248" w:hanging="709"/>
        <w:jc w:val="both"/>
        <w:rPr>
          <w:rFonts w:ascii="Times New Roman" w:hAnsi="Times New Roman"/>
          <w:sz w:val="24"/>
          <w:szCs w:val="24"/>
          <w:lang w:val="en-US"/>
        </w:rPr>
      </w:pPr>
      <w:r>
        <w:rPr>
          <w:rFonts w:ascii="Times New Roman" w:hAnsi="Times New Roman"/>
          <w:sz w:val="24"/>
          <w:szCs w:val="24"/>
          <w:lang w:val="en-US"/>
        </w:rPr>
        <w:t>I</w:t>
      </w:r>
      <w:r w:rsidR="00F35C38" w:rsidRPr="008742AC">
        <w:rPr>
          <w:rFonts w:ascii="Times New Roman" w:hAnsi="Times New Roman"/>
          <w:sz w:val="24"/>
          <w:szCs w:val="24"/>
          <w:lang w:val="en-US"/>
        </w:rPr>
        <w:t xml:space="preserve">nformaţiile generalizate privind lista şi cantităţile de bunuri, lucrări sau servicii, precum şi cerinţele faţă de acestea se examinează separat pentru fiecare </w:t>
      </w:r>
      <w:r w:rsidR="002C5311" w:rsidRPr="008742AC">
        <w:rPr>
          <w:rFonts w:ascii="Times New Roman" w:hAnsi="Times New Roman"/>
          <w:sz w:val="24"/>
          <w:szCs w:val="24"/>
          <w:lang w:val="en-US"/>
        </w:rPr>
        <w:t>asociat în parte și se stabilește corespunzător în documentația de atribuire, astfel încât operatorii economici să fie informați despre toate cerinţele pe care urmează să le respecte în vederea satisfacerii necesităților autorităților contractante.</w:t>
      </w:r>
    </w:p>
    <w:p w:rsidR="00FF277E" w:rsidRPr="008742AC" w:rsidRDefault="00F35C38" w:rsidP="00711D84">
      <w:pPr>
        <w:pStyle w:val="ListParagraph"/>
        <w:numPr>
          <w:ilvl w:val="0"/>
          <w:numId w:val="23"/>
        </w:numPr>
        <w:spacing w:after="0"/>
        <w:ind w:left="1276" w:right="248" w:hanging="709"/>
        <w:jc w:val="both"/>
        <w:rPr>
          <w:rFonts w:ascii="Times New Roman" w:hAnsi="Times New Roman"/>
          <w:sz w:val="24"/>
          <w:szCs w:val="24"/>
          <w:lang w:val="en-US"/>
        </w:rPr>
      </w:pPr>
      <w:r w:rsidRPr="008742AC">
        <w:rPr>
          <w:rFonts w:ascii="Times New Roman" w:hAnsi="Times New Roman"/>
          <w:sz w:val="24"/>
          <w:szCs w:val="24"/>
          <w:lang w:val="en-US"/>
        </w:rPr>
        <w:t xml:space="preserve">Pentru </w:t>
      </w:r>
      <w:r w:rsidR="004D665A" w:rsidRPr="008742AC">
        <w:rPr>
          <w:rFonts w:ascii="Times New Roman" w:hAnsi="Times New Roman"/>
          <w:sz w:val="24"/>
          <w:szCs w:val="24"/>
          <w:lang w:val="en-US"/>
        </w:rPr>
        <w:t>loturile</w:t>
      </w:r>
      <w:r w:rsidR="000A104A" w:rsidRPr="008742AC">
        <w:rPr>
          <w:rFonts w:ascii="Times New Roman" w:hAnsi="Times New Roman"/>
          <w:sz w:val="24"/>
          <w:szCs w:val="24"/>
          <w:lang w:val="en-US"/>
        </w:rPr>
        <w:t xml:space="preserve"> care nu au fost contractate </w:t>
      </w:r>
      <w:r w:rsidRPr="008742AC">
        <w:rPr>
          <w:rFonts w:ascii="Times New Roman" w:hAnsi="Times New Roman"/>
          <w:sz w:val="24"/>
          <w:szCs w:val="24"/>
          <w:lang w:val="en-US"/>
        </w:rPr>
        <w:t xml:space="preserve">în urma desfăşurării procedurii de achiziţie, grupul de lucru al autorității </w:t>
      </w:r>
      <w:r w:rsidR="004D665A" w:rsidRPr="008742AC">
        <w:rPr>
          <w:rFonts w:ascii="Times New Roman" w:hAnsi="Times New Roman"/>
          <w:sz w:val="24"/>
          <w:szCs w:val="24"/>
          <w:lang w:val="en-US"/>
        </w:rPr>
        <w:t>contractante desemnate drept achizitor unic, ţinâ</w:t>
      </w:r>
      <w:r w:rsidRPr="008742AC">
        <w:rPr>
          <w:rFonts w:ascii="Times New Roman" w:hAnsi="Times New Roman"/>
          <w:sz w:val="24"/>
          <w:szCs w:val="24"/>
          <w:lang w:val="en-US"/>
        </w:rPr>
        <w:t xml:space="preserve">nd cont de valoarea estimativă a acestor </w:t>
      </w:r>
      <w:r w:rsidR="002C5311" w:rsidRPr="008742AC">
        <w:rPr>
          <w:rFonts w:ascii="Times New Roman" w:hAnsi="Times New Roman"/>
          <w:sz w:val="24"/>
          <w:szCs w:val="24"/>
          <w:lang w:val="en-US"/>
        </w:rPr>
        <w:t>loturi</w:t>
      </w:r>
      <w:r w:rsidRPr="008742AC">
        <w:rPr>
          <w:rFonts w:ascii="Times New Roman" w:hAnsi="Times New Roman"/>
          <w:sz w:val="24"/>
          <w:szCs w:val="24"/>
          <w:lang w:val="en-US"/>
        </w:rPr>
        <w:t>, va desfăşura o nouă procedură, în conformitate cu prevederile legislaţiei în domeniu.</w:t>
      </w:r>
    </w:p>
    <w:p w:rsidR="00F14638" w:rsidRDefault="00F14638" w:rsidP="008742AC">
      <w:pPr>
        <w:spacing w:after="0" w:line="240" w:lineRule="auto"/>
        <w:ind w:left="567" w:right="248"/>
        <w:jc w:val="both"/>
        <w:rPr>
          <w:rFonts w:ascii="Times New Roman" w:hAnsi="Times New Roman"/>
          <w:sz w:val="24"/>
          <w:szCs w:val="24"/>
          <w:lang w:val="en-US"/>
        </w:rPr>
      </w:pPr>
    </w:p>
    <w:p w:rsidR="00A913E6" w:rsidRDefault="00A913E6" w:rsidP="008742AC">
      <w:pPr>
        <w:spacing w:after="0" w:line="240" w:lineRule="auto"/>
        <w:ind w:left="567" w:right="248"/>
        <w:jc w:val="both"/>
        <w:rPr>
          <w:rFonts w:ascii="Times New Roman" w:hAnsi="Times New Roman"/>
          <w:sz w:val="24"/>
          <w:szCs w:val="24"/>
          <w:lang w:val="en-US"/>
        </w:rPr>
      </w:pPr>
    </w:p>
    <w:p w:rsidR="00A913E6" w:rsidRDefault="00A913E6" w:rsidP="008742AC">
      <w:pPr>
        <w:spacing w:after="0" w:line="240" w:lineRule="auto"/>
        <w:ind w:left="567" w:right="248"/>
        <w:jc w:val="both"/>
        <w:rPr>
          <w:rFonts w:ascii="Times New Roman" w:hAnsi="Times New Roman"/>
          <w:sz w:val="24"/>
          <w:szCs w:val="24"/>
          <w:lang w:val="en-US"/>
        </w:rPr>
      </w:pPr>
    </w:p>
    <w:p w:rsidR="00A913E6" w:rsidRDefault="00A913E6" w:rsidP="008742AC">
      <w:pPr>
        <w:spacing w:after="0" w:line="240" w:lineRule="auto"/>
        <w:ind w:left="567" w:right="248"/>
        <w:jc w:val="both"/>
        <w:rPr>
          <w:rFonts w:ascii="Times New Roman" w:hAnsi="Times New Roman"/>
          <w:sz w:val="24"/>
          <w:szCs w:val="24"/>
          <w:lang w:val="en-US"/>
        </w:rPr>
      </w:pPr>
    </w:p>
    <w:p w:rsidR="00A913E6" w:rsidRPr="008742AC" w:rsidRDefault="00A913E6" w:rsidP="008742AC">
      <w:pPr>
        <w:spacing w:after="0" w:line="240" w:lineRule="auto"/>
        <w:ind w:left="567" w:right="248"/>
        <w:jc w:val="both"/>
        <w:rPr>
          <w:rFonts w:ascii="Times New Roman" w:hAnsi="Times New Roman"/>
          <w:sz w:val="24"/>
          <w:szCs w:val="24"/>
          <w:lang w:val="en-US"/>
        </w:rPr>
      </w:pPr>
    </w:p>
    <w:p w:rsidR="00F04958" w:rsidRPr="008742AC" w:rsidRDefault="00F04958" w:rsidP="00C27FDB">
      <w:pPr>
        <w:spacing w:after="0" w:line="240" w:lineRule="auto"/>
        <w:ind w:left="567" w:right="248"/>
        <w:jc w:val="both"/>
        <w:rPr>
          <w:rFonts w:ascii="Times New Roman" w:hAnsi="Times New Roman"/>
          <w:sz w:val="24"/>
          <w:szCs w:val="24"/>
        </w:rPr>
      </w:pPr>
    </w:p>
    <w:p w:rsidR="00F35C38" w:rsidRPr="008742AC" w:rsidRDefault="004D6D6B" w:rsidP="00711D84">
      <w:pPr>
        <w:spacing w:after="0" w:line="240" w:lineRule="auto"/>
        <w:ind w:left="567" w:right="248" w:firstLine="284"/>
        <w:jc w:val="center"/>
        <w:rPr>
          <w:rFonts w:ascii="Times New Roman" w:hAnsi="Times New Roman"/>
          <w:b/>
          <w:sz w:val="24"/>
          <w:szCs w:val="24"/>
          <w:lang w:val="en-US"/>
        </w:rPr>
      </w:pPr>
      <w:r w:rsidRPr="008742AC">
        <w:rPr>
          <w:rFonts w:ascii="Times New Roman" w:hAnsi="Times New Roman"/>
          <w:b/>
          <w:sz w:val="24"/>
          <w:szCs w:val="24"/>
          <w:lang w:val="en-US"/>
        </w:rPr>
        <w:t xml:space="preserve">V. </w:t>
      </w:r>
      <w:r w:rsidR="00052805" w:rsidRPr="008742AC">
        <w:rPr>
          <w:rFonts w:ascii="Times New Roman" w:hAnsi="Times New Roman"/>
          <w:b/>
          <w:sz w:val="24"/>
          <w:szCs w:val="24"/>
          <w:lang w:val="en-US"/>
        </w:rPr>
        <w:t>ÎNCHEIEREA ȘI EXECUTAREA CONTRACTELOR DE ACHIZIȚII PUBLICE</w:t>
      </w:r>
    </w:p>
    <w:p w:rsidR="00F04958" w:rsidRPr="00063E17" w:rsidRDefault="002C5311" w:rsidP="00711D84">
      <w:pPr>
        <w:pStyle w:val="ListParagraph"/>
        <w:numPr>
          <w:ilvl w:val="0"/>
          <w:numId w:val="31"/>
        </w:numPr>
        <w:spacing w:after="0"/>
        <w:ind w:left="1276" w:right="248" w:hanging="708"/>
        <w:jc w:val="both"/>
        <w:rPr>
          <w:rFonts w:ascii="Times New Roman" w:hAnsi="Times New Roman"/>
          <w:sz w:val="24"/>
          <w:szCs w:val="24"/>
          <w:lang w:val="en-US"/>
        </w:rPr>
      </w:pPr>
      <w:bookmarkStart w:id="0" w:name="_GoBack"/>
      <w:bookmarkEnd w:id="0"/>
      <w:r w:rsidRPr="00063E17">
        <w:rPr>
          <w:rFonts w:ascii="Times New Roman" w:hAnsi="Times New Roman"/>
          <w:sz w:val="24"/>
          <w:szCs w:val="24"/>
          <w:lang w:val="en-US"/>
        </w:rPr>
        <w:t>Achizitorul unic prin intrm</w:t>
      </w:r>
      <w:r w:rsidR="00F04958" w:rsidRPr="00063E17">
        <w:rPr>
          <w:rFonts w:ascii="Times New Roman" w:hAnsi="Times New Roman"/>
          <w:sz w:val="24"/>
          <w:szCs w:val="24"/>
          <w:lang w:val="en-US"/>
        </w:rPr>
        <w:t>ediul grupului de lucru ia decizi</w:t>
      </w:r>
      <w:r w:rsidRPr="00063E17">
        <w:rPr>
          <w:rFonts w:ascii="Times New Roman" w:hAnsi="Times New Roman"/>
          <w:sz w:val="24"/>
          <w:szCs w:val="24"/>
          <w:lang w:val="en-US"/>
        </w:rPr>
        <w:t>a privind rezultatele procedurii de achiziție publică agregată (comună)</w:t>
      </w:r>
      <w:r w:rsidR="00F04958" w:rsidRPr="00063E17">
        <w:rPr>
          <w:rFonts w:ascii="Times New Roman" w:hAnsi="Times New Roman"/>
          <w:sz w:val="24"/>
          <w:szCs w:val="24"/>
          <w:lang w:val="en-US"/>
        </w:rPr>
        <w:t xml:space="preserve"> și desemnează câști</w:t>
      </w:r>
      <w:r w:rsidR="00D24A63">
        <w:rPr>
          <w:rFonts w:ascii="Times New Roman" w:hAnsi="Times New Roman"/>
          <w:sz w:val="24"/>
          <w:szCs w:val="24"/>
          <w:lang w:val="en-US"/>
        </w:rPr>
        <w:t>gătorul procedurii de achiziție</w:t>
      </w:r>
      <w:r w:rsidR="00F04958" w:rsidRPr="00063E17">
        <w:rPr>
          <w:rFonts w:ascii="Times New Roman" w:hAnsi="Times New Roman"/>
          <w:sz w:val="24"/>
          <w:szCs w:val="24"/>
          <w:lang w:val="en-US"/>
        </w:rPr>
        <w:t>.</w:t>
      </w:r>
    </w:p>
    <w:p w:rsidR="008742AC" w:rsidRPr="008742AC" w:rsidRDefault="008742AC" w:rsidP="00711D84">
      <w:pPr>
        <w:pStyle w:val="ListParagraph"/>
        <w:numPr>
          <w:ilvl w:val="0"/>
          <w:numId w:val="32"/>
        </w:numPr>
        <w:spacing w:after="0"/>
        <w:ind w:left="1276" w:right="248" w:hanging="708"/>
        <w:jc w:val="both"/>
        <w:rPr>
          <w:rFonts w:ascii="Times New Roman" w:hAnsi="Times New Roman"/>
          <w:sz w:val="24"/>
          <w:szCs w:val="24"/>
          <w:lang w:val="en-US"/>
        </w:rPr>
      </w:pPr>
      <w:r w:rsidRPr="008742AC">
        <w:rPr>
          <w:rFonts w:ascii="Times New Roman" w:hAnsi="Times New Roman"/>
          <w:sz w:val="24"/>
          <w:szCs w:val="24"/>
          <w:lang w:val="en-US"/>
        </w:rPr>
        <w:t>Informarea asociaților despre rezultatele procedurii de achiziţie se va face concomitent cu informarea operatorului economic/operatori</w:t>
      </w:r>
      <w:r w:rsidR="00DF0169">
        <w:rPr>
          <w:rFonts w:ascii="Times New Roman" w:hAnsi="Times New Roman"/>
          <w:sz w:val="24"/>
          <w:szCs w:val="24"/>
          <w:lang w:val="en-US"/>
        </w:rPr>
        <w:t>lor economici.</w:t>
      </w:r>
    </w:p>
    <w:p w:rsidR="008742AC" w:rsidRDefault="00F04958" w:rsidP="00711D84">
      <w:pPr>
        <w:pStyle w:val="ListParagraph"/>
        <w:numPr>
          <w:ilvl w:val="0"/>
          <w:numId w:val="39"/>
        </w:numPr>
        <w:spacing w:after="0"/>
        <w:ind w:left="1276" w:right="248" w:hanging="708"/>
        <w:jc w:val="both"/>
        <w:rPr>
          <w:rFonts w:ascii="Times New Roman" w:hAnsi="Times New Roman"/>
          <w:sz w:val="24"/>
          <w:szCs w:val="24"/>
          <w:lang w:val="en-US"/>
        </w:rPr>
      </w:pPr>
      <w:r w:rsidRPr="008742AC">
        <w:rPr>
          <w:rFonts w:ascii="Times New Roman" w:hAnsi="Times New Roman"/>
          <w:sz w:val="24"/>
          <w:szCs w:val="24"/>
          <w:lang w:val="en-US"/>
        </w:rPr>
        <w:t>Contractele de achiziții publice se semnează de fiecare asociat al Acordului, confor</w:t>
      </w:r>
      <w:r w:rsidR="002C5311" w:rsidRPr="008742AC">
        <w:rPr>
          <w:rFonts w:ascii="Times New Roman" w:hAnsi="Times New Roman"/>
          <w:sz w:val="24"/>
          <w:szCs w:val="24"/>
          <w:lang w:val="en-US"/>
        </w:rPr>
        <w:t>m necesităților stabilite și ag</w:t>
      </w:r>
      <w:r w:rsidRPr="008742AC">
        <w:rPr>
          <w:rFonts w:ascii="Times New Roman" w:hAnsi="Times New Roman"/>
          <w:sz w:val="24"/>
          <w:szCs w:val="24"/>
          <w:lang w:val="en-US"/>
        </w:rPr>
        <w:t>regate.</w:t>
      </w:r>
    </w:p>
    <w:p w:rsidR="00D24A63" w:rsidRPr="00A96FDB" w:rsidRDefault="00197CB5" w:rsidP="00711D84">
      <w:pPr>
        <w:pStyle w:val="ListParagraph"/>
        <w:numPr>
          <w:ilvl w:val="0"/>
          <w:numId w:val="33"/>
        </w:numPr>
        <w:spacing w:after="0"/>
        <w:ind w:left="1276" w:right="248" w:hanging="708"/>
        <w:jc w:val="both"/>
        <w:rPr>
          <w:rFonts w:ascii="Times New Roman" w:hAnsi="Times New Roman"/>
          <w:sz w:val="24"/>
          <w:szCs w:val="24"/>
          <w:lang w:val="en-US"/>
        </w:rPr>
      </w:pPr>
      <w:r w:rsidRPr="00A96FDB">
        <w:rPr>
          <w:rFonts w:ascii="Times New Roman" w:hAnsi="Times New Roman"/>
          <w:sz w:val="24"/>
          <w:szCs w:val="24"/>
          <w:lang w:val="en-US"/>
        </w:rPr>
        <w:t xml:space="preserve">Asociatul prezentului Acord </w:t>
      </w:r>
      <w:r w:rsidR="00A96FDB" w:rsidRPr="00A96FDB">
        <w:rPr>
          <w:rFonts w:ascii="Times New Roman" w:hAnsi="Times New Roman"/>
          <w:sz w:val="24"/>
          <w:szCs w:val="24"/>
          <w:lang w:val="en-US"/>
        </w:rPr>
        <w:t>suportă consecințele ce pot surveni ca rezultat al refuzului semnării</w:t>
      </w:r>
      <w:r w:rsidR="008A7250" w:rsidRPr="00A96FDB">
        <w:rPr>
          <w:rFonts w:ascii="Times New Roman" w:hAnsi="Times New Roman"/>
          <w:sz w:val="24"/>
          <w:szCs w:val="24"/>
          <w:lang w:val="en-US"/>
        </w:rPr>
        <w:t xml:space="preserve"> contractului de achiziție publică </w:t>
      </w:r>
      <w:r w:rsidR="003F76FB" w:rsidRPr="00A96FDB">
        <w:rPr>
          <w:rFonts w:ascii="Times New Roman" w:hAnsi="Times New Roman"/>
          <w:sz w:val="24"/>
          <w:szCs w:val="24"/>
          <w:lang w:val="en-US"/>
        </w:rPr>
        <w:t>cu operatorul economic desemnat câștigător în baza</w:t>
      </w:r>
      <w:r w:rsidR="008A7250" w:rsidRPr="00A96FDB">
        <w:rPr>
          <w:rFonts w:ascii="Times New Roman" w:hAnsi="Times New Roman"/>
          <w:sz w:val="24"/>
          <w:szCs w:val="24"/>
          <w:lang w:val="en-US"/>
        </w:rPr>
        <w:t xml:space="preserve"> deciziei de atribuire</w:t>
      </w:r>
      <w:r w:rsidR="003F76FB" w:rsidRPr="00A96FDB">
        <w:rPr>
          <w:rFonts w:ascii="Times New Roman" w:hAnsi="Times New Roman"/>
          <w:sz w:val="24"/>
          <w:szCs w:val="24"/>
          <w:lang w:val="en-US"/>
        </w:rPr>
        <w:t>.</w:t>
      </w:r>
      <w:r w:rsidR="001B0001">
        <w:rPr>
          <w:rFonts w:ascii="Times New Roman" w:hAnsi="Times New Roman"/>
          <w:sz w:val="24"/>
          <w:szCs w:val="24"/>
          <w:lang w:val="en-US"/>
        </w:rPr>
        <w:t xml:space="preserve"> </w:t>
      </w:r>
    </w:p>
    <w:p w:rsidR="008742AC" w:rsidRPr="008742AC" w:rsidRDefault="008742AC" w:rsidP="008742AC">
      <w:pPr>
        <w:spacing w:after="0" w:line="240" w:lineRule="auto"/>
        <w:ind w:right="248"/>
        <w:jc w:val="both"/>
        <w:rPr>
          <w:rFonts w:ascii="Times New Roman" w:hAnsi="Times New Roman"/>
          <w:sz w:val="24"/>
          <w:szCs w:val="24"/>
          <w:lang w:val="en-US"/>
        </w:rPr>
      </w:pPr>
    </w:p>
    <w:p w:rsidR="00D7014B" w:rsidRPr="008742AC" w:rsidRDefault="00052805" w:rsidP="00711D84">
      <w:pPr>
        <w:spacing w:after="0" w:line="240" w:lineRule="auto"/>
        <w:ind w:left="567" w:right="248" w:firstLine="284"/>
        <w:jc w:val="center"/>
        <w:rPr>
          <w:rFonts w:ascii="Times New Roman" w:hAnsi="Times New Roman"/>
          <w:b/>
          <w:sz w:val="24"/>
          <w:szCs w:val="24"/>
          <w:lang w:val="en-US"/>
        </w:rPr>
      </w:pPr>
      <w:r w:rsidRPr="008742AC">
        <w:rPr>
          <w:rFonts w:ascii="Times New Roman" w:hAnsi="Times New Roman"/>
          <w:b/>
          <w:sz w:val="24"/>
          <w:szCs w:val="24"/>
          <w:lang w:val="en-US"/>
        </w:rPr>
        <w:t>V</w:t>
      </w:r>
      <w:r w:rsidR="00A913E6">
        <w:rPr>
          <w:rFonts w:ascii="Times New Roman" w:hAnsi="Times New Roman"/>
          <w:b/>
          <w:sz w:val="24"/>
          <w:szCs w:val="24"/>
          <w:lang w:val="en-US"/>
        </w:rPr>
        <w:t>I</w:t>
      </w:r>
      <w:r w:rsidR="004D6D6B" w:rsidRPr="008742AC">
        <w:rPr>
          <w:rFonts w:ascii="Times New Roman" w:hAnsi="Times New Roman"/>
          <w:b/>
          <w:sz w:val="24"/>
          <w:szCs w:val="24"/>
          <w:lang w:val="en-US"/>
        </w:rPr>
        <w:t xml:space="preserve">. </w:t>
      </w:r>
      <w:r w:rsidRPr="008742AC">
        <w:rPr>
          <w:rFonts w:ascii="Times New Roman" w:hAnsi="Times New Roman"/>
          <w:b/>
          <w:sz w:val="24"/>
          <w:szCs w:val="24"/>
          <w:lang w:val="en-US"/>
        </w:rPr>
        <w:t>DISPOZIȚII FINALE</w:t>
      </w:r>
    </w:p>
    <w:p w:rsidR="005A1F90" w:rsidRPr="008742AC" w:rsidRDefault="005A1F90" w:rsidP="00711D84">
      <w:pPr>
        <w:pStyle w:val="ListParagraph"/>
        <w:numPr>
          <w:ilvl w:val="0"/>
          <w:numId w:val="3"/>
        </w:numPr>
        <w:spacing w:after="0"/>
        <w:ind w:left="1276" w:right="248" w:hanging="709"/>
        <w:jc w:val="both"/>
        <w:rPr>
          <w:rFonts w:ascii="Times New Roman" w:hAnsi="Times New Roman"/>
          <w:sz w:val="24"/>
          <w:szCs w:val="24"/>
          <w:lang w:val="en-US"/>
        </w:rPr>
      </w:pPr>
      <w:r w:rsidRPr="008742AC">
        <w:rPr>
          <w:rFonts w:ascii="Times New Roman" w:hAnsi="Times New Roman"/>
          <w:sz w:val="24"/>
          <w:szCs w:val="24"/>
          <w:lang w:val="en-US"/>
        </w:rPr>
        <w:t>Litigiile ce ar putea rezulta din prezentul Acord vor fi soluționate de către părți pe cale amiabilă. În caz contrar, ele vor fi transmise spre examianre în instanța de judecată competentă, conform legislației Republicii Moldova.</w:t>
      </w:r>
    </w:p>
    <w:p w:rsidR="00D24A63" w:rsidRDefault="00D61C88" w:rsidP="00711D84">
      <w:pPr>
        <w:pStyle w:val="ListParagraph"/>
        <w:numPr>
          <w:ilvl w:val="0"/>
          <w:numId w:val="40"/>
        </w:numPr>
        <w:spacing w:after="0"/>
        <w:ind w:left="1276" w:right="248" w:hanging="709"/>
        <w:jc w:val="both"/>
        <w:rPr>
          <w:rFonts w:ascii="Times New Roman" w:hAnsi="Times New Roman"/>
          <w:sz w:val="24"/>
          <w:szCs w:val="24"/>
          <w:lang w:val="en-US"/>
        </w:rPr>
      </w:pPr>
      <w:r w:rsidRPr="00D24A63">
        <w:rPr>
          <w:rFonts w:ascii="Times New Roman" w:hAnsi="Times New Roman"/>
          <w:sz w:val="24"/>
          <w:szCs w:val="24"/>
          <w:lang w:val="en-US"/>
        </w:rPr>
        <w:t>Prezentul Acord</w:t>
      </w:r>
      <w:r w:rsidR="001B0001">
        <w:rPr>
          <w:rFonts w:ascii="Times New Roman" w:hAnsi="Times New Roman"/>
          <w:sz w:val="24"/>
          <w:szCs w:val="24"/>
          <w:lang w:val="en-US"/>
        </w:rPr>
        <w:t xml:space="preserve"> </w:t>
      </w:r>
      <w:r w:rsidRPr="00D24A63">
        <w:rPr>
          <w:rFonts w:ascii="Times New Roman" w:hAnsi="Times New Roman"/>
          <w:sz w:val="24"/>
          <w:szCs w:val="24"/>
          <w:lang w:val="en-US"/>
        </w:rPr>
        <w:t>se încheie pe o perioadă</w:t>
      </w:r>
      <w:r w:rsidR="00D24A63" w:rsidRPr="00D24A63">
        <w:rPr>
          <w:rFonts w:ascii="Times New Roman" w:hAnsi="Times New Roman"/>
          <w:sz w:val="24"/>
          <w:szCs w:val="24"/>
          <w:lang w:val="en-US"/>
        </w:rPr>
        <w:t xml:space="preserve"> </w:t>
      </w:r>
      <w:r w:rsidR="00D24A63" w:rsidRPr="00A76ECE">
        <w:rPr>
          <w:rFonts w:ascii="Times New Roman" w:hAnsi="Times New Roman"/>
          <w:sz w:val="24"/>
          <w:szCs w:val="24"/>
          <w:lang w:val="en-US"/>
        </w:rPr>
        <w:t>(de indicat perioada sau procedura)</w:t>
      </w:r>
      <w:r w:rsidRPr="00D24A63">
        <w:rPr>
          <w:rFonts w:ascii="Times New Roman" w:hAnsi="Times New Roman"/>
          <w:sz w:val="24"/>
          <w:szCs w:val="24"/>
          <w:lang w:val="en-US"/>
        </w:rPr>
        <w:t xml:space="preserve"> </w:t>
      </w:r>
      <w:r w:rsidR="00CD0CA7" w:rsidRPr="00D24A63">
        <w:rPr>
          <w:rFonts w:ascii="Times New Roman" w:hAnsi="Times New Roman"/>
          <w:sz w:val="24"/>
          <w:szCs w:val="24"/>
          <w:lang w:val="en-US"/>
        </w:rPr>
        <w:t>________________________</w:t>
      </w:r>
      <w:r w:rsidRPr="00D24A63">
        <w:rPr>
          <w:rFonts w:ascii="Times New Roman" w:hAnsi="Times New Roman"/>
          <w:sz w:val="24"/>
          <w:szCs w:val="24"/>
          <w:lang w:val="en-US"/>
        </w:rPr>
        <w:t xml:space="preserve">și poate fi reânoit, </w:t>
      </w:r>
      <w:r w:rsidR="00CB3E1B" w:rsidRPr="00D24A63">
        <w:rPr>
          <w:rFonts w:ascii="Times New Roman" w:hAnsi="Times New Roman"/>
          <w:sz w:val="24"/>
          <w:szCs w:val="24"/>
          <w:lang w:val="en-US"/>
        </w:rPr>
        <w:t>modificat</w:t>
      </w:r>
      <w:r w:rsidRPr="00D24A63">
        <w:rPr>
          <w:rFonts w:ascii="Times New Roman" w:hAnsi="Times New Roman"/>
          <w:sz w:val="24"/>
          <w:szCs w:val="24"/>
          <w:lang w:val="en-US"/>
        </w:rPr>
        <w:t>, cu acordul scris al părților</w:t>
      </w:r>
      <w:r w:rsidR="00CB3E1B" w:rsidRPr="00D24A63">
        <w:rPr>
          <w:rFonts w:ascii="Times New Roman" w:hAnsi="Times New Roman"/>
          <w:sz w:val="24"/>
          <w:szCs w:val="24"/>
          <w:lang w:val="en-US"/>
        </w:rPr>
        <w:t>, sub forma unui act adițional, care este parte integrantă a prezentului Acord</w:t>
      </w:r>
      <w:r w:rsidRPr="00D24A63">
        <w:rPr>
          <w:rFonts w:ascii="Times New Roman" w:hAnsi="Times New Roman"/>
          <w:sz w:val="24"/>
          <w:szCs w:val="24"/>
          <w:lang w:val="en-US"/>
        </w:rPr>
        <w:t xml:space="preserve">. </w:t>
      </w:r>
    </w:p>
    <w:p w:rsidR="000757A0" w:rsidRPr="00D24A63" w:rsidRDefault="000757A0" w:rsidP="00711D84">
      <w:pPr>
        <w:pStyle w:val="ListParagraph"/>
        <w:numPr>
          <w:ilvl w:val="0"/>
          <w:numId w:val="35"/>
        </w:numPr>
        <w:spacing w:after="0"/>
        <w:ind w:left="1276" w:right="248" w:hanging="709"/>
        <w:jc w:val="both"/>
        <w:rPr>
          <w:rFonts w:ascii="Times New Roman" w:hAnsi="Times New Roman"/>
          <w:sz w:val="24"/>
          <w:szCs w:val="24"/>
          <w:lang w:val="en-US"/>
        </w:rPr>
      </w:pPr>
      <w:r w:rsidRPr="00D24A63">
        <w:rPr>
          <w:rFonts w:ascii="Times New Roman" w:hAnsi="Times New Roman"/>
          <w:sz w:val="24"/>
          <w:szCs w:val="24"/>
          <w:lang w:val="en-US"/>
        </w:rPr>
        <w:t xml:space="preserve">Prezentul Acord poate fi denunțat oricând, în scris, de către oricare dintre părți. În acest caz, Acordul va înceta de a produce efecte juridice pentru partea care a denunțat prezentul Acord după </w:t>
      </w:r>
      <w:r w:rsidR="00CD0CA7" w:rsidRPr="00D24A63">
        <w:rPr>
          <w:rFonts w:ascii="Times New Roman" w:hAnsi="Times New Roman"/>
          <w:sz w:val="24"/>
          <w:szCs w:val="24"/>
          <w:lang w:val="en-US"/>
        </w:rPr>
        <w:t>________________________</w:t>
      </w:r>
      <w:r w:rsidRPr="00D24A63">
        <w:rPr>
          <w:rFonts w:ascii="Times New Roman" w:hAnsi="Times New Roman"/>
          <w:sz w:val="24"/>
          <w:szCs w:val="24"/>
          <w:lang w:val="en-US"/>
        </w:rPr>
        <w:t xml:space="preserve">de la recepționarea </w:t>
      </w:r>
      <w:r w:rsidR="008742AC" w:rsidRPr="00D24A63">
        <w:rPr>
          <w:rFonts w:ascii="Times New Roman" w:hAnsi="Times New Roman"/>
          <w:sz w:val="24"/>
          <w:szCs w:val="24"/>
          <w:lang w:val="en-US"/>
        </w:rPr>
        <w:t>informației</w:t>
      </w:r>
      <w:r w:rsidRPr="00D24A63">
        <w:rPr>
          <w:rFonts w:ascii="Times New Roman" w:hAnsi="Times New Roman"/>
          <w:sz w:val="24"/>
          <w:szCs w:val="24"/>
          <w:lang w:val="en-US"/>
        </w:rPr>
        <w:t xml:space="preserve"> despre denunțare.</w:t>
      </w:r>
    </w:p>
    <w:p w:rsidR="00CD0CA7" w:rsidRPr="00A76ECE" w:rsidRDefault="00A76ECE" w:rsidP="00711D84">
      <w:pPr>
        <w:pStyle w:val="ListParagraph"/>
        <w:numPr>
          <w:ilvl w:val="0"/>
          <w:numId w:val="36"/>
        </w:numPr>
        <w:spacing w:after="0"/>
        <w:ind w:left="1276" w:right="248" w:hanging="709"/>
        <w:jc w:val="both"/>
        <w:rPr>
          <w:rFonts w:ascii="Times New Roman" w:hAnsi="Times New Roman"/>
          <w:sz w:val="24"/>
          <w:szCs w:val="24"/>
          <w:lang w:val="en-US"/>
        </w:rPr>
      </w:pPr>
      <w:r>
        <w:rPr>
          <w:rFonts w:ascii="Times New Roman" w:hAnsi="Times New Roman"/>
          <w:sz w:val="24"/>
          <w:szCs w:val="24"/>
          <w:lang w:val="en-US"/>
        </w:rPr>
        <w:t>Asociatul nu poate denunța prezentul Acord</w:t>
      </w:r>
      <w:r w:rsidR="00CD0CA7" w:rsidRPr="00A76ECE">
        <w:rPr>
          <w:rFonts w:ascii="Times New Roman" w:hAnsi="Times New Roman"/>
          <w:sz w:val="24"/>
          <w:szCs w:val="24"/>
          <w:lang w:val="en-US"/>
        </w:rPr>
        <w:t>, dacă necesitățile sale transmise către achizit</w:t>
      </w:r>
      <w:r w:rsidR="00DF0169" w:rsidRPr="00A76ECE">
        <w:rPr>
          <w:rFonts w:ascii="Times New Roman" w:hAnsi="Times New Roman"/>
          <w:sz w:val="24"/>
          <w:szCs w:val="24"/>
          <w:lang w:val="en-US"/>
        </w:rPr>
        <w:t>o</w:t>
      </w:r>
      <w:r w:rsidR="00CD0CA7" w:rsidRPr="00A76ECE">
        <w:rPr>
          <w:rFonts w:ascii="Times New Roman" w:hAnsi="Times New Roman"/>
          <w:sz w:val="24"/>
          <w:szCs w:val="24"/>
          <w:lang w:val="en-US"/>
        </w:rPr>
        <w:t>rul unic</w:t>
      </w:r>
      <w:r w:rsidR="008A7250" w:rsidRPr="00A76ECE">
        <w:rPr>
          <w:rFonts w:ascii="Times New Roman" w:hAnsi="Times New Roman"/>
          <w:sz w:val="24"/>
          <w:szCs w:val="24"/>
          <w:lang w:val="en-US"/>
        </w:rPr>
        <w:t xml:space="preserve"> </w:t>
      </w:r>
      <w:r>
        <w:rPr>
          <w:rFonts w:ascii="Times New Roman" w:hAnsi="Times New Roman"/>
          <w:sz w:val="24"/>
          <w:szCs w:val="24"/>
          <w:lang w:val="en-US"/>
        </w:rPr>
        <w:t>fac</w:t>
      </w:r>
      <w:r w:rsidR="008A7250" w:rsidRPr="00A76ECE">
        <w:rPr>
          <w:rFonts w:ascii="Times New Roman" w:hAnsi="Times New Roman"/>
          <w:sz w:val="24"/>
          <w:szCs w:val="24"/>
          <w:lang w:val="en-US"/>
        </w:rPr>
        <w:t xml:space="preserve"> obiectul procedurii de achiziție în derulare, iar denunțul este făcut după </w:t>
      </w:r>
      <w:r w:rsidR="00CD0CA7" w:rsidRPr="00A76ECE">
        <w:rPr>
          <w:rFonts w:ascii="Times New Roman" w:hAnsi="Times New Roman"/>
          <w:sz w:val="24"/>
          <w:szCs w:val="24"/>
          <w:lang w:val="en-US"/>
        </w:rPr>
        <w:t>termenul l</w:t>
      </w:r>
      <w:r w:rsidR="008A7250" w:rsidRPr="00A76ECE">
        <w:rPr>
          <w:rFonts w:ascii="Times New Roman" w:hAnsi="Times New Roman"/>
          <w:sz w:val="24"/>
          <w:szCs w:val="24"/>
          <w:lang w:val="en-US"/>
        </w:rPr>
        <w:t>imită de deschidere a ofertelor.</w:t>
      </w:r>
    </w:p>
    <w:p w:rsidR="000757A0" w:rsidRPr="008742AC" w:rsidRDefault="000757A0" w:rsidP="00711D84">
      <w:pPr>
        <w:pStyle w:val="ListParagraph"/>
        <w:numPr>
          <w:ilvl w:val="0"/>
          <w:numId w:val="37"/>
        </w:numPr>
        <w:spacing w:after="0"/>
        <w:ind w:left="1276" w:right="248" w:hanging="709"/>
        <w:jc w:val="both"/>
        <w:rPr>
          <w:rFonts w:ascii="Times New Roman" w:hAnsi="Times New Roman"/>
          <w:sz w:val="24"/>
          <w:szCs w:val="24"/>
          <w:lang w:val="en-US"/>
        </w:rPr>
      </w:pPr>
      <w:r w:rsidRPr="008742AC">
        <w:rPr>
          <w:rFonts w:ascii="Times New Roman" w:hAnsi="Times New Roman"/>
          <w:sz w:val="24"/>
          <w:szCs w:val="24"/>
          <w:lang w:val="en-US"/>
        </w:rPr>
        <w:t>Prezentul Acord intră în vigoare din ziua semnării lui de către părți.</w:t>
      </w:r>
    </w:p>
    <w:p w:rsidR="00D7014B" w:rsidRPr="008742AC" w:rsidRDefault="000757A0" w:rsidP="00711D84">
      <w:pPr>
        <w:pStyle w:val="ListParagraph"/>
        <w:numPr>
          <w:ilvl w:val="0"/>
          <w:numId w:val="38"/>
        </w:numPr>
        <w:spacing w:after="0"/>
        <w:ind w:left="1276" w:right="248" w:hanging="709"/>
        <w:jc w:val="both"/>
        <w:rPr>
          <w:rFonts w:ascii="Times New Roman" w:hAnsi="Times New Roman"/>
          <w:sz w:val="24"/>
          <w:szCs w:val="24"/>
          <w:lang w:val="en-US"/>
        </w:rPr>
      </w:pPr>
      <w:r w:rsidRPr="008742AC">
        <w:rPr>
          <w:rFonts w:ascii="Times New Roman" w:hAnsi="Times New Roman"/>
          <w:sz w:val="24"/>
          <w:szCs w:val="24"/>
          <w:lang w:val="en-US"/>
        </w:rPr>
        <w:t>Prezentul Acord este semnat la _________________________, în ______exemplare, toate având aceiași forță juridică.</w:t>
      </w:r>
    </w:p>
    <w:p w:rsidR="00D7014B" w:rsidRDefault="00D7014B" w:rsidP="00C27FDB">
      <w:pPr>
        <w:spacing w:after="0" w:line="240" w:lineRule="auto"/>
        <w:ind w:left="567" w:right="248"/>
        <w:rPr>
          <w:rFonts w:ascii="Times New Roman" w:hAnsi="Times New Roman"/>
          <w:sz w:val="24"/>
          <w:szCs w:val="24"/>
          <w:lang w:val="en-US"/>
        </w:rPr>
      </w:pPr>
    </w:p>
    <w:p w:rsidR="008742AC" w:rsidRPr="008742AC" w:rsidRDefault="008742AC" w:rsidP="00C27FDB">
      <w:pPr>
        <w:spacing w:after="0" w:line="240" w:lineRule="auto"/>
        <w:ind w:left="567" w:right="248"/>
        <w:rPr>
          <w:rFonts w:ascii="Times New Roman" w:hAnsi="Times New Roman"/>
          <w:sz w:val="24"/>
          <w:szCs w:val="24"/>
          <w:lang w:val="en-US"/>
        </w:rPr>
      </w:pPr>
    </w:p>
    <w:p w:rsidR="00206163" w:rsidRPr="008742AC" w:rsidRDefault="00F54F49"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ÎNTRE:</w:t>
      </w:r>
      <w:r w:rsidR="00206163" w:rsidRPr="008742AC">
        <w:rPr>
          <w:rFonts w:ascii="Times New Roman" w:hAnsi="Times New Roman"/>
          <w:sz w:val="24"/>
          <w:szCs w:val="24"/>
          <w:lang w:val="en-US"/>
        </w:rPr>
        <w:t xml:space="preserve"> </w:t>
      </w:r>
    </w:p>
    <w:p w:rsidR="00F54F49" w:rsidRPr="008742AC" w:rsidRDefault="00F54F49" w:rsidP="00C27FDB">
      <w:pPr>
        <w:spacing w:after="0" w:line="240" w:lineRule="auto"/>
        <w:ind w:left="567" w:right="248"/>
        <w:jc w:val="both"/>
        <w:rPr>
          <w:rFonts w:ascii="Times New Roman" w:hAnsi="Times New Roman"/>
          <w:sz w:val="24"/>
          <w:szCs w:val="24"/>
          <w:lang w:val="en-US"/>
        </w:rPr>
      </w:pPr>
    </w:p>
    <w:p w:rsidR="00206163" w:rsidRPr="008742AC" w:rsidRDefault="00206163"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w:t>
      </w:r>
      <w:r w:rsidR="00591A6C" w:rsidRPr="008742AC">
        <w:rPr>
          <w:rFonts w:ascii="Times New Roman" w:hAnsi="Times New Roman"/>
          <w:sz w:val="24"/>
          <w:szCs w:val="24"/>
          <w:lang w:val="en-US"/>
        </w:rPr>
        <w:t>INSERAȚI</w:t>
      </w:r>
      <w:r w:rsidRPr="008742AC">
        <w:rPr>
          <w:rFonts w:ascii="Times New Roman" w:hAnsi="Times New Roman"/>
          <w:sz w:val="24"/>
          <w:szCs w:val="24"/>
          <w:lang w:val="en-US"/>
        </w:rPr>
        <w:t xml:space="preserve"> N</w:t>
      </w:r>
      <w:r w:rsidR="00591A6C" w:rsidRPr="008742AC">
        <w:rPr>
          <w:rFonts w:ascii="Times New Roman" w:hAnsi="Times New Roman"/>
          <w:sz w:val="24"/>
          <w:szCs w:val="24"/>
          <w:lang w:val="en-US"/>
        </w:rPr>
        <w:t>UMELE</w:t>
      </w:r>
      <w:r w:rsidRPr="008742AC">
        <w:rPr>
          <w:rFonts w:ascii="Times New Roman" w:hAnsi="Times New Roman"/>
          <w:sz w:val="24"/>
          <w:szCs w:val="24"/>
          <w:lang w:val="en-US"/>
        </w:rPr>
        <w:t xml:space="preserve"> </w:t>
      </w:r>
      <w:r w:rsidR="00591A6C" w:rsidRPr="008742AC">
        <w:rPr>
          <w:rFonts w:ascii="Times New Roman" w:hAnsi="Times New Roman"/>
          <w:sz w:val="24"/>
          <w:szCs w:val="24"/>
          <w:lang w:val="en-US"/>
        </w:rPr>
        <w:t>PĂRȚII</w:t>
      </w:r>
      <w:r w:rsidRPr="008742AC">
        <w:rPr>
          <w:rFonts w:ascii="Times New Roman" w:hAnsi="Times New Roman"/>
          <w:sz w:val="24"/>
          <w:szCs w:val="24"/>
          <w:lang w:val="en-US"/>
        </w:rPr>
        <w:t>]</w:t>
      </w:r>
    </w:p>
    <w:p w:rsidR="00206163" w:rsidRPr="008742AC" w:rsidRDefault="00591A6C"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Nume</w:t>
      </w:r>
    </w:p>
    <w:p w:rsidR="00206163" w:rsidRDefault="00591A6C"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Titluri</w:t>
      </w:r>
    </w:p>
    <w:p w:rsidR="00D3425B" w:rsidRPr="008742AC" w:rsidRDefault="00D3425B" w:rsidP="00C27FDB">
      <w:pPr>
        <w:spacing w:after="0" w:line="240" w:lineRule="auto"/>
        <w:ind w:left="567" w:right="248"/>
        <w:jc w:val="both"/>
        <w:rPr>
          <w:rFonts w:ascii="Times New Roman" w:hAnsi="Times New Roman"/>
          <w:sz w:val="24"/>
          <w:szCs w:val="24"/>
          <w:lang w:val="en-US"/>
        </w:rPr>
      </w:pPr>
    </w:p>
    <w:p w:rsidR="0070730A" w:rsidRPr="008742AC" w:rsidRDefault="0070730A"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___________________</w:t>
      </w:r>
    </w:p>
    <w:p w:rsidR="00206163" w:rsidRPr="008742AC" w:rsidRDefault="0070730A" w:rsidP="00C27FDB">
      <w:pPr>
        <w:spacing w:after="0" w:line="240" w:lineRule="auto"/>
        <w:ind w:left="567" w:right="248"/>
        <w:jc w:val="both"/>
        <w:rPr>
          <w:rFonts w:ascii="Times New Roman" w:hAnsi="Times New Roman"/>
          <w:sz w:val="24"/>
          <w:szCs w:val="24"/>
          <w:lang w:val="en-US"/>
        </w:rPr>
      </w:pPr>
      <w:r w:rsidRPr="008742AC">
        <w:rPr>
          <w:rFonts w:ascii="Times New Roman" w:hAnsi="Times New Roman"/>
          <w:sz w:val="24"/>
          <w:szCs w:val="24"/>
          <w:lang w:val="en-US"/>
        </w:rPr>
        <w:t>L.Ș</w:t>
      </w:r>
    </w:p>
    <w:sectPr w:rsidR="00206163" w:rsidRPr="008742AC" w:rsidSect="00CA046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50" w:rsidRDefault="00D26B50" w:rsidP="00206163">
      <w:pPr>
        <w:spacing w:after="0" w:line="240" w:lineRule="auto"/>
      </w:pPr>
      <w:r>
        <w:separator/>
      </w:r>
    </w:p>
  </w:endnote>
  <w:endnote w:type="continuationSeparator" w:id="0">
    <w:p w:rsidR="00D26B50" w:rsidRDefault="00D26B50" w:rsidP="0020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50" w:rsidRDefault="00D26B50" w:rsidP="00206163">
      <w:pPr>
        <w:spacing w:after="0" w:line="240" w:lineRule="auto"/>
      </w:pPr>
      <w:r>
        <w:separator/>
      </w:r>
    </w:p>
  </w:footnote>
  <w:footnote w:type="continuationSeparator" w:id="0">
    <w:p w:rsidR="00D26B50" w:rsidRDefault="00D26B50" w:rsidP="00206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595"/>
    <w:multiLevelType w:val="hybridMultilevel"/>
    <w:tmpl w:val="E128692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98347D"/>
    <w:multiLevelType w:val="multilevel"/>
    <w:tmpl w:val="8E4EE388"/>
    <w:lvl w:ilvl="0">
      <w:start w:val="1"/>
      <w:numFmt w:val="decimal"/>
      <w:lvlText w:val="%1."/>
      <w:lvlJc w:val="left"/>
      <w:pPr>
        <w:ind w:left="1470" w:hanging="870"/>
      </w:pPr>
      <w:rPr>
        <w:rFonts w:cs="Times New Roman" w:hint="default"/>
        <w:b/>
        <w:sz w:val="24"/>
      </w:rPr>
    </w:lvl>
    <w:lvl w:ilvl="1">
      <w:start w:val="2"/>
      <w:numFmt w:val="none"/>
      <w:isLgl/>
      <w:lvlText w:val="2.1."/>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0EAD480A"/>
    <w:multiLevelType w:val="hybridMultilevel"/>
    <w:tmpl w:val="EB06D4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5E7C3E"/>
    <w:multiLevelType w:val="hybridMultilevel"/>
    <w:tmpl w:val="52EC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A4B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150FDA"/>
    <w:multiLevelType w:val="multilevel"/>
    <w:tmpl w:val="10B09506"/>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9AD1B83"/>
    <w:multiLevelType w:val="multilevel"/>
    <w:tmpl w:val="14BAA5B4"/>
    <w:lvl w:ilvl="0">
      <w:start w:val="1"/>
      <w:numFmt w:val="none"/>
      <w:lvlText w:val="3.1."/>
      <w:lvlJc w:val="left"/>
      <w:pPr>
        <w:ind w:left="1470" w:hanging="870"/>
      </w:pPr>
      <w:rPr>
        <w:rFonts w:cs="Times New Roman" w:hint="default"/>
        <w:b w:val="0"/>
      </w:rPr>
    </w:lvl>
    <w:lvl w:ilvl="1">
      <w:start w:val="1"/>
      <w:numFmt w:val="lowerLetter"/>
      <w:lvlText w:val="%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31681178"/>
    <w:multiLevelType w:val="hybridMultilevel"/>
    <w:tmpl w:val="D8A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52DEC"/>
    <w:multiLevelType w:val="hybridMultilevel"/>
    <w:tmpl w:val="561AA16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3690F44"/>
    <w:multiLevelType w:val="multilevel"/>
    <w:tmpl w:val="D2FCCD9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FC0D7B"/>
    <w:multiLevelType w:val="hybridMultilevel"/>
    <w:tmpl w:val="B5BC84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B0369C9"/>
    <w:multiLevelType w:val="hybridMultilevel"/>
    <w:tmpl w:val="FDFC355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BA24D93"/>
    <w:multiLevelType w:val="hybridMultilevel"/>
    <w:tmpl w:val="D90659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7A58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813814"/>
    <w:multiLevelType w:val="multilevel"/>
    <w:tmpl w:val="10B09506"/>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599F01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BA0D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D520AD"/>
    <w:multiLevelType w:val="multilevel"/>
    <w:tmpl w:val="D90E96C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9D42732"/>
    <w:multiLevelType w:val="multilevel"/>
    <w:tmpl w:val="10B09506"/>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2"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6A44007D"/>
    <w:multiLevelType w:val="multilevel"/>
    <w:tmpl w:val="551C713C"/>
    <w:lvl w:ilvl="0">
      <w:start w:val="1"/>
      <w:numFmt w:val="none"/>
      <w:lvlText w:val="6.1."/>
      <w:lvlJc w:val="left"/>
      <w:pPr>
        <w:ind w:left="927" w:hanging="360"/>
      </w:pPr>
      <w:rPr>
        <w:rFonts w:hint="default"/>
      </w:rPr>
    </w:lvl>
    <w:lvl w:ilvl="1">
      <w:start w:val="1"/>
      <w:numFmt w:val="none"/>
      <w:isLgl/>
      <w:lvlText w:val="3.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C316EC4"/>
    <w:multiLevelType w:val="hybridMultilevel"/>
    <w:tmpl w:val="A050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C833CE"/>
    <w:multiLevelType w:val="hybridMultilevel"/>
    <w:tmpl w:val="680C04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C5A4C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0"/>
  </w:num>
  <w:num w:numId="3">
    <w:abstractNumId w:val="19"/>
  </w:num>
  <w:num w:numId="4">
    <w:abstractNumId w:val="2"/>
  </w:num>
  <w:num w:numId="5">
    <w:abstractNumId w:val="0"/>
  </w:num>
  <w:num w:numId="6">
    <w:abstractNumId w:val="8"/>
  </w:num>
  <w:num w:numId="7">
    <w:abstractNumId w:val="11"/>
  </w:num>
  <w:num w:numId="8">
    <w:abstractNumId w:val="5"/>
  </w:num>
  <w:num w:numId="9">
    <w:abstractNumId w:val="21"/>
  </w:num>
  <w:num w:numId="10">
    <w:abstractNumId w:val="23"/>
  </w:num>
  <w:num w:numId="11">
    <w:abstractNumId w:val="18"/>
  </w:num>
  <w:num w:numId="12">
    <w:abstractNumId w:val="14"/>
  </w:num>
  <w:num w:numId="13">
    <w:abstractNumId w:val="1"/>
  </w:num>
  <w:num w:numId="14">
    <w:abstractNumId w:val="1"/>
    <w:lvlOverride w:ilvl="0">
      <w:lvl w:ilvl="0">
        <w:start w:val="1"/>
        <w:numFmt w:val="decimal"/>
        <w:lvlText w:val="%1."/>
        <w:lvlJc w:val="left"/>
        <w:pPr>
          <w:ind w:left="1470" w:hanging="870"/>
        </w:pPr>
        <w:rPr>
          <w:rFonts w:cs="Times New Roman" w:hint="default"/>
          <w:b/>
          <w:sz w:val="24"/>
        </w:rPr>
      </w:lvl>
    </w:lvlOverride>
    <w:lvlOverride w:ilvl="1">
      <w:lvl w:ilvl="1">
        <w:start w:val="2"/>
        <w:numFmt w:val="none"/>
        <w:isLgl/>
        <w:lvlText w:val="2.2."/>
        <w:lvlJc w:val="left"/>
        <w:pPr>
          <w:ind w:left="1152" w:hanging="585"/>
        </w:pPr>
        <w:rPr>
          <w:rFonts w:cs="Times New Roman" w:hint="default"/>
          <w:b w:val="0"/>
          <w:sz w:val="24"/>
          <w:szCs w:val="24"/>
        </w:rPr>
      </w:lvl>
    </w:lvlOverride>
    <w:lvlOverride w:ilvl="2">
      <w:lvl w:ilvl="2">
        <w:start w:val="1"/>
        <w:numFmt w:val="decimal"/>
        <w:isLgl/>
        <w:lvlText w:val="%1.%2.%3."/>
        <w:lvlJc w:val="left"/>
        <w:pPr>
          <w:ind w:left="1287" w:hanging="720"/>
        </w:pPr>
        <w:rPr>
          <w:rFonts w:cs="Times New Roman" w:hint="default"/>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15">
    <w:abstractNumId w:val="3"/>
  </w:num>
  <w:num w:numId="16">
    <w:abstractNumId w:val="7"/>
  </w:num>
  <w:num w:numId="17">
    <w:abstractNumId w:val="9"/>
  </w:num>
  <w:num w:numId="18">
    <w:abstractNumId w:val="22"/>
  </w:num>
  <w:num w:numId="19">
    <w:abstractNumId w:val="19"/>
    <w:lvlOverride w:ilvl="0">
      <w:lvl w:ilvl="0">
        <w:start w:val="1"/>
        <w:numFmt w:val="none"/>
        <w:lvlText w:val="3.3."/>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0">
    <w:abstractNumId w:val="19"/>
    <w:lvlOverride w:ilvl="0">
      <w:lvl w:ilvl="0">
        <w:start w:val="1"/>
        <w:numFmt w:val="none"/>
        <w:lvlText w:val="4.2.."/>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none"/>
        <w:isLgl/>
        <w:lvlText w:val="4.2"/>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1">
    <w:abstractNumId w:val="19"/>
    <w:lvlOverride w:ilvl="0">
      <w:lvl w:ilvl="0">
        <w:start w:val="1"/>
        <w:numFmt w:val="none"/>
        <w:lvlText w:val="4.2."/>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2">
    <w:abstractNumId w:val="19"/>
    <w:lvlOverride w:ilvl="0">
      <w:lvl w:ilvl="0">
        <w:start w:val="1"/>
        <w:numFmt w:val="none"/>
        <w:lvlText w:val="4.3."/>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3">
    <w:abstractNumId w:val="19"/>
    <w:lvlOverride w:ilvl="0">
      <w:lvl w:ilvl="0">
        <w:start w:val="1"/>
        <w:numFmt w:val="none"/>
        <w:lvlText w:val="4.4."/>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4">
    <w:abstractNumId w:val="13"/>
  </w:num>
  <w:num w:numId="25">
    <w:abstractNumId w:val="16"/>
  </w:num>
  <w:num w:numId="26">
    <w:abstractNumId w:val="4"/>
  </w:num>
  <w:num w:numId="27">
    <w:abstractNumId w:val="15"/>
  </w:num>
  <w:num w:numId="28">
    <w:abstractNumId w:val="6"/>
  </w:num>
  <w:num w:numId="29">
    <w:abstractNumId w:val="10"/>
  </w:num>
  <w:num w:numId="30">
    <w:abstractNumId w:val="17"/>
  </w:num>
  <w:num w:numId="31">
    <w:abstractNumId w:val="19"/>
    <w:lvlOverride w:ilvl="0">
      <w:lvl w:ilvl="0">
        <w:start w:val="1"/>
        <w:numFmt w:val="none"/>
        <w:lvlText w:val="5.1."/>
        <w:lvlJc w:val="left"/>
        <w:pPr>
          <w:ind w:left="928"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2">
    <w:abstractNumId w:val="19"/>
    <w:lvlOverride w:ilvl="0">
      <w:lvl w:ilvl="0">
        <w:start w:val="1"/>
        <w:numFmt w:val="none"/>
        <w:lvlText w:val="5.2."/>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3">
    <w:abstractNumId w:val="19"/>
    <w:lvlOverride w:ilvl="0">
      <w:lvl w:ilvl="0">
        <w:start w:val="1"/>
        <w:numFmt w:val="none"/>
        <w:lvlText w:val="5.4."/>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4">
    <w:abstractNumId w:val="19"/>
    <w:lvlOverride w:ilvl="0">
      <w:lvl w:ilvl="0">
        <w:start w:val="1"/>
        <w:numFmt w:val="none"/>
        <w:lvlText w:val="6.2."/>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5">
    <w:abstractNumId w:val="19"/>
    <w:lvlOverride w:ilvl="0">
      <w:lvl w:ilvl="0">
        <w:start w:val="1"/>
        <w:numFmt w:val="none"/>
        <w:lvlText w:val="6.3."/>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6">
    <w:abstractNumId w:val="19"/>
    <w:lvlOverride w:ilvl="0">
      <w:lvl w:ilvl="0">
        <w:start w:val="1"/>
        <w:numFmt w:val="none"/>
        <w:lvlText w:val="6.4."/>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7">
    <w:abstractNumId w:val="19"/>
    <w:lvlOverride w:ilvl="0">
      <w:lvl w:ilvl="0">
        <w:start w:val="1"/>
        <w:numFmt w:val="none"/>
        <w:lvlText w:val="6.5."/>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8">
    <w:abstractNumId w:val="19"/>
    <w:lvlOverride w:ilvl="0">
      <w:lvl w:ilvl="0">
        <w:start w:val="1"/>
        <w:numFmt w:val="none"/>
        <w:lvlText w:val="6.6."/>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39">
    <w:abstractNumId w:val="19"/>
    <w:lvlOverride w:ilvl="0">
      <w:lvl w:ilvl="0">
        <w:start w:val="1"/>
        <w:numFmt w:val="none"/>
        <w:lvlText w:val="5.3."/>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0">
    <w:abstractNumId w:val="19"/>
    <w:lvlOverride w:ilvl="0">
      <w:lvl w:ilvl="0">
        <w:start w:val="1"/>
        <w:numFmt w:val="none"/>
        <w:lvlText w:val="6.2."/>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1">
    <w:abstractNumId w:val="19"/>
    <w:lvlOverride w:ilvl="0">
      <w:lvl w:ilvl="0">
        <w:start w:val="1"/>
        <w:numFmt w:val="none"/>
        <w:lvlText w:val="4.1."/>
        <w:lvlJc w:val="left"/>
        <w:pPr>
          <w:ind w:left="927" w:hanging="360"/>
        </w:pPr>
        <w:rPr>
          <w:rFonts w:hint="default"/>
        </w:rPr>
      </w:lvl>
    </w:lvlOverride>
    <w:lvlOverride w:ilvl="1">
      <w:lvl w:ilvl="1">
        <w:start w:val="1"/>
        <w:numFmt w:val="none"/>
        <w:isLgl/>
        <w:lvlText w:val="3.2."/>
        <w:lvlJc w:val="left"/>
        <w:pPr>
          <w:ind w:left="987" w:hanging="42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3"/>
    <w:rsid w:val="000076CE"/>
    <w:rsid w:val="00011F52"/>
    <w:rsid w:val="00013ABC"/>
    <w:rsid w:val="000179BD"/>
    <w:rsid w:val="00040E35"/>
    <w:rsid w:val="000437C4"/>
    <w:rsid w:val="000470F5"/>
    <w:rsid w:val="0004723A"/>
    <w:rsid w:val="00052805"/>
    <w:rsid w:val="00061AAC"/>
    <w:rsid w:val="00063E17"/>
    <w:rsid w:val="00064A6D"/>
    <w:rsid w:val="000749E5"/>
    <w:rsid w:val="000757A0"/>
    <w:rsid w:val="00094B7B"/>
    <w:rsid w:val="000A104A"/>
    <w:rsid w:val="000A7238"/>
    <w:rsid w:val="000B2678"/>
    <w:rsid w:val="000D22D2"/>
    <w:rsid w:val="000D3748"/>
    <w:rsid w:val="000E10D7"/>
    <w:rsid w:val="000F7107"/>
    <w:rsid w:val="00114B73"/>
    <w:rsid w:val="00120AFA"/>
    <w:rsid w:val="00127107"/>
    <w:rsid w:val="0018000C"/>
    <w:rsid w:val="001800AC"/>
    <w:rsid w:val="001909E0"/>
    <w:rsid w:val="00197CB5"/>
    <w:rsid w:val="001B0001"/>
    <w:rsid w:val="001C08BF"/>
    <w:rsid w:val="001C4B5E"/>
    <w:rsid w:val="001D01B3"/>
    <w:rsid w:val="001E14D0"/>
    <w:rsid w:val="001E3E26"/>
    <w:rsid w:val="001F004C"/>
    <w:rsid w:val="001F5EA9"/>
    <w:rsid w:val="00206163"/>
    <w:rsid w:val="0022015E"/>
    <w:rsid w:val="0022776F"/>
    <w:rsid w:val="002422E4"/>
    <w:rsid w:val="00247DCE"/>
    <w:rsid w:val="0026167E"/>
    <w:rsid w:val="002700C8"/>
    <w:rsid w:val="00295CBD"/>
    <w:rsid w:val="0029684F"/>
    <w:rsid w:val="002A1354"/>
    <w:rsid w:val="002C5311"/>
    <w:rsid w:val="002E5012"/>
    <w:rsid w:val="002E68BF"/>
    <w:rsid w:val="002F1169"/>
    <w:rsid w:val="002F12F4"/>
    <w:rsid w:val="002F2D27"/>
    <w:rsid w:val="002F6422"/>
    <w:rsid w:val="002F6D84"/>
    <w:rsid w:val="002F73AC"/>
    <w:rsid w:val="0030371D"/>
    <w:rsid w:val="00316953"/>
    <w:rsid w:val="00322BBE"/>
    <w:rsid w:val="00331923"/>
    <w:rsid w:val="00352BD3"/>
    <w:rsid w:val="00371D7B"/>
    <w:rsid w:val="003748A2"/>
    <w:rsid w:val="00382B24"/>
    <w:rsid w:val="00383923"/>
    <w:rsid w:val="003A0FDC"/>
    <w:rsid w:val="003A763E"/>
    <w:rsid w:val="003B7AFC"/>
    <w:rsid w:val="003C3C00"/>
    <w:rsid w:val="003F6589"/>
    <w:rsid w:val="003F6837"/>
    <w:rsid w:val="003F76FB"/>
    <w:rsid w:val="0040067D"/>
    <w:rsid w:val="00410899"/>
    <w:rsid w:val="00411637"/>
    <w:rsid w:val="0041730E"/>
    <w:rsid w:val="00417326"/>
    <w:rsid w:val="004321CF"/>
    <w:rsid w:val="00434BCA"/>
    <w:rsid w:val="0046714B"/>
    <w:rsid w:val="00467A5D"/>
    <w:rsid w:val="0048039D"/>
    <w:rsid w:val="00486F2E"/>
    <w:rsid w:val="004A7AD7"/>
    <w:rsid w:val="004B4C32"/>
    <w:rsid w:val="004B6968"/>
    <w:rsid w:val="004C44E8"/>
    <w:rsid w:val="004C502F"/>
    <w:rsid w:val="004C5AF0"/>
    <w:rsid w:val="004D5200"/>
    <w:rsid w:val="004D665A"/>
    <w:rsid w:val="004D6D6B"/>
    <w:rsid w:val="004D7A25"/>
    <w:rsid w:val="004E476B"/>
    <w:rsid w:val="004E4BF7"/>
    <w:rsid w:val="004E55C3"/>
    <w:rsid w:val="00501995"/>
    <w:rsid w:val="00525642"/>
    <w:rsid w:val="0052776D"/>
    <w:rsid w:val="00562CA3"/>
    <w:rsid w:val="00564CE8"/>
    <w:rsid w:val="00591A6C"/>
    <w:rsid w:val="0059600F"/>
    <w:rsid w:val="00597520"/>
    <w:rsid w:val="005A1F90"/>
    <w:rsid w:val="005A6695"/>
    <w:rsid w:val="005B1555"/>
    <w:rsid w:val="005B6FDE"/>
    <w:rsid w:val="005D10D4"/>
    <w:rsid w:val="005D676B"/>
    <w:rsid w:val="005F3C85"/>
    <w:rsid w:val="00603642"/>
    <w:rsid w:val="0060381D"/>
    <w:rsid w:val="0060449C"/>
    <w:rsid w:val="00621AFB"/>
    <w:rsid w:val="00640169"/>
    <w:rsid w:val="00657BEF"/>
    <w:rsid w:val="00666515"/>
    <w:rsid w:val="00670FD3"/>
    <w:rsid w:val="00674B3D"/>
    <w:rsid w:val="00674CF5"/>
    <w:rsid w:val="006A1297"/>
    <w:rsid w:val="006A25AD"/>
    <w:rsid w:val="006A5253"/>
    <w:rsid w:val="006A647C"/>
    <w:rsid w:val="006A71DC"/>
    <w:rsid w:val="006B6907"/>
    <w:rsid w:val="006C2006"/>
    <w:rsid w:val="006C2C74"/>
    <w:rsid w:val="006C59BA"/>
    <w:rsid w:val="006E2C71"/>
    <w:rsid w:val="0070555E"/>
    <w:rsid w:val="00706CC0"/>
    <w:rsid w:val="0070730A"/>
    <w:rsid w:val="00711D84"/>
    <w:rsid w:val="007207EB"/>
    <w:rsid w:val="00727C90"/>
    <w:rsid w:val="007343EB"/>
    <w:rsid w:val="00746A64"/>
    <w:rsid w:val="00752F6E"/>
    <w:rsid w:val="00760D7B"/>
    <w:rsid w:val="00764DF0"/>
    <w:rsid w:val="00776576"/>
    <w:rsid w:val="00776C02"/>
    <w:rsid w:val="00783F8B"/>
    <w:rsid w:val="00796BDA"/>
    <w:rsid w:val="007B7067"/>
    <w:rsid w:val="007C6148"/>
    <w:rsid w:val="007C6559"/>
    <w:rsid w:val="007F546B"/>
    <w:rsid w:val="008117FC"/>
    <w:rsid w:val="008176BA"/>
    <w:rsid w:val="0085564A"/>
    <w:rsid w:val="00864EA0"/>
    <w:rsid w:val="00871E20"/>
    <w:rsid w:val="008742AC"/>
    <w:rsid w:val="00881692"/>
    <w:rsid w:val="00884B7A"/>
    <w:rsid w:val="00884F6A"/>
    <w:rsid w:val="008852E3"/>
    <w:rsid w:val="00886632"/>
    <w:rsid w:val="008A59F3"/>
    <w:rsid w:val="008A7250"/>
    <w:rsid w:val="008C5E05"/>
    <w:rsid w:val="008E1857"/>
    <w:rsid w:val="008E2AEC"/>
    <w:rsid w:val="008F033F"/>
    <w:rsid w:val="008F6B7A"/>
    <w:rsid w:val="00904AD3"/>
    <w:rsid w:val="00904CAF"/>
    <w:rsid w:val="0091130F"/>
    <w:rsid w:val="00914F43"/>
    <w:rsid w:val="00941E79"/>
    <w:rsid w:val="00952588"/>
    <w:rsid w:val="00952CD6"/>
    <w:rsid w:val="00956281"/>
    <w:rsid w:val="00956C24"/>
    <w:rsid w:val="0095701D"/>
    <w:rsid w:val="009676D1"/>
    <w:rsid w:val="00985036"/>
    <w:rsid w:val="00993F73"/>
    <w:rsid w:val="00997B11"/>
    <w:rsid w:val="009D0230"/>
    <w:rsid w:val="009D40A4"/>
    <w:rsid w:val="009D59CA"/>
    <w:rsid w:val="009D6F62"/>
    <w:rsid w:val="009F3B73"/>
    <w:rsid w:val="009F45AB"/>
    <w:rsid w:val="00A01D47"/>
    <w:rsid w:val="00A0371E"/>
    <w:rsid w:val="00A13EEB"/>
    <w:rsid w:val="00A27DE9"/>
    <w:rsid w:val="00A352BF"/>
    <w:rsid w:val="00A35F10"/>
    <w:rsid w:val="00A40246"/>
    <w:rsid w:val="00A519D3"/>
    <w:rsid w:val="00A52D72"/>
    <w:rsid w:val="00A674B4"/>
    <w:rsid w:val="00A76ECE"/>
    <w:rsid w:val="00A77B5A"/>
    <w:rsid w:val="00A84EAF"/>
    <w:rsid w:val="00A913E6"/>
    <w:rsid w:val="00A96FDB"/>
    <w:rsid w:val="00AA4760"/>
    <w:rsid w:val="00AB170F"/>
    <w:rsid w:val="00AB22CA"/>
    <w:rsid w:val="00AB4F52"/>
    <w:rsid w:val="00AB5A40"/>
    <w:rsid w:val="00AC1B3D"/>
    <w:rsid w:val="00AC36F6"/>
    <w:rsid w:val="00AD1F28"/>
    <w:rsid w:val="00AD47B1"/>
    <w:rsid w:val="00AE09BA"/>
    <w:rsid w:val="00AE7DBF"/>
    <w:rsid w:val="00AF7289"/>
    <w:rsid w:val="00B01463"/>
    <w:rsid w:val="00B0443B"/>
    <w:rsid w:val="00B21F7E"/>
    <w:rsid w:val="00B2499A"/>
    <w:rsid w:val="00B34DCC"/>
    <w:rsid w:val="00B41295"/>
    <w:rsid w:val="00B50000"/>
    <w:rsid w:val="00B52AEE"/>
    <w:rsid w:val="00B772B2"/>
    <w:rsid w:val="00B8017C"/>
    <w:rsid w:val="00B94EC4"/>
    <w:rsid w:val="00BB3BB7"/>
    <w:rsid w:val="00BC08BD"/>
    <w:rsid w:val="00BC0C83"/>
    <w:rsid w:val="00BD08BC"/>
    <w:rsid w:val="00C14C9D"/>
    <w:rsid w:val="00C156F7"/>
    <w:rsid w:val="00C213D6"/>
    <w:rsid w:val="00C2174E"/>
    <w:rsid w:val="00C27FDB"/>
    <w:rsid w:val="00C3174A"/>
    <w:rsid w:val="00C44102"/>
    <w:rsid w:val="00C566EE"/>
    <w:rsid w:val="00C9409A"/>
    <w:rsid w:val="00CA0464"/>
    <w:rsid w:val="00CA3CA5"/>
    <w:rsid w:val="00CA424D"/>
    <w:rsid w:val="00CB3E1B"/>
    <w:rsid w:val="00CC5947"/>
    <w:rsid w:val="00CD0CA7"/>
    <w:rsid w:val="00CD3E82"/>
    <w:rsid w:val="00CD7BF6"/>
    <w:rsid w:val="00D17A6B"/>
    <w:rsid w:val="00D2461D"/>
    <w:rsid w:val="00D24A63"/>
    <w:rsid w:val="00D26B50"/>
    <w:rsid w:val="00D3416C"/>
    <w:rsid w:val="00D3425B"/>
    <w:rsid w:val="00D41F2E"/>
    <w:rsid w:val="00D54918"/>
    <w:rsid w:val="00D61C88"/>
    <w:rsid w:val="00D62520"/>
    <w:rsid w:val="00D7014B"/>
    <w:rsid w:val="00D81708"/>
    <w:rsid w:val="00D92998"/>
    <w:rsid w:val="00DC1B57"/>
    <w:rsid w:val="00DC2057"/>
    <w:rsid w:val="00DC7B2E"/>
    <w:rsid w:val="00DD1DF4"/>
    <w:rsid w:val="00DD6F54"/>
    <w:rsid w:val="00DF0169"/>
    <w:rsid w:val="00DF7197"/>
    <w:rsid w:val="00E07A1B"/>
    <w:rsid w:val="00E36FAF"/>
    <w:rsid w:val="00E42C87"/>
    <w:rsid w:val="00E47AC2"/>
    <w:rsid w:val="00E6279A"/>
    <w:rsid w:val="00E647E2"/>
    <w:rsid w:val="00E725C4"/>
    <w:rsid w:val="00E83E81"/>
    <w:rsid w:val="00E93547"/>
    <w:rsid w:val="00EC42C1"/>
    <w:rsid w:val="00ED2967"/>
    <w:rsid w:val="00ED4848"/>
    <w:rsid w:val="00ED627D"/>
    <w:rsid w:val="00EE2244"/>
    <w:rsid w:val="00EE3958"/>
    <w:rsid w:val="00EE5ABF"/>
    <w:rsid w:val="00EF30B7"/>
    <w:rsid w:val="00F04958"/>
    <w:rsid w:val="00F10BBF"/>
    <w:rsid w:val="00F11C11"/>
    <w:rsid w:val="00F14638"/>
    <w:rsid w:val="00F14A53"/>
    <w:rsid w:val="00F17702"/>
    <w:rsid w:val="00F2003A"/>
    <w:rsid w:val="00F21D4C"/>
    <w:rsid w:val="00F305E0"/>
    <w:rsid w:val="00F35C38"/>
    <w:rsid w:val="00F453D0"/>
    <w:rsid w:val="00F4797E"/>
    <w:rsid w:val="00F54F49"/>
    <w:rsid w:val="00F6088C"/>
    <w:rsid w:val="00F753E6"/>
    <w:rsid w:val="00F92952"/>
    <w:rsid w:val="00F92E19"/>
    <w:rsid w:val="00FA3DC1"/>
    <w:rsid w:val="00FA4D68"/>
    <w:rsid w:val="00FA5C90"/>
    <w:rsid w:val="00FB2087"/>
    <w:rsid w:val="00FB33F3"/>
    <w:rsid w:val="00FB4D48"/>
    <w:rsid w:val="00FD4A1A"/>
    <w:rsid w:val="00FD5D3E"/>
    <w:rsid w:val="00FF277E"/>
    <w:rsid w:val="00FF33F1"/>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3DA3C-01F2-4C8D-A405-EFE26A81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63"/>
    <w:rPr>
      <w:rFonts w:ascii="Calibri" w:eastAsia="Calibri" w:hAnsi="Calibri"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163"/>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206163"/>
    <w:rPr>
      <w:rFonts w:ascii="Calibri" w:eastAsia="Calibri" w:hAnsi="Calibri" w:cs="Times New Roman"/>
      <w:sz w:val="20"/>
      <w:szCs w:val="20"/>
      <w:lang w:val="nb-NO"/>
    </w:rPr>
  </w:style>
  <w:style w:type="paragraph" w:styleId="ListParagraph">
    <w:name w:val="List Paragraph"/>
    <w:basedOn w:val="Normal"/>
    <w:uiPriority w:val="34"/>
    <w:qFormat/>
    <w:rsid w:val="00206163"/>
    <w:pPr>
      <w:ind w:left="720"/>
      <w:contextualSpacing/>
    </w:pPr>
  </w:style>
  <w:style w:type="paragraph" w:styleId="FootnoteText">
    <w:name w:val="footnote text"/>
    <w:basedOn w:val="Normal"/>
    <w:link w:val="FootnoteTextChar"/>
    <w:uiPriority w:val="99"/>
    <w:semiHidden/>
    <w:unhideWhenUsed/>
    <w:rsid w:val="00206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163"/>
    <w:rPr>
      <w:rFonts w:ascii="Calibri" w:eastAsia="Calibri" w:hAnsi="Calibri" w:cs="Times New Roman"/>
      <w:sz w:val="20"/>
      <w:szCs w:val="20"/>
      <w:lang w:val="nb-NO"/>
    </w:rPr>
  </w:style>
  <w:style w:type="character" w:styleId="FootnoteReference">
    <w:name w:val="footnote reference"/>
    <w:uiPriority w:val="99"/>
    <w:semiHidden/>
    <w:unhideWhenUsed/>
    <w:rsid w:val="00206163"/>
    <w:rPr>
      <w:vertAlign w:val="superscript"/>
    </w:rPr>
  </w:style>
  <w:style w:type="character" w:styleId="CommentReference">
    <w:name w:val="annotation reference"/>
    <w:uiPriority w:val="99"/>
    <w:semiHidden/>
    <w:unhideWhenUsed/>
    <w:rsid w:val="00206163"/>
    <w:rPr>
      <w:sz w:val="16"/>
      <w:szCs w:val="16"/>
    </w:rPr>
  </w:style>
  <w:style w:type="paragraph" w:styleId="CommentText">
    <w:name w:val="annotation text"/>
    <w:basedOn w:val="Normal"/>
    <w:link w:val="CommentTextChar"/>
    <w:uiPriority w:val="99"/>
    <w:semiHidden/>
    <w:unhideWhenUsed/>
    <w:rsid w:val="00206163"/>
    <w:pPr>
      <w:spacing w:line="240" w:lineRule="auto"/>
    </w:pPr>
    <w:rPr>
      <w:sz w:val="20"/>
      <w:szCs w:val="20"/>
    </w:rPr>
  </w:style>
  <w:style w:type="character" w:customStyle="1" w:styleId="CommentTextChar">
    <w:name w:val="Comment Text Char"/>
    <w:basedOn w:val="DefaultParagraphFont"/>
    <w:link w:val="CommentText"/>
    <w:uiPriority w:val="99"/>
    <w:semiHidden/>
    <w:rsid w:val="00206163"/>
    <w:rPr>
      <w:rFonts w:ascii="Calibri" w:eastAsia="Calibri" w:hAnsi="Calibri" w:cs="Times New Roman"/>
      <w:sz w:val="20"/>
      <w:szCs w:val="20"/>
      <w:lang w:val="nb-NO"/>
    </w:rPr>
  </w:style>
  <w:style w:type="paragraph" w:styleId="PlainText">
    <w:name w:val="Plain Text"/>
    <w:basedOn w:val="Normal"/>
    <w:link w:val="PlainTextChar"/>
    <w:uiPriority w:val="99"/>
    <w:unhideWhenUsed/>
    <w:rsid w:val="00206163"/>
    <w:pPr>
      <w:spacing w:after="0" w:line="240" w:lineRule="auto"/>
    </w:pPr>
    <w:rPr>
      <w:szCs w:val="21"/>
      <w:lang w:val="en-GB" w:eastAsia="x-none"/>
    </w:rPr>
  </w:style>
  <w:style w:type="character" w:customStyle="1" w:styleId="PlainTextChar">
    <w:name w:val="Plain Text Char"/>
    <w:basedOn w:val="DefaultParagraphFont"/>
    <w:link w:val="PlainText"/>
    <w:uiPriority w:val="99"/>
    <w:rsid w:val="00206163"/>
    <w:rPr>
      <w:rFonts w:ascii="Calibri" w:eastAsia="Calibri" w:hAnsi="Calibri" w:cs="Times New Roman"/>
      <w:szCs w:val="21"/>
      <w:lang w:val="en-GB" w:eastAsia="x-none"/>
    </w:rPr>
  </w:style>
  <w:style w:type="paragraph" w:styleId="BalloonText">
    <w:name w:val="Balloon Text"/>
    <w:basedOn w:val="Normal"/>
    <w:link w:val="BalloonTextChar"/>
    <w:uiPriority w:val="99"/>
    <w:semiHidden/>
    <w:unhideWhenUsed/>
    <w:rsid w:val="0020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163"/>
    <w:rPr>
      <w:rFonts w:ascii="Tahoma" w:eastAsia="Calibri" w:hAnsi="Tahoma" w:cs="Tahoma"/>
      <w:sz w:val="16"/>
      <w:szCs w:val="16"/>
      <w:lang w:val="nb-NO"/>
    </w:rPr>
  </w:style>
  <w:style w:type="paragraph" w:styleId="CommentSubject">
    <w:name w:val="annotation subject"/>
    <w:basedOn w:val="CommentText"/>
    <w:next w:val="CommentText"/>
    <w:link w:val="CommentSubjectChar"/>
    <w:uiPriority w:val="99"/>
    <w:semiHidden/>
    <w:unhideWhenUsed/>
    <w:rsid w:val="008852E3"/>
    <w:rPr>
      <w:b/>
      <w:bCs/>
    </w:rPr>
  </w:style>
  <w:style w:type="character" w:customStyle="1" w:styleId="CommentSubjectChar">
    <w:name w:val="Comment Subject Char"/>
    <w:basedOn w:val="CommentTextChar"/>
    <w:link w:val="CommentSubject"/>
    <w:uiPriority w:val="99"/>
    <w:semiHidden/>
    <w:rsid w:val="008852E3"/>
    <w:rPr>
      <w:rFonts w:ascii="Calibri" w:eastAsia="Calibri" w:hAnsi="Calibri" w:cs="Times New Roman"/>
      <w:b/>
      <w:bCs/>
      <w:sz w:val="20"/>
      <w:szCs w:val="20"/>
      <w:lang w:val="nb-NO"/>
    </w:rPr>
  </w:style>
  <w:style w:type="paragraph" w:styleId="Header">
    <w:name w:val="header"/>
    <w:basedOn w:val="Normal"/>
    <w:link w:val="HeaderChar"/>
    <w:uiPriority w:val="99"/>
    <w:unhideWhenUsed/>
    <w:rsid w:val="00A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F10"/>
    <w:rPr>
      <w:rFonts w:ascii="Calibri" w:eastAsia="Calibri"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D46A-67DB-4FBF-BD9C-0729A88E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1089</Words>
  <Characters>6212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oana.firu</dc:creator>
  <cp:lastModifiedBy>Computer</cp:lastModifiedBy>
  <cp:revision>31</cp:revision>
  <cp:lastPrinted>2018-05-15T07:58:00Z</cp:lastPrinted>
  <dcterms:created xsi:type="dcterms:W3CDTF">2018-05-14T13:05:00Z</dcterms:created>
  <dcterms:modified xsi:type="dcterms:W3CDTF">2018-05-25T12:23:00Z</dcterms:modified>
</cp:coreProperties>
</file>