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B4" w:rsidRDefault="000578B4" w:rsidP="0075392A">
      <w:pPr>
        <w:pStyle w:val="ListParagraph"/>
        <w:spacing w:before="100" w:beforeAutospacing="1" w:after="100" w:afterAutospacing="1" w:line="240" w:lineRule="auto"/>
        <w:rPr>
          <w:rFonts w:ascii="Times New Roman" w:hAnsi="Times New Roman" w:cs="Times New Roman"/>
          <w:sz w:val="24"/>
          <w:szCs w:val="24"/>
          <w:lang w:val="ro-RO"/>
        </w:rPr>
      </w:pPr>
    </w:p>
    <w:p w:rsidR="000578B4" w:rsidRPr="000578B4" w:rsidRDefault="000578B4" w:rsidP="000578B4">
      <w:pPr>
        <w:jc w:val="center"/>
        <w:rPr>
          <w:rFonts w:ascii="Times New Roman" w:hAnsi="Times New Roman" w:cs="Times New Roman"/>
          <w:b/>
          <w:sz w:val="32"/>
          <w:szCs w:val="32"/>
          <w:lang w:eastAsia="en-US"/>
        </w:rPr>
      </w:pPr>
      <w:r w:rsidRPr="000578B4">
        <w:rPr>
          <w:rFonts w:ascii="Times New Roman" w:hAnsi="Times New Roman" w:cs="Times New Roman"/>
          <w:b/>
          <w:sz w:val="32"/>
          <w:szCs w:val="32"/>
        </w:rPr>
        <w:t>GHID DE SPECIFICAȚII TEHNICE</w:t>
      </w:r>
    </w:p>
    <w:p w:rsidR="0075392A" w:rsidRPr="00585C07" w:rsidRDefault="0075392A" w:rsidP="0075392A">
      <w:pPr>
        <w:pStyle w:val="ListParagraph"/>
        <w:spacing w:before="100" w:beforeAutospacing="1" w:after="100" w:afterAutospacing="1" w:line="240" w:lineRule="auto"/>
        <w:rPr>
          <w:rFonts w:ascii="Times New Roman" w:hAnsi="Times New Roman" w:cs="Times New Roman"/>
          <w:sz w:val="24"/>
          <w:szCs w:val="24"/>
          <w:lang w:val="ro-RO"/>
        </w:rPr>
      </w:pPr>
    </w:p>
    <w:sdt>
      <w:sdtPr>
        <w:rPr>
          <w:rFonts w:ascii="Times New Roman" w:eastAsiaTheme="minorEastAsia" w:hAnsi="Times New Roman" w:cs="Times New Roman"/>
          <w:color w:val="auto"/>
          <w:sz w:val="22"/>
          <w:szCs w:val="22"/>
          <w:lang w:val="ro-RO" w:eastAsia="zh-CN"/>
        </w:rPr>
        <w:id w:val="2088562061"/>
        <w:docPartObj>
          <w:docPartGallery w:val="Table of Contents"/>
          <w:docPartUnique/>
        </w:docPartObj>
      </w:sdtPr>
      <w:sdtEndPr>
        <w:rPr>
          <w:b/>
          <w:bCs/>
          <w:noProof/>
        </w:rPr>
      </w:sdtEndPr>
      <w:sdtContent>
        <w:p w:rsidR="00A93B22" w:rsidRPr="007E5720" w:rsidRDefault="00A93B22" w:rsidP="00A93B22">
          <w:pPr>
            <w:pStyle w:val="TOCHeading"/>
            <w:jc w:val="center"/>
            <w:rPr>
              <w:rFonts w:ascii="Times New Roman" w:hAnsi="Times New Roman" w:cs="Times New Roman"/>
              <w:b/>
              <w:color w:val="auto"/>
              <w:sz w:val="28"/>
              <w:szCs w:val="28"/>
              <w:lang w:val="ro-RO"/>
            </w:rPr>
          </w:pPr>
          <w:r w:rsidRPr="007E5720">
            <w:rPr>
              <w:rFonts w:ascii="Times New Roman" w:hAnsi="Times New Roman" w:cs="Times New Roman"/>
              <w:b/>
              <w:color w:val="auto"/>
              <w:sz w:val="28"/>
              <w:szCs w:val="28"/>
              <w:lang w:val="ro-RO"/>
            </w:rPr>
            <w:t>CUPRINS:</w:t>
          </w:r>
        </w:p>
        <w:p w:rsidR="00A93B22" w:rsidRPr="007E5720" w:rsidRDefault="00A93B22" w:rsidP="00A93B22">
          <w:pPr>
            <w:rPr>
              <w:rFonts w:ascii="Times New Roman" w:hAnsi="Times New Roman" w:cs="Times New Roman"/>
              <w:lang w:eastAsia="en-US"/>
            </w:rPr>
          </w:pPr>
        </w:p>
        <w:p w:rsidR="000578B4" w:rsidRDefault="002F4941">
          <w:pPr>
            <w:pStyle w:val="TOC1"/>
            <w:tabs>
              <w:tab w:val="right" w:leader="dot" w:pos="9628"/>
            </w:tabs>
            <w:rPr>
              <w:noProof/>
              <w:lang w:val="en-US" w:eastAsia="en-US"/>
            </w:rPr>
          </w:pPr>
          <w:r w:rsidRPr="007E5720">
            <w:rPr>
              <w:rFonts w:ascii="Times New Roman" w:hAnsi="Times New Roman" w:cs="Times New Roman"/>
            </w:rPr>
            <w:fldChar w:fldCharType="begin"/>
          </w:r>
          <w:r w:rsidR="00A93B22" w:rsidRPr="007E5720">
            <w:rPr>
              <w:rFonts w:ascii="Times New Roman" w:hAnsi="Times New Roman" w:cs="Times New Roman"/>
            </w:rPr>
            <w:instrText xml:space="preserve"> TOC \o "1-3" \h \z \u </w:instrText>
          </w:r>
          <w:r w:rsidRPr="007E5720">
            <w:rPr>
              <w:rFonts w:ascii="Times New Roman" w:hAnsi="Times New Roman" w:cs="Times New Roman"/>
            </w:rPr>
            <w:fldChar w:fldCharType="separate"/>
          </w:r>
          <w:hyperlink w:anchor="_Toc474394676" w:history="1">
            <w:r w:rsidR="000578B4" w:rsidRPr="00C10A53">
              <w:rPr>
                <w:rStyle w:val="Hyperlink"/>
                <w:rFonts w:ascii="Times New Roman" w:hAnsi="Times New Roman" w:cs="Times New Roman"/>
                <w:b/>
                <w:noProof/>
              </w:rPr>
              <w:t>ÎNTRODUCERE</w:t>
            </w:r>
            <w:r w:rsidR="000578B4">
              <w:rPr>
                <w:noProof/>
                <w:webHidden/>
              </w:rPr>
              <w:tab/>
            </w:r>
            <w:r w:rsidR="000578B4">
              <w:rPr>
                <w:noProof/>
                <w:webHidden/>
              </w:rPr>
              <w:fldChar w:fldCharType="begin"/>
            </w:r>
            <w:r w:rsidR="000578B4">
              <w:rPr>
                <w:noProof/>
                <w:webHidden/>
              </w:rPr>
              <w:instrText xml:space="preserve"> PAGEREF _Toc474394676 \h </w:instrText>
            </w:r>
            <w:r w:rsidR="000578B4">
              <w:rPr>
                <w:noProof/>
                <w:webHidden/>
              </w:rPr>
            </w:r>
            <w:r w:rsidR="000578B4">
              <w:rPr>
                <w:noProof/>
                <w:webHidden/>
              </w:rPr>
              <w:fldChar w:fldCharType="separate"/>
            </w:r>
            <w:r w:rsidR="000578B4">
              <w:rPr>
                <w:noProof/>
                <w:webHidden/>
              </w:rPr>
              <w:t>2</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77" w:history="1">
            <w:r w:rsidR="000578B4" w:rsidRPr="00C10A53">
              <w:rPr>
                <w:rStyle w:val="Hyperlink"/>
                <w:rFonts w:ascii="Times New Roman" w:hAnsi="Times New Roman" w:cs="Times New Roman"/>
                <w:b/>
                <w:noProof/>
              </w:rPr>
              <w:t>1.</w:t>
            </w:r>
            <w:r w:rsidR="000578B4">
              <w:rPr>
                <w:noProof/>
                <w:lang w:val="en-US" w:eastAsia="en-US"/>
              </w:rPr>
              <w:tab/>
            </w:r>
            <w:r w:rsidR="000578B4" w:rsidRPr="00C10A53">
              <w:rPr>
                <w:rStyle w:val="Hyperlink"/>
                <w:rFonts w:ascii="Times New Roman" w:hAnsi="Times New Roman" w:cs="Times New Roman"/>
                <w:b/>
                <w:bCs/>
                <w:noProof/>
              </w:rPr>
              <w:t>MOBILIER ȘCOLAR</w:t>
            </w:r>
            <w:r w:rsidR="000578B4">
              <w:rPr>
                <w:noProof/>
                <w:webHidden/>
              </w:rPr>
              <w:tab/>
            </w:r>
            <w:r w:rsidR="000578B4">
              <w:rPr>
                <w:noProof/>
                <w:webHidden/>
              </w:rPr>
              <w:fldChar w:fldCharType="begin"/>
            </w:r>
            <w:r w:rsidR="000578B4">
              <w:rPr>
                <w:noProof/>
                <w:webHidden/>
              </w:rPr>
              <w:instrText xml:space="preserve"> PAGEREF _Toc474394677 \h </w:instrText>
            </w:r>
            <w:r w:rsidR="000578B4">
              <w:rPr>
                <w:noProof/>
                <w:webHidden/>
              </w:rPr>
            </w:r>
            <w:r w:rsidR="000578B4">
              <w:rPr>
                <w:noProof/>
                <w:webHidden/>
              </w:rPr>
              <w:fldChar w:fldCharType="separate"/>
            </w:r>
            <w:r w:rsidR="000578B4">
              <w:rPr>
                <w:noProof/>
                <w:webHidden/>
              </w:rPr>
              <w:t>7</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78" w:history="1">
            <w:r w:rsidR="000578B4" w:rsidRPr="00C10A53">
              <w:rPr>
                <w:rStyle w:val="Hyperlink"/>
                <w:rFonts w:ascii="Times New Roman" w:hAnsi="Times New Roman" w:cs="Times New Roman"/>
                <w:b/>
                <w:bCs/>
                <w:noProof/>
              </w:rPr>
              <w:t>2.</w:t>
            </w:r>
            <w:r w:rsidR="000578B4">
              <w:rPr>
                <w:noProof/>
                <w:lang w:val="en-US" w:eastAsia="en-US"/>
              </w:rPr>
              <w:tab/>
            </w:r>
            <w:r w:rsidR="000578B4" w:rsidRPr="00C10A53">
              <w:rPr>
                <w:rStyle w:val="Hyperlink"/>
                <w:rFonts w:ascii="Times New Roman" w:hAnsi="Times New Roman" w:cs="Times New Roman"/>
                <w:b/>
                <w:bCs/>
                <w:noProof/>
              </w:rPr>
              <w:t>SCAUNE</w:t>
            </w:r>
            <w:r w:rsidR="000578B4">
              <w:rPr>
                <w:noProof/>
                <w:webHidden/>
              </w:rPr>
              <w:tab/>
            </w:r>
            <w:r w:rsidR="000578B4">
              <w:rPr>
                <w:noProof/>
                <w:webHidden/>
              </w:rPr>
              <w:fldChar w:fldCharType="begin"/>
            </w:r>
            <w:r w:rsidR="000578B4">
              <w:rPr>
                <w:noProof/>
                <w:webHidden/>
              </w:rPr>
              <w:instrText xml:space="preserve"> PAGEREF _Toc474394678 \h </w:instrText>
            </w:r>
            <w:r w:rsidR="000578B4">
              <w:rPr>
                <w:noProof/>
                <w:webHidden/>
              </w:rPr>
            </w:r>
            <w:r w:rsidR="000578B4">
              <w:rPr>
                <w:noProof/>
                <w:webHidden/>
              </w:rPr>
              <w:fldChar w:fldCharType="separate"/>
            </w:r>
            <w:r w:rsidR="000578B4">
              <w:rPr>
                <w:noProof/>
                <w:webHidden/>
              </w:rPr>
              <w:t>9</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79" w:history="1">
            <w:r w:rsidR="000578B4" w:rsidRPr="00C10A53">
              <w:rPr>
                <w:rStyle w:val="Hyperlink"/>
                <w:rFonts w:ascii="Times New Roman" w:hAnsi="Times New Roman" w:cs="Times New Roman"/>
                <w:b/>
                <w:bCs/>
                <w:noProof/>
              </w:rPr>
              <w:t>3.</w:t>
            </w:r>
            <w:r w:rsidR="000578B4">
              <w:rPr>
                <w:noProof/>
                <w:lang w:val="en-US" w:eastAsia="en-US"/>
              </w:rPr>
              <w:tab/>
            </w:r>
            <w:r w:rsidR="000578B4" w:rsidRPr="00C10A53">
              <w:rPr>
                <w:rStyle w:val="Hyperlink"/>
                <w:rFonts w:ascii="Times New Roman" w:hAnsi="Times New Roman" w:cs="Times New Roman"/>
                <w:b/>
                <w:bCs/>
                <w:noProof/>
              </w:rPr>
              <w:t>DEZINFECTANȚI</w:t>
            </w:r>
            <w:r w:rsidR="000578B4">
              <w:rPr>
                <w:noProof/>
                <w:webHidden/>
              </w:rPr>
              <w:tab/>
            </w:r>
            <w:r w:rsidR="000578B4">
              <w:rPr>
                <w:noProof/>
                <w:webHidden/>
              </w:rPr>
              <w:fldChar w:fldCharType="begin"/>
            </w:r>
            <w:r w:rsidR="000578B4">
              <w:rPr>
                <w:noProof/>
                <w:webHidden/>
              </w:rPr>
              <w:instrText xml:space="preserve"> PAGEREF _Toc474394679 \h </w:instrText>
            </w:r>
            <w:r w:rsidR="000578B4">
              <w:rPr>
                <w:noProof/>
                <w:webHidden/>
              </w:rPr>
            </w:r>
            <w:r w:rsidR="000578B4">
              <w:rPr>
                <w:noProof/>
                <w:webHidden/>
              </w:rPr>
              <w:fldChar w:fldCharType="separate"/>
            </w:r>
            <w:r w:rsidR="000578B4">
              <w:rPr>
                <w:noProof/>
                <w:webHidden/>
              </w:rPr>
              <w:t>11</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80" w:history="1">
            <w:r w:rsidR="000578B4" w:rsidRPr="00C10A53">
              <w:rPr>
                <w:rStyle w:val="Hyperlink"/>
                <w:rFonts w:ascii="Times New Roman" w:hAnsi="Times New Roman" w:cs="Times New Roman"/>
                <w:b/>
                <w:bCs/>
                <w:noProof/>
              </w:rPr>
              <w:t>4.</w:t>
            </w:r>
            <w:r w:rsidR="000578B4">
              <w:rPr>
                <w:noProof/>
                <w:lang w:val="en-US" w:eastAsia="en-US"/>
              </w:rPr>
              <w:tab/>
            </w:r>
            <w:r w:rsidR="000578B4" w:rsidRPr="00C10A53">
              <w:rPr>
                <w:rStyle w:val="Hyperlink"/>
                <w:rFonts w:ascii="Times New Roman" w:hAnsi="Times New Roman" w:cs="Times New Roman"/>
                <w:b/>
                <w:bCs/>
                <w:noProof/>
              </w:rPr>
              <w:t>MANUȘI MEDICALE</w:t>
            </w:r>
            <w:r w:rsidR="000578B4">
              <w:rPr>
                <w:noProof/>
                <w:webHidden/>
              </w:rPr>
              <w:tab/>
            </w:r>
            <w:r w:rsidR="000578B4">
              <w:rPr>
                <w:noProof/>
                <w:webHidden/>
              </w:rPr>
              <w:fldChar w:fldCharType="begin"/>
            </w:r>
            <w:r w:rsidR="000578B4">
              <w:rPr>
                <w:noProof/>
                <w:webHidden/>
              </w:rPr>
              <w:instrText xml:space="preserve"> PAGEREF _Toc474394680 \h </w:instrText>
            </w:r>
            <w:r w:rsidR="000578B4">
              <w:rPr>
                <w:noProof/>
                <w:webHidden/>
              </w:rPr>
            </w:r>
            <w:r w:rsidR="000578B4">
              <w:rPr>
                <w:noProof/>
                <w:webHidden/>
              </w:rPr>
              <w:fldChar w:fldCharType="separate"/>
            </w:r>
            <w:r w:rsidR="000578B4">
              <w:rPr>
                <w:noProof/>
                <w:webHidden/>
              </w:rPr>
              <w:t>16</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81" w:history="1">
            <w:r w:rsidR="000578B4" w:rsidRPr="00C10A53">
              <w:rPr>
                <w:rStyle w:val="Hyperlink"/>
                <w:rFonts w:ascii="Times New Roman" w:hAnsi="Times New Roman" w:cs="Times New Roman"/>
                <w:b/>
                <w:bCs/>
                <w:noProof/>
              </w:rPr>
              <w:t>5.</w:t>
            </w:r>
            <w:r w:rsidR="000578B4">
              <w:rPr>
                <w:noProof/>
                <w:lang w:val="en-US" w:eastAsia="en-US"/>
              </w:rPr>
              <w:tab/>
            </w:r>
            <w:r w:rsidR="000578B4" w:rsidRPr="00C10A53">
              <w:rPr>
                <w:rStyle w:val="Hyperlink"/>
                <w:rFonts w:ascii="Times New Roman" w:hAnsi="Times New Roman" w:cs="Times New Roman"/>
                <w:b/>
                <w:bCs/>
                <w:noProof/>
              </w:rPr>
              <w:t>SERINGI</w:t>
            </w:r>
            <w:r w:rsidR="000578B4">
              <w:rPr>
                <w:noProof/>
                <w:webHidden/>
              </w:rPr>
              <w:tab/>
            </w:r>
            <w:r w:rsidR="000578B4">
              <w:rPr>
                <w:noProof/>
                <w:webHidden/>
              </w:rPr>
              <w:fldChar w:fldCharType="begin"/>
            </w:r>
            <w:r w:rsidR="000578B4">
              <w:rPr>
                <w:noProof/>
                <w:webHidden/>
              </w:rPr>
              <w:instrText xml:space="preserve"> PAGEREF _Toc474394681 \h </w:instrText>
            </w:r>
            <w:r w:rsidR="000578B4">
              <w:rPr>
                <w:noProof/>
                <w:webHidden/>
              </w:rPr>
            </w:r>
            <w:r w:rsidR="000578B4">
              <w:rPr>
                <w:noProof/>
                <w:webHidden/>
              </w:rPr>
              <w:fldChar w:fldCharType="separate"/>
            </w:r>
            <w:r w:rsidR="000578B4">
              <w:rPr>
                <w:noProof/>
                <w:webHidden/>
              </w:rPr>
              <w:t>18</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82" w:history="1">
            <w:r w:rsidR="000578B4" w:rsidRPr="00C10A53">
              <w:rPr>
                <w:rStyle w:val="Hyperlink"/>
                <w:rFonts w:ascii="Times New Roman" w:hAnsi="Times New Roman" w:cs="Times New Roman"/>
                <w:b/>
                <w:bCs/>
                <w:noProof/>
              </w:rPr>
              <w:t>6.</w:t>
            </w:r>
            <w:r w:rsidR="000578B4">
              <w:rPr>
                <w:noProof/>
                <w:lang w:val="en-US" w:eastAsia="en-US"/>
              </w:rPr>
              <w:tab/>
            </w:r>
            <w:r w:rsidR="000578B4" w:rsidRPr="00C10A53">
              <w:rPr>
                <w:rStyle w:val="Hyperlink"/>
                <w:rFonts w:ascii="Times New Roman" w:hAnsi="Times New Roman" w:cs="Times New Roman"/>
                <w:b/>
                <w:bCs/>
                <w:noProof/>
              </w:rPr>
              <w:t>FAȘE DE TIFON MEDICAL</w:t>
            </w:r>
            <w:r w:rsidR="000578B4">
              <w:rPr>
                <w:noProof/>
                <w:webHidden/>
              </w:rPr>
              <w:tab/>
            </w:r>
            <w:r w:rsidR="000578B4">
              <w:rPr>
                <w:noProof/>
                <w:webHidden/>
              </w:rPr>
              <w:fldChar w:fldCharType="begin"/>
            </w:r>
            <w:r w:rsidR="000578B4">
              <w:rPr>
                <w:noProof/>
                <w:webHidden/>
              </w:rPr>
              <w:instrText xml:space="preserve"> PAGEREF _Toc474394682 \h </w:instrText>
            </w:r>
            <w:r w:rsidR="000578B4">
              <w:rPr>
                <w:noProof/>
                <w:webHidden/>
              </w:rPr>
            </w:r>
            <w:r w:rsidR="000578B4">
              <w:rPr>
                <w:noProof/>
                <w:webHidden/>
              </w:rPr>
              <w:fldChar w:fldCharType="separate"/>
            </w:r>
            <w:r w:rsidR="000578B4">
              <w:rPr>
                <w:noProof/>
                <w:webHidden/>
              </w:rPr>
              <w:t>20</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83" w:history="1">
            <w:r w:rsidR="000578B4" w:rsidRPr="00C10A53">
              <w:rPr>
                <w:rStyle w:val="Hyperlink"/>
                <w:rFonts w:ascii="Times New Roman" w:hAnsi="Times New Roman" w:cs="Times New Roman"/>
                <w:b/>
                <w:bCs/>
                <w:noProof/>
              </w:rPr>
              <w:t>7.</w:t>
            </w:r>
            <w:r w:rsidR="000578B4">
              <w:rPr>
                <w:noProof/>
                <w:lang w:val="en-US" w:eastAsia="en-US"/>
              </w:rPr>
              <w:tab/>
            </w:r>
            <w:r w:rsidR="000578B4" w:rsidRPr="00C10A53">
              <w:rPr>
                <w:rStyle w:val="Hyperlink"/>
                <w:rFonts w:ascii="Times New Roman" w:hAnsi="Times New Roman" w:cs="Times New Roman"/>
                <w:b/>
                <w:bCs/>
                <w:noProof/>
              </w:rPr>
              <w:t>VATĂ MEDICALĂ</w:t>
            </w:r>
            <w:r w:rsidR="000578B4">
              <w:rPr>
                <w:noProof/>
                <w:webHidden/>
              </w:rPr>
              <w:tab/>
            </w:r>
            <w:r w:rsidR="000578B4">
              <w:rPr>
                <w:noProof/>
                <w:webHidden/>
              </w:rPr>
              <w:fldChar w:fldCharType="begin"/>
            </w:r>
            <w:r w:rsidR="000578B4">
              <w:rPr>
                <w:noProof/>
                <w:webHidden/>
              </w:rPr>
              <w:instrText xml:space="preserve"> PAGEREF _Toc474394683 \h </w:instrText>
            </w:r>
            <w:r w:rsidR="000578B4">
              <w:rPr>
                <w:noProof/>
                <w:webHidden/>
              </w:rPr>
            </w:r>
            <w:r w:rsidR="000578B4">
              <w:rPr>
                <w:noProof/>
                <w:webHidden/>
              </w:rPr>
              <w:fldChar w:fldCharType="separate"/>
            </w:r>
            <w:r w:rsidR="000578B4">
              <w:rPr>
                <w:noProof/>
                <w:webHidden/>
              </w:rPr>
              <w:t>21</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84" w:history="1">
            <w:r w:rsidR="000578B4" w:rsidRPr="00C10A53">
              <w:rPr>
                <w:rStyle w:val="Hyperlink"/>
                <w:rFonts w:ascii="Times New Roman" w:hAnsi="Times New Roman" w:cs="Times New Roman"/>
                <w:b/>
                <w:bCs/>
                <w:noProof/>
              </w:rPr>
              <w:t>8.</w:t>
            </w:r>
            <w:r w:rsidR="000578B4">
              <w:rPr>
                <w:noProof/>
                <w:lang w:val="en-US" w:eastAsia="en-US"/>
              </w:rPr>
              <w:tab/>
            </w:r>
            <w:r w:rsidR="000578B4" w:rsidRPr="00C10A53">
              <w:rPr>
                <w:rStyle w:val="Hyperlink"/>
                <w:rFonts w:ascii="Times New Roman" w:hAnsi="Times New Roman" w:cs="Times New Roman"/>
                <w:b/>
                <w:bCs/>
                <w:noProof/>
              </w:rPr>
              <w:t>MĂȘTI MEDICALE</w:t>
            </w:r>
            <w:r w:rsidR="000578B4">
              <w:rPr>
                <w:noProof/>
                <w:webHidden/>
              </w:rPr>
              <w:tab/>
            </w:r>
            <w:r w:rsidR="000578B4">
              <w:rPr>
                <w:noProof/>
                <w:webHidden/>
              </w:rPr>
              <w:fldChar w:fldCharType="begin"/>
            </w:r>
            <w:r w:rsidR="000578B4">
              <w:rPr>
                <w:noProof/>
                <w:webHidden/>
              </w:rPr>
              <w:instrText xml:space="preserve"> PAGEREF _Toc474394684 \h </w:instrText>
            </w:r>
            <w:r w:rsidR="000578B4">
              <w:rPr>
                <w:noProof/>
                <w:webHidden/>
              </w:rPr>
            </w:r>
            <w:r w:rsidR="000578B4">
              <w:rPr>
                <w:noProof/>
                <w:webHidden/>
              </w:rPr>
              <w:fldChar w:fldCharType="separate"/>
            </w:r>
            <w:r w:rsidR="000578B4">
              <w:rPr>
                <w:noProof/>
                <w:webHidden/>
              </w:rPr>
              <w:t>22</w:t>
            </w:r>
            <w:r w:rsidR="000578B4">
              <w:rPr>
                <w:noProof/>
                <w:webHidden/>
              </w:rPr>
              <w:fldChar w:fldCharType="end"/>
            </w:r>
          </w:hyperlink>
        </w:p>
        <w:p w:rsidR="000578B4" w:rsidRDefault="00A274E1">
          <w:pPr>
            <w:pStyle w:val="TOC1"/>
            <w:tabs>
              <w:tab w:val="left" w:pos="440"/>
              <w:tab w:val="right" w:leader="dot" w:pos="9628"/>
            </w:tabs>
            <w:rPr>
              <w:noProof/>
              <w:lang w:val="en-US" w:eastAsia="en-US"/>
            </w:rPr>
          </w:pPr>
          <w:hyperlink w:anchor="_Toc474394685" w:history="1">
            <w:r w:rsidR="000578B4" w:rsidRPr="00C10A53">
              <w:rPr>
                <w:rStyle w:val="Hyperlink"/>
                <w:rFonts w:ascii="Times New Roman" w:hAnsi="Times New Roman" w:cs="Times New Roman"/>
                <w:b/>
                <w:bCs/>
                <w:noProof/>
              </w:rPr>
              <w:t>9.</w:t>
            </w:r>
            <w:r w:rsidR="000578B4">
              <w:rPr>
                <w:noProof/>
                <w:lang w:val="en-US" w:eastAsia="en-US"/>
              </w:rPr>
              <w:tab/>
            </w:r>
            <w:r w:rsidR="000578B4" w:rsidRPr="00C10A53">
              <w:rPr>
                <w:rStyle w:val="Hyperlink"/>
                <w:rFonts w:ascii="Times New Roman" w:hAnsi="Times New Roman" w:cs="Times New Roman"/>
                <w:b/>
                <w:bCs/>
                <w:noProof/>
              </w:rPr>
              <w:t>BONETE CHIRURGICALE (MEDICALE)</w:t>
            </w:r>
            <w:r w:rsidR="000578B4">
              <w:rPr>
                <w:noProof/>
                <w:webHidden/>
              </w:rPr>
              <w:tab/>
            </w:r>
            <w:r w:rsidR="000578B4">
              <w:rPr>
                <w:noProof/>
                <w:webHidden/>
              </w:rPr>
              <w:fldChar w:fldCharType="begin"/>
            </w:r>
            <w:r w:rsidR="000578B4">
              <w:rPr>
                <w:noProof/>
                <w:webHidden/>
              </w:rPr>
              <w:instrText xml:space="preserve"> PAGEREF _Toc474394685 \h </w:instrText>
            </w:r>
            <w:r w:rsidR="000578B4">
              <w:rPr>
                <w:noProof/>
                <w:webHidden/>
              </w:rPr>
            </w:r>
            <w:r w:rsidR="000578B4">
              <w:rPr>
                <w:noProof/>
                <w:webHidden/>
              </w:rPr>
              <w:fldChar w:fldCharType="separate"/>
            </w:r>
            <w:r w:rsidR="000578B4">
              <w:rPr>
                <w:noProof/>
                <w:webHidden/>
              </w:rPr>
              <w:t>24</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86" w:history="1">
            <w:r w:rsidR="000578B4" w:rsidRPr="00C10A53">
              <w:rPr>
                <w:rStyle w:val="Hyperlink"/>
                <w:rFonts w:ascii="Times New Roman" w:hAnsi="Times New Roman" w:cs="Times New Roman"/>
                <w:b/>
                <w:bCs/>
                <w:noProof/>
              </w:rPr>
              <w:t>10.</w:t>
            </w:r>
            <w:r w:rsidR="000578B4">
              <w:rPr>
                <w:noProof/>
                <w:lang w:val="en-US" w:eastAsia="en-US"/>
              </w:rPr>
              <w:tab/>
            </w:r>
            <w:r w:rsidR="000578B4" w:rsidRPr="00C10A53">
              <w:rPr>
                <w:rStyle w:val="Hyperlink"/>
                <w:rFonts w:ascii="Times New Roman" w:hAnsi="Times New Roman" w:cs="Times New Roman"/>
                <w:b/>
                <w:bCs/>
                <w:noProof/>
              </w:rPr>
              <w:t>HALATE CHIRURGICALE</w:t>
            </w:r>
            <w:r w:rsidR="000578B4">
              <w:rPr>
                <w:noProof/>
                <w:webHidden/>
              </w:rPr>
              <w:tab/>
            </w:r>
            <w:r w:rsidR="000578B4">
              <w:rPr>
                <w:noProof/>
                <w:webHidden/>
              </w:rPr>
              <w:fldChar w:fldCharType="begin"/>
            </w:r>
            <w:r w:rsidR="000578B4">
              <w:rPr>
                <w:noProof/>
                <w:webHidden/>
              </w:rPr>
              <w:instrText xml:space="preserve"> PAGEREF _Toc474394686 \h </w:instrText>
            </w:r>
            <w:r w:rsidR="000578B4">
              <w:rPr>
                <w:noProof/>
                <w:webHidden/>
              </w:rPr>
            </w:r>
            <w:r w:rsidR="000578B4">
              <w:rPr>
                <w:noProof/>
                <w:webHidden/>
              </w:rPr>
              <w:fldChar w:fldCharType="separate"/>
            </w:r>
            <w:r w:rsidR="000578B4">
              <w:rPr>
                <w:noProof/>
                <w:webHidden/>
              </w:rPr>
              <w:t>25</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87" w:history="1">
            <w:r w:rsidR="000578B4" w:rsidRPr="00C10A53">
              <w:rPr>
                <w:rStyle w:val="Hyperlink"/>
                <w:rFonts w:ascii="Times New Roman" w:hAnsi="Times New Roman" w:cs="Times New Roman"/>
                <w:b/>
                <w:bCs/>
                <w:noProof/>
              </w:rPr>
              <w:t>11.</w:t>
            </w:r>
            <w:r w:rsidR="000578B4">
              <w:rPr>
                <w:noProof/>
                <w:lang w:val="en-US" w:eastAsia="en-US"/>
              </w:rPr>
              <w:tab/>
            </w:r>
            <w:r w:rsidR="000578B4" w:rsidRPr="00C10A53">
              <w:rPr>
                <w:rStyle w:val="Hyperlink"/>
                <w:rFonts w:ascii="Times New Roman" w:hAnsi="Times New Roman" w:cs="Times New Roman"/>
                <w:b/>
                <w:bCs/>
                <w:noProof/>
              </w:rPr>
              <w:t>BAHILE</w:t>
            </w:r>
            <w:r w:rsidR="000578B4">
              <w:rPr>
                <w:noProof/>
                <w:webHidden/>
              </w:rPr>
              <w:tab/>
            </w:r>
            <w:r w:rsidR="000578B4">
              <w:rPr>
                <w:noProof/>
                <w:webHidden/>
              </w:rPr>
              <w:fldChar w:fldCharType="begin"/>
            </w:r>
            <w:r w:rsidR="000578B4">
              <w:rPr>
                <w:noProof/>
                <w:webHidden/>
              </w:rPr>
              <w:instrText xml:space="preserve"> PAGEREF _Toc474394687 \h </w:instrText>
            </w:r>
            <w:r w:rsidR="000578B4">
              <w:rPr>
                <w:noProof/>
                <w:webHidden/>
              </w:rPr>
            </w:r>
            <w:r w:rsidR="000578B4">
              <w:rPr>
                <w:noProof/>
                <w:webHidden/>
              </w:rPr>
              <w:fldChar w:fldCharType="separate"/>
            </w:r>
            <w:r w:rsidR="000578B4">
              <w:rPr>
                <w:noProof/>
                <w:webHidden/>
              </w:rPr>
              <w:t>27</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88" w:history="1">
            <w:r w:rsidR="000578B4" w:rsidRPr="00C10A53">
              <w:rPr>
                <w:rStyle w:val="Hyperlink"/>
                <w:rFonts w:ascii="Times New Roman" w:hAnsi="Times New Roman" w:cs="Times New Roman"/>
                <w:b/>
                <w:bCs/>
                <w:noProof/>
              </w:rPr>
              <w:t>12.</w:t>
            </w:r>
            <w:r w:rsidR="000578B4">
              <w:rPr>
                <w:noProof/>
                <w:lang w:val="en-US" w:eastAsia="en-US"/>
              </w:rPr>
              <w:tab/>
            </w:r>
            <w:r w:rsidR="000578B4" w:rsidRPr="00C10A53">
              <w:rPr>
                <w:rStyle w:val="Hyperlink"/>
                <w:rFonts w:ascii="Times New Roman" w:hAnsi="Times New Roman" w:cs="Times New Roman"/>
                <w:b/>
                <w:bCs/>
                <w:noProof/>
              </w:rPr>
              <w:t>LENJERIE DE PAT</w:t>
            </w:r>
            <w:r w:rsidR="000578B4">
              <w:rPr>
                <w:noProof/>
                <w:webHidden/>
              </w:rPr>
              <w:tab/>
            </w:r>
            <w:r w:rsidR="000578B4">
              <w:rPr>
                <w:noProof/>
                <w:webHidden/>
              </w:rPr>
              <w:fldChar w:fldCharType="begin"/>
            </w:r>
            <w:r w:rsidR="000578B4">
              <w:rPr>
                <w:noProof/>
                <w:webHidden/>
              </w:rPr>
              <w:instrText xml:space="preserve"> PAGEREF _Toc474394688 \h </w:instrText>
            </w:r>
            <w:r w:rsidR="000578B4">
              <w:rPr>
                <w:noProof/>
                <w:webHidden/>
              </w:rPr>
            </w:r>
            <w:r w:rsidR="000578B4">
              <w:rPr>
                <w:noProof/>
                <w:webHidden/>
              </w:rPr>
              <w:fldChar w:fldCharType="separate"/>
            </w:r>
            <w:r w:rsidR="000578B4">
              <w:rPr>
                <w:noProof/>
                <w:webHidden/>
              </w:rPr>
              <w:t>29</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89" w:history="1">
            <w:r w:rsidR="000578B4" w:rsidRPr="00C10A53">
              <w:rPr>
                <w:rStyle w:val="Hyperlink"/>
                <w:rFonts w:ascii="Times New Roman" w:hAnsi="Times New Roman" w:cs="Times New Roman"/>
                <w:b/>
                <w:bCs/>
                <w:noProof/>
              </w:rPr>
              <w:t>13.</w:t>
            </w:r>
            <w:r w:rsidR="000578B4">
              <w:rPr>
                <w:noProof/>
                <w:lang w:val="en-US" w:eastAsia="en-US"/>
              </w:rPr>
              <w:tab/>
            </w:r>
            <w:r w:rsidR="000578B4" w:rsidRPr="00C10A53">
              <w:rPr>
                <w:rStyle w:val="Hyperlink"/>
                <w:rFonts w:ascii="Times New Roman" w:hAnsi="Times New Roman" w:cs="Times New Roman"/>
                <w:b/>
                <w:bCs/>
                <w:noProof/>
              </w:rPr>
              <w:t>SALTEA</w:t>
            </w:r>
            <w:r w:rsidR="000578B4">
              <w:rPr>
                <w:noProof/>
                <w:webHidden/>
              </w:rPr>
              <w:tab/>
            </w:r>
            <w:r w:rsidR="000578B4">
              <w:rPr>
                <w:noProof/>
                <w:webHidden/>
              </w:rPr>
              <w:fldChar w:fldCharType="begin"/>
            </w:r>
            <w:r w:rsidR="000578B4">
              <w:rPr>
                <w:noProof/>
                <w:webHidden/>
              </w:rPr>
              <w:instrText xml:space="preserve"> PAGEREF _Toc474394689 \h </w:instrText>
            </w:r>
            <w:r w:rsidR="000578B4">
              <w:rPr>
                <w:noProof/>
                <w:webHidden/>
              </w:rPr>
            </w:r>
            <w:r w:rsidR="000578B4">
              <w:rPr>
                <w:noProof/>
                <w:webHidden/>
              </w:rPr>
              <w:fldChar w:fldCharType="separate"/>
            </w:r>
            <w:r w:rsidR="000578B4">
              <w:rPr>
                <w:noProof/>
                <w:webHidden/>
              </w:rPr>
              <w:t>30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0" w:history="1">
            <w:r w:rsidR="000578B4" w:rsidRPr="00C10A53">
              <w:rPr>
                <w:rStyle w:val="Hyperlink"/>
                <w:rFonts w:ascii="Times New Roman" w:hAnsi="Times New Roman" w:cs="Times New Roman"/>
                <w:b/>
                <w:bCs/>
                <w:noProof/>
              </w:rPr>
              <w:t>14.</w:t>
            </w:r>
            <w:r w:rsidR="000578B4">
              <w:rPr>
                <w:noProof/>
                <w:lang w:val="en-US" w:eastAsia="en-US"/>
              </w:rPr>
              <w:tab/>
            </w:r>
            <w:r w:rsidR="000578B4" w:rsidRPr="00C10A53">
              <w:rPr>
                <w:rStyle w:val="Hyperlink"/>
                <w:rFonts w:ascii="Times New Roman" w:hAnsi="Times New Roman" w:cs="Times New Roman"/>
                <w:b/>
                <w:bCs/>
                <w:noProof/>
              </w:rPr>
              <w:t>PERNĂ</w:t>
            </w:r>
            <w:r w:rsidR="000578B4">
              <w:rPr>
                <w:noProof/>
                <w:webHidden/>
              </w:rPr>
              <w:tab/>
            </w:r>
            <w:r w:rsidR="000578B4">
              <w:rPr>
                <w:noProof/>
                <w:webHidden/>
              </w:rPr>
              <w:fldChar w:fldCharType="begin"/>
            </w:r>
            <w:r w:rsidR="000578B4">
              <w:rPr>
                <w:noProof/>
                <w:webHidden/>
              </w:rPr>
              <w:instrText xml:space="preserve"> PAGEREF _Toc474394690 \h </w:instrText>
            </w:r>
            <w:r w:rsidR="000578B4">
              <w:rPr>
                <w:noProof/>
                <w:webHidden/>
              </w:rPr>
            </w:r>
            <w:r w:rsidR="000578B4">
              <w:rPr>
                <w:noProof/>
                <w:webHidden/>
              </w:rPr>
              <w:fldChar w:fldCharType="separate"/>
            </w:r>
            <w:r w:rsidR="000578B4">
              <w:rPr>
                <w:noProof/>
                <w:webHidden/>
              </w:rPr>
              <w:t>32</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1" w:history="1">
            <w:r w:rsidR="000578B4" w:rsidRPr="00C10A53">
              <w:rPr>
                <w:rStyle w:val="Hyperlink"/>
                <w:rFonts w:ascii="Times New Roman" w:hAnsi="Times New Roman" w:cs="Times New Roman"/>
                <w:b/>
                <w:noProof/>
              </w:rPr>
              <w:t>15.</w:t>
            </w:r>
            <w:r w:rsidR="000578B4">
              <w:rPr>
                <w:noProof/>
                <w:lang w:val="en-US" w:eastAsia="en-US"/>
              </w:rPr>
              <w:tab/>
            </w:r>
            <w:r w:rsidR="000578B4" w:rsidRPr="00C10A53">
              <w:rPr>
                <w:rStyle w:val="Hyperlink"/>
                <w:rFonts w:ascii="Times New Roman" w:hAnsi="Times New Roman" w:cs="Times New Roman"/>
                <w:b/>
                <w:bCs/>
                <w:noProof/>
              </w:rPr>
              <w:t>CARNE DE PUI (</w:t>
            </w:r>
            <w:r w:rsidR="000578B4" w:rsidRPr="00C10A53">
              <w:rPr>
                <w:rStyle w:val="Hyperlink"/>
                <w:rFonts w:ascii="Times New Roman" w:hAnsi="Times New Roman" w:cs="Times New Roman"/>
                <w:b/>
                <w:noProof/>
              </w:rPr>
              <w:t>CARNE DE PASĂRE)</w:t>
            </w:r>
            <w:r w:rsidR="000578B4">
              <w:rPr>
                <w:noProof/>
                <w:webHidden/>
              </w:rPr>
              <w:tab/>
            </w:r>
            <w:r w:rsidR="000578B4">
              <w:rPr>
                <w:noProof/>
                <w:webHidden/>
              </w:rPr>
              <w:fldChar w:fldCharType="begin"/>
            </w:r>
            <w:r w:rsidR="000578B4">
              <w:rPr>
                <w:noProof/>
                <w:webHidden/>
              </w:rPr>
              <w:instrText xml:space="preserve"> PAGEREF _Toc474394691 \h </w:instrText>
            </w:r>
            <w:r w:rsidR="000578B4">
              <w:rPr>
                <w:noProof/>
                <w:webHidden/>
              </w:rPr>
            </w:r>
            <w:r w:rsidR="000578B4">
              <w:rPr>
                <w:noProof/>
                <w:webHidden/>
              </w:rPr>
              <w:fldChar w:fldCharType="separate"/>
            </w:r>
            <w:r w:rsidR="000578B4">
              <w:rPr>
                <w:noProof/>
                <w:webHidden/>
              </w:rPr>
              <w:t>34</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2" w:history="1">
            <w:r w:rsidR="000578B4" w:rsidRPr="00C10A53">
              <w:rPr>
                <w:rStyle w:val="Hyperlink"/>
                <w:rFonts w:ascii="Times New Roman" w:hAnsi="Times New Roman" w:cs="Times New Roman"/>
                <w:b/>
                <w:bCs/>
                <w:noProof/>
              </w:rPr>
              <w:t>16.</w:t>
            </w:r>
            <w:r w:rsidR="000578B4">
              <w:rPr>
                <w:noProof/>
                <w:lang w:val="en-US" w:eastAsia="en-US"/>
              </w:rPr>
              <w:tab/>
            </w:r>
            <w:r w:rsidR="000578B4" w:rsidRPr="00C10A53">
              <w:rPr>
                <w:rStyle w:val="Hyperlink"/>
                <w:rFonts w:ascii="Times New Roman" w:hAnsi="Times New Roman" w:cs="Times New Roman"/>
                <w:b/>
                <w:bCs/>
                <w:noProof/>
              </w:rPr>
              <w:t>OUĂ</w:t>
            </w:r>
            <w:r w:rsidR="000578B4">
              <w:rPr>
                <w:noProof/>
                <w:webHidden/>
              </w:rPr>
              <w:tab/>
            </w:r>
            <w:r w:rsidR="000578B4">
              <w:rPr>
                <w:noProof/>
                <w:webHidden/>
              </w:rPr>
              <w:fldChar w:fldCharType="begin"/>
            </w:r>
            <w:r w:rsidR="000578B4">
              <w:rPr>
                <w:noProof/>
                <w:webHidden/>
              </w:rPr>
              <w:instrText xml:space="preserve"> PAGEREF _Toc474394692 \h </w:instrText>
            </w:r>
            <w:r w:rsidR="000578B4">
              <w:rPr>
                <w:noProof/>
                <w:webHidden/>
              </w:rPr>
            </w:r>
            <w:r w:rsidR="000578B4">
              <w:rPr>
                <w:noProof/>
                <w:webHidden/>
              </w:rPr>
              <w:fldChar w:fldCharType="separate"/>
            </w:r>
            <w:r w:rsidR="000578B4">
              <w:rPr>
                <w:noProof/>
                <w:webHidden/>
              </w:rPr>
              <w:t>37</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3" w:history="1">
            <w:r w:rsidR="000578B4" w:rsidRPr="00C10A53">
              <w:rPr>
                <w:rStyle w:val="Hyperlink"/>
                <w:rFonts w:ascii="Times New Roman" w:hAnsi="Times New Roman" w:cs="Times New Roman"/>
                <w:b/>
                <w:bCs/>
                <w:noProof/>
              </w:rPr>
              <w:t>17.</w:t>
            </w:r>
            <w:r w:rsidR="000578B4">
              <w:rPr>
                <w:noProof/>
                <w:lang w:val="en-US" w:eastAsia="en-US"/>
              </w:rPr>
              <w:tab/>
            </w:r>
            <w:r w:rsidR="000578B4" w:rsidRPr="00C10A53">
              <w:rPr>
                <w:rStyle w:val="Hyperlink"/>
                <w:rFonts w:ascii="Times New Roman" w:hAnsi="Times New Roman" w:cs="Times New Roman"/>
                <w:b/>
                <w:bCs/>
                <w:noProof/>
              </w:rPr>
              <w:t>PRODUSE LACTATE (LAPTE, BRÎNZĂ, SMÎNTÎNĂ, CHEFIR)</w:t>
            </w:r>
            <w:r w:rsidR="000578B4">
              <w:rPr>
                <w:noProof/>
                <w:webHidden/>
              </w:rPr>
              <w:tab/>
            </w:r>
            <w:r w:rsidR="000578B4">
              <w:rPr>
                <w:noProof/>
                <w:webHidden/>
              </w:rPr>
              <w:fldChar w:fldCharType="begin"/>
            </w:r>
            <w:r w:rsidR="000578B4">
              <w:rPr>
                <w:noProof/>
                <w:webHidden/>
              </w:rPr>
              <w:instrText xml:space="preserve"> PAGEREF _Toc474394693 \h </w:instrText>
            </w:r>
            <w:r w:rsidR="000578B4">
              <w:rPr>
                <w:noProof/>
                <w:webHidden/>
              </w:rPr>
            </w:r>
            <w:r w:rsidR="000578B4">
              <w:rPr>
                <w:noProof/>
                <w:webHidden/>
              </w:rPr>
              <w:fldChar w:fldCharType="separate"/>
            </w:r>
            <w:r w:rsidR="000578B4">
              <w:rPr>
                <w:noProof/>
                <w:webHidden/>
              </w:rPr>
              <w:t>39</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4" w:history="1">
            <w:r w:rsidR="000578B4" w:rsidRPr="00C10A53">
              <w:rPr>
                <w:rStyle w:val="Hyperlink"/>
                <w:rFonts w:ascii="Times New Roman" w:hAnsi="Times New Roman" w:cs="Times New Roman"/>
                <w:b/>
                <w:bCs/>
                <w:noProof/>
              </w:rPr>
              <w:t>18.</w:t>
            </w:r>
            <w:r w:rsidR="000578B4">
              <w:rPr>
                <w:noProof/>
                <w:lang w:val="en-US" w:eastAsia="en-US"/>
              </w:rPr>
              <w:tab/>
            </w:r>
            <w:r w:rsidR="000578B4" w:rsidRPr="00C10A53">
              <w:rPr>
                <w:rStyle w:val="Hyperlink"/>
                <w:rFonts w:ascii="Times New Roman" w:hAnsi="Times New Roman" w:cs="Times New Roman"/>
                <w:b/>
                <w:bCs/>
                <w:noProof/>
              </w:rPr>
              <w:t>FĂINĂ DE GRÎU</w:t>
            </w:r>
            <w:r w:rsidR="000578B4">
              <w:rPr>
                <w:noProof/>
                <w:webHidden/>
              </w:rPr>
              <w:tab/>
            </w:r>
            <w:r w:rsidR="000578B4">
              <w:rPr>
                <w:noProof/>
                <w:webHidden/>
              </w:rPr>
              <w:fldChar w:fldCharType="begin"/>
            </w:r>
            <w:r w:rsidR="000578B4">
              <w:rPr>
                <w:noProof/>
                <w:webHidden/>
              </w:rPr>
              <w:instrText xml:space="preserve"> PAGEREF _Toc474394694 \h </w:instrText>
            </w:r>
            <w:r w:rsidR="000578B4">
              <w:rPr>
                <w:noProof/>
                <w:webHidden/>
              </w:rPr>
            </w:r>
            <w:r w:rsidR="000578B4">
              <w:rPr>
                <w:noProof/>
                <w:webHidden/>
              </w:rPr>
              <w:fldChar w:fldCharType="separate"/>
            </w:r>
            <w:r w:rsidR="000578B4">
              <w:rPr>
                <w:noProof/>
                <w:webHidden/>
              </w:rPr>
              <w:t>45</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5" w:history="1">
            <w:r w:rsidR="000578B4" w:rsidRPr="00C10A53">
              <w:rPr>
                <w:rStyle w:val="Hyperlink"/>
                <w:rFonts w:ascii="Times New Roman" w:hAnsi="Times New Roman" w:cs="Times New Roman"/>
                <w:b/>
                <w:bCs/>
                <w:noProof/>
              </w:rPr>
              <w:t>19.</w:t>
            </w:r>
            <w:r w:rsidR="000578B4">
              <w:rPr>
                <w:noProof/>
                <w:lang w:val="en-US" w:eastAsia="en-US"/>
              </w:rPr>
              <w:tab/>
            </w:r>
            <w:r w:rsidR="000578B4" w:rsidRPr="00C10A53">
              <w:rPr>
                <w:rStyle w:val="Hyperlink"/>
                <w:rFonts w:ascii="Times New Roman" w:hAnsi="Times New Roman" w:cs="Times New Roman"/>
                <w:b/>
                <w:bCs/>
                <w:noProof/>
              </w:rPr>
              <w:t>ZAHĂR</w:t>
            </w:r>
            <w:r w:rsidR="000578B4">
              <w:rPr>
                <w:noProof/>
                <w:webHidden/>
              </w:rPr>
              <w:tab/>
            </w:r>
            <w:r w:rsidR="000578B4">
              <w:rPr>
                <w:noProof/>
                <w:webHidden/>
              </w:rPr>
              <w:fldChar w:fldCharType="begin"/>
            </w:r>
            <w:r w:rsidR="000578B4">
              <w:rPr>
                <w:noProof/>
                <w:webHidden/>
              </w:rPr>
              <w:instrText xml:space="preserve"> PAGEREF _Toc474394695 \h </w:instrText>
            </w:r>
            <w:r w:rsidR="000578B4">
              <w:rPr>
                <w:noProof/>
                <w:webHidden/>
              </w:rPr>
            </w:r>
            <w:r w:rsidR="000578B4">
              <w:rPr>
                <w:noProof/>
                <w:webHidden/>
              </w:rPr>
              <w:fldChar w:fldCharType="separate"/>
            </w:r>
            <w:r w:rsidR="000578B4">
              <w:rPr>
                <w:noProof/>
                <w:webHidden/>
              </w:rPr>
              <w:t>46</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6" w:history="1">
            <w:r w:rsidR="000578B4" w:rsidRPr="00C10A53">
              <w:rPr>
                <w:rStyle w:val="Hyperlink"/>
                <w:rFonts w:ascii="Times New Roman" w:hAnsi="Times New Roman" w:cs="Times New Roman"/>
                <w:b/>
                <w:bCs/>
                <w:noProof/>
              </w:rPr>
              <w:t>20.</w:t>
            </w:r>
            <w:r w:rsidR="000578B4">
              <w:rPr>
                <w:noProof/>
                <w:lang w:val="en-US" w:eastAsia="en-US"/>
              </w:rPr>
              <w:tab/>
            </w:r>
            <w:r w:rsidR="000578B4" w:rsidRPr="00C10A53">
              <w:rPr>
                <w:rStyle w:val="Hyperlink"/>
                <w:rFonts w:ascii="Times New Roman" w:hAnsi="Times New Roman" w:cs="Times New Roman"/>
                <w:b/>
                <w:bCs/>
                <w:noProof/>
              </w:rPr>
              <w:t>ULEI DE FLOAREA SOARELUI</w:t>
            </w:r>
            <w:r w:rsidR="000578B4">
              <w:rPr>
                <w:noProof/>
                <w:webHidden/>
              </w:rPr>
              <w:tab/>
            </w:r>
            <w:r w:rsidR="000578B4">
              <w:rPr>
                <w:noProof/>
                <w:webHidden/>
              </w:rPr>
              <w:fldChar w:fldCharType="begin"/>
            </w:r>
            <w:r w:rsidR="000578B4">
              <w:rPr>
                <w:noProof/>
                <w:webHidden/>
              </w:rPr>
              <w:instrText xml:space="preserve"> PAGEREF _Toc474394696 \h </w:instrText>
            </w:r>
            <w:r w:rsidR="000578B4">
              <w:rPr>
                <w:noProof/>
                <w:webHidden/>
              </w:rPr>
            </w:r>
            <w:r w:rsidR="000578B4">
              <w:rPr>
                <w:noProof/>
                <w:webHidden/>
              </w:rPr>
              <w:fldChar w:fldCharType="separate"/>
            </w:r>
            <w:r w:rsidR="000578B4">
              <w:rPr>
                <w:noProof/>
                <w:webHidden/>
              </w:rPr>
              <w:t>49</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7" w:history="1">
            <w:r w:rsidR="000578B4" w:rsidRPr="00C10A53">
              <w:rPr>
                <w:rStyle w:val="Hyperlink"/>
                <w:rFonts w:ascii="Times New Roman" w:hAnsi="Times New Roman" w:cs="Times New Roman"/>
                <w:b/>
                <w:bCs/>
                <w:noProof/>
              </w:rPr>
              <w:t>21.</w:t>
            </w:r>
            <w:r w:rsidR="000578B4">
              <w:rPr>
                <w:noProof/>
                <w:lang w:val="en-US" w:eastAsia="en-US"/>
              </w:rPr>
              <w:tab/>
            </w:r>
            <w:r w:rsidR="000578B4" w:rsidRPr="00C10A53">
              <w:rPr>
                <w:rStyle w:val="Hyperlink"/>
                <w:rFonts w:ascii="Times New Roman" w:hAnsi="Times New Roman" w:cs="Times New Roman"/>
                <w:b/>
                <w:bCs/>
                <w:noProof/>
              </w:rPr>
              <w:t>PÎINE</w:t>
            </w:r>
            <w:r w:rsidR="000578B4">
              <w:rPr>
                <w:noProof/>
                <w:webHidden/>
              </w:rPr>
              <w:tab/>
            </w:r>
            <w:r w:rsidR="000578B4">
              <w:rPr>
                <w:noProof/>
                <w:webHidden/>
              </w:rPr>
              <w:fldChar w:fldCharType="begin"/>
            </w:r>
            <w:r w:rsidR="000578B4">
              <w:rPr>
                <w:noProof/>
                <w:webHidden/>
              </w:rPr>
              <w:instrText xml:space="preserve"> PAGEREF _Toc474394697 \h </w:instrText>
            </w:r>
            <w:r w:rsidR="000578B4">
              <w:rPr>
                <w:noProof/>
                <w:webHidden/>
              </w:rPr>
            </w:r>
            <w:r w:rsidR="000578B4">
              <w:rPr>
                <w:noProof/>
                <w:webHidden/>
              </w:rPr>
              <w:fldChar w:fldCharType="separate"/>
            </w:r>
            <w:r w:rsidR="000578B4">
              <w:rPr>
                <w:noProof/>
                <w:webHidden/>
              </w:rPr>
              <w:t>51</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8" w:history="1">
            <w:r w:rsidR="000578B4" w:rsidRPr="00C10A53">
              <w:rPr>
                <w:rStyle w:val="Hyperlink"/>
                <w:rFonts w:ascii="Times New Roman" w:hAnsi="Times New Roman" w:cs="Times New Roman"/>
                <w:b/>
                <w:bCs/>
                <w:noProof/>
              </w:rPr>
              <w:t>22.</w:t>
            </w:r>
            <w:r w:rsidR="000578B4">
              <w:rPr>
                <w:noProof/>
                <w:lang w:val="en-US" w:eastAsia="en-US"/>
              </w:rPr>
              <w:tab/>
            </w:r>
            <w:r w:rsidR="000578B4" w:rsidRPr="00C10A53">
              <w:rPr>
                <w:rStyle w:val="Hyperlink"/>
                <w:rFonts w:ascii="Times New Roman" w:hAnsi="Times New Roman" w:cs="Times New Roman"/>
                <w:b/>
                <w:bCs/>
                <w:noProof/>
              </w:rPr>
              <w:t>UNT</w:t>
            </w:r>
            <w:r w:rsidR="000578B4">
              <w:rPr>
                <w:noProof/>
                <w:webHidden/>
              </w:rPr>
              <w:tab/>
            </w:r>
            <w:r w:rsidR="000578B4">
              <w:rPr>
                <w:noProof/>
                <w:webHidden/>
              </w:rPr>
              <w:fldChar w:fldCharType="begin"/>
            </w:r>
            <w:r w:rsidR="000578B4">
              <w:rPr>
                <w:noProof/>
                <w:webHidden/>
              </w:rPr>
              <w:instrText xml:space="preserve"> PAGEREF _Toc474394698 \h </w:instrText>
            </w:r>
            <w:r w:rsidR="000578B4">
              <w:rPr>
                <w:noProof/>
                <w:webHidden/>
              </w:rPr>
            </w:r>
            <w:r w:rsidR="000578B4">
              <w:rPr>
                <w:noProof/>
                <w:webHidden/>
              </w:rPr>
              <w:fldChar w:fldCharType="separate"/>
            </w:r>
            <w:r w:rsidR="000578B4">
              <w:rPr>
                <w:noProof/>
                <w:webHidden/>
              </w:rPr>
              <w:t>53</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699" w:history="1">
            <w:r w:rsidR="000578B4" w:rsidRPr="00C10A53">
              <w:rPr>
                <w:rStyle w:val="Hyperlink"/>
                <w:rFonts w:ascii="Times New Roman" w:hAnsi="Times New Roman" w:cs="Times New Roman"/>
                <w:b/>
                <w:bCs/>
                <w:noProof/>
              </w:rPr>
              <w:t>23.</w:t>
            </w:r>
            <w:r w:rsidR="000578B4">
              <w:rPr>
                <w:noProof/>
                <w:lang w:val="en-US" w:eastAsia="en-US"/>
              </w:rPr>
              <w:tab/>
            </w:r>
            <w:r w:rsidR="000578B4" w:rsidRPr="00C10A53">
              <w:rPr>
                <w:rStyle w:val="Hyperlink"/>
                <w:rFonts w:ascii="Times New Roman" w:hAnsi="Times New Roman" w:cs="Times New Roman"/>
                <w:b/>
                <w:bCs/>
                <w:noProof/>
              </w:rPr>
              <w:t>OREZ ŞI CRUPE DE OREZ</w:t>
            </w:r>
            <w:r w:rsidR="000578B4">
              <w:rPr>
                <w:noProof/>
                <w:webHidden/>
              </w:rPr>
              <w:tab/>
            </w:r>
            <w:r w:rsidR="000578B4">
              <w:rPr>
                <w:noProof/>
                <w:webHidden/>
              </w:rPr>
              <w:fldChar w:fldCharType="begin"/>
            </w:r>
            <w:r w:rsidR="000578B4">
              <w:rPr>
                <w:noProof/>
                <w:webHidden/>
              </w:rPr>
              <w:instrText xml:space="preserve"> PAGEREF _Toc474394699 \h </w:instrText>
            </w:r>
            <w:r w:rsidR="000578B4">
              <w:rPr>
                <w:noProof/>
                <w:webHidden/>
              </w:rPr>
            </w:r>
            <w:r w:rsidR="000578B4">
              <w:rPr>
                <w:noProof/>
                <w:webHidden/>
              </w:rPr>
              <w:fldChar w:fldCharType="separate"/>
            </w:r>
            <w:r w:rsidR="000578B4">
              <w:rPr>
                <w:noProof/>
                <w:webHidden/>
              </w:rPr>
              <w:t>56</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0" w:history="1">
            <w:r w:rsidR="000578B4" w:rsidRPr="00C10A53">
              <w:rPr>
                <w:rStyle w:val="Hyperlink"/>
                <w:rFonts w:ascii="Times New Roman" w:hAnsi="Times New Roman" w:cs="Times New Roman"/>
                <w:b/>
                <w:bCs/>
                <w:noProof/>
              </w:rPr>
              <w:t>24.</w:t>
            </w:r>
            <w:r w:rsidR="000578B4">
              <w:rPr>
                <w:noProof/>
                <w:lang w:val="en-US" w:eastAsia="en-US"/>
              </w:rPr>
              <w:tab/>
            </w:r>
            <w:r w:rsidR="000578B4" w:rsidRPr="00C10A53">
              <w:rPr>
                <w:rStyle w:val="Hyperlink"/>
                <w:rFonts w:ascii="Times New Roman" w:hAnsi="Times New Roman" w:cs="Times New Roman"/>
                <w:b/>
                <w:bCs/>
                <w:noProof/>
              </w:rPr>
              <w:t>CARTOFI</w:t>
            </w:r>
            <w:r w:rsidR="000578B4">
              <w:rPr>
                <w:noProof/>
                <w:webHidden/>
              </w:rPr>
              <w:tab/>
            </w:r>
            <w:r w:rsidR="000578B4">
              <w:rPr>
                <w:noProof/>
                <w:webHidden/>
              </w:rPr>
              <w:fldChar w:fldCharType="begin"/>
            </w:r>
            <w:r w:rsidR="000578B4">
              <w:rPr>
                <w:noProof/>
                <w:webHidden/>
              </w:rPr>
              <w:instrText xml:space="preserve"> PAGEREF _Toc474394700 \h </w:instrText>
            </w:r>
            <w:r w:rsidR="000578B4">
              <w:rPr>
                <w:noProof/>
                <w:webHidden/>
              </w:rPr>
            </w:r>
            <w:r w:rsidR="000578B4">
              <w:rPr>
                <w:noProof/>
                <w:webHidden/>
              </w:rPr>
              <w:fldChar w:fldCharType="separate"/>
            </w:r>
            <w:r w:rsidR="000578B4">
              <w:rPr>
                <w:noProof/>
                <w:webHidden/>
              </w:rPr>
              <w:t>59</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1" w:history="1">
            <w:r w:rsidR="000578B4" w:rsidRPr="00C10A53">
              <w:rPr>
                <w:rStyle w:val="Hyperlink"/>
                <w:rFonts w:ascii="Times New Roman" w:hAnsi="Times New Roman" w:cs="Times New Roman"/>
                <w:b/>
                <w:bCs/>
                <w:noProof/>
              </w:rPr>
              <w:t>25.</w:t>
            </w:r>
            <w:r w:rsidR="000578B4">
              <w:rPr>
                <w:noProof/>
                <w:lang w:val="en-US" w:eastAsia="en-US"/>
              </w:rPr>
              <w:tab/>
            </w:r>
            <w:r w:rsidR="000578B4" w:rsidRPr="00C10A53">
              <w:rPr>
                <w:rStyle w:val="Hyperlink"/>
                <w:rFonts w:ascii="Times New Roman" w:hAnsi="Times New Roman" w:cs="Times New Roman"/>
                <w:b/>
                <w:bCs/>
                <w:noProof/>
              </w:rPr>
              <w:t>CEAPĂ</w:t>
            </w:r>
            <w:r w:rsidR="000578B4">
              <w:rPr>
                <w:noProof/>
                <w:webHidden/>
              </w:rPr>
              <w:tab/>
            </w:r>
            <w:r w:rsidR="000578B4">
              <w:rPr>
                <w:noProof/>
                <w:webHidden/>
              </w:rPr>
              <w:fldChar w:fldCharType="begin"/>
            </w:r>
            <w:r w:rsidR="000578B4">
              <w:rPr>
                <w:noProof/>
                <w:webHidden/>
              </w:rPr>
              <w:instrText xml:space="preserve"> PAGEREF _Toc474394701 \h </w:instrText>
            </w:r>
            <w:r w:rsidR="000578B4">
              <w:rPr>
                <w:noProof/>
                <w:webHidden/>
              </w:rPr>
            </w:r>
            <w:r w:rsidR="000578B4">
              <w:rPr>
                <w:noProof/>
                <w:webHidden/>
              </w:rPr>
              <w:fldChar w:fldCharType="separate"/>
            </w:r>
            <w:r w:rsidR="000578B4">
              <w:rPr>
                <w:noProof/>
                <w:webHidden/>
              </w:rPr>
              <w:t>61</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2" w:history="1">
            <w:r w:rsidR="000578B4" w:rsidRPr="00C10A53">
              <w:rPr>
                <w:rStyle w:val="Hyperlink"/>
                <w:rFonts w:ascii="Times New Roman" w:hAnsi="Times New Roman" w:cs="Times New Roman"/>
                <w:b/>
                <w:bCs/>
                <w:noProof/>
              </w:rPr>
              <w:t>26.</w:t>
            </w:r>
            <w:r w:rsidR="000578B4">
              <w:rPr>
                <w:noProof/>
                <w:lang w:val="en-US" w:eastAsia="en-US"/>
              </w:rPr>
              <w:tab/>
            </w:r>
            <w:r w:rsidR="000578B4" w:rsidRPr="00C10A53">
              <w:rPr>
                <w:rStyle w:val="Hyperlink"/>
                <w:rFonts w:ascii="Times New Roman" w:hAnsi="Times New Roman" w:cs="Times New Roman"/>
                <w:b/>
                <w:bCs/>
                <w:noProof/>
              </w:rPr>
              <w:t>MORCOV</w:t>
            </w:r>
            <w:r w:rsidR="000578B4">
              <w:rPr>
                <w:noProof/>
                <w:webHidden/>
              </w:rPr>
              <w:tab/>
            </w:r>
            <w:r w:rsidR="000578B4">
              <w:rPr>
                <w:noProof/>
                <w:webHidden/>
              </w:rPr>
              <w:fldChar w:fldCharType="begin"/>
            </w:r>
            <w:r w:rsidR="000578B4">
              <w:rPr>
                <w:noProof/>
                <w:webHidden/>
              </w:rPr>
              <w:instrText xml:space="preserve"> PAGEREF _Toc474394702 \h </w:instrText>
            </w:r>
            <w:r w:rsidR="000578B4">
              <w:rPr>
                <w:noProof/>
                <w:webHidden/>
              </w:rPr>
            </w:r>
            <w:r w:rsidR="000578B4">
              <w:rPr>
                <w:noProof/>
                <w:webHidden/>
              </w:rPr>
              <w:fldChar w:fldCharType="separate"/>
            </w:r>
            <w:r w:rsidR="000578B4">
              <w:rPr>
                <w:noProof/>
                <w:webHidden/>
              </w:rPr>
              <w:t>63</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3" w:history="1">
            <w:r w:rsidR="000578B4" w:rsidRPr="00C10A53">
              <w:rPr>
                <w:rStyle w:val="Hyperlink"/>
                <w:rFonts w:ascii="Times New Roman" w:hAnsi="Times New Roman" w:cs="Times New Roman"/>
                <w:b/>
                <w:bCs/>
                <w:noProof/>
              </w:rPr>
              <w:t>27.</w:t>
            </w:r>
            <w:r w:rsidR="000578B4">
              <w:rPr>
                <w:noProof/>
                <w:lang w:val="en-US" w:eastAsia="en-US"/>
              </w:rPr>
              <w:tab/>
            </w:r>
            <w:r w:rsidR="000578B4" w:rsidRPr="00C10A53">
              <w:rPr>
                <w:rStyle w:val="Hyperlink"/>
                <w:rFonts w:ascii="Times New Roman" w:hAnsi="Times New Roman" w:cs="Times New Roman"/>
                <w:b/>
                <w:bCs/>
                <w:noProof/>
              </w:rPr>
              <w:t>VARZĂ</w:t>
            </w:r>
            <w:r w:rsidR="000578B4">
              <w:rPr>
                <w:noProof/>
                <w:webHidden/>
              </w:rPr>
              <w:tab/>
            </w:r>
            <w:r w:rsidR="000578B4">
              <w:rPr>
                <w:noProof/>
                <w:webHidden/>
              </w:rPr>
              <w:fldChar w:fldCharType="begin"/>
            </w:r>
            <w:r w:rsidR="000578B4">
              <w:rPr>
                <w:noProof/>
                <w:webHidden/>
              </w:rPr>
              <w:instrText xml:space="preserve"> PAGEREF _Toc474394703 \h </w:instrText>
            </w:r>
            <w:r w:rsidR="000578B4">
              <w:rPr>
                <w:noProof/>
                <w:webHidden/>
              </w:rPr>
            </w:r>
            <w:r w:rsidR="000578B4">
              <w:rPr>
                <w:noProof/>
                <w:webHidden/>
              </w:rPr>
              <w:fldChar w:fldCharType="separate"/>
            </w:r>
            <w:r w:rsidR="000578B4">
              <w:rPr>
                <w:noProof/>
                <w:webHidden/>
              </w:rPr>
              <w:t>65</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4" w:history="1">
            <w:r w:rsidR="000578B4" w:rsidRPr="00C10A53">
              <w:rPr>
                <w:rStyle w:val="Hyperlink"/>
                <w:rFonts w:ascii="Times New Roman" w:hAnsi="Times New Roman" w:cs="Times New Roman"/>
                <w:b/>
                <w:bCs/>
                <w:noProof/>
              </w:rPr>
              <w:t>28.</w:t>
            </w:r>
            <w:r w:rsidR="000578B4">
              <w:rPr>
                <w:noProof/>
                <w:lang w:val="en-US" w:eastAsia="en-US"/>
              </w:rPr>
              <w:tab/>
            </w:r>
            <w:r w:rsidR="000578B4" w:rsidRPr="00C10A53">
              <w:rPr>
                <w:rStyle w:val="Hyperlink"/>
                <w:rFonts w:ascii="Times New Roman" w:hAnsi="Times New Roman" w:cs="Times New Roman"/>
                <w:b/>
                <w:bCs/>
                <w:noProof/>
              </w:rPr>
              <w:t>SFECLĂ</w:t>
            </w:r>
            <w:r w:rsidR="000578B4">
              <w:rPr>
                <w:noProof/>
                <w:webHidden/>
              </w:rPr>
              <w:tab/>
            </w:r>
            <w:r w:rsidR="000578B4">
              <w:rPr>
                <w:noProof/>
                <w:webHidden/>
              </w:rPr>
              <w:fldChar w:fldCharType="begin"/>
            </w:r>
            <w:r w:rsidR="000578B4">
              <w:rPr>
                <w:noProof/>
                <w:webHidden/>
              </w:rPr>
              <w:instrText xml:space="preserve"> PAGEREF _Toc474394704 \h </w:instrText>
            </w:r>
            <w:r w:rsidR="000578B4">
              <w:rPr>
                <w:noProof/>
                <w:webHidden/>
              </w:rPr>
            </w:r>
            <w:r w:rsidR="000578B4">
              <w:rPr>
                <w:noProof/>
                <w:webHidden/>
              </w:rPr>
              <w:fldChar w:fldCharType="separate"/>
            </w:r>
            <w:r w:rsidR="000578B4">
              <w:rPr>
                <w:noProof/>
                <w:webHidden/>
              </w:rPr>
              <w:t>67</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5" w:history="1">
            <w:r w:rsidR="000578B4" w:rsidRPr="00C10A53">
              <w:rPr>
                <w:rStyle w:val="Hyperlink"/>
                <w:rFonts w:ascii="Times New Roman" w:hAnsi="Times New Roman" w:cs="Times New Roman"/>
                <w:b/>
                <w:bCs/>
                <w:noProof/>
              </w:rPr>
              <w:t>29.</w:t>
            </w:r>
            <w:r w:rsidR="000578B4">
              <w:rPr>
                <w:noProof/>
                <w:lang w:val="en-US" w:eastAsia="en-US"/>
              </w:rPr>
              <w:tab/>
            </w:r>
            <w:r w:rsidR="000578B4" w:rsidRPr="00C10A53">
              <w:rPr>
                <w:rStyle w:val="Hyperlink"/>
                <w:rFonts w:ascii="Times New Roman" w:hAnsi="Times New Roman" w:cs="Times New Roman"/>
                <w:b/>
                <w:bCs/>
                <w:noProof/>
              </w:rPr>
              <w:t>HÎRTIE DE COPIAT</w:t>
            </w:r>
            <w:r w:rsidR="000578B4">
              <w:rPr>
                <w:noProof/>
                <w:webHidden/>
              </w:rPr>
              <w:tab/>
            </w:r>
            <w:r w:rsidR="000578B4">
              <w:rPr>
                <w:noProof/>
                <w:webHidden/>
              </w:rPr>
              <w:fldChar w:fldCharType="begin"/>
            </w:r>
            <w:r w:rsidR="000578B4">
              <w:rPr>
                <w:noProof/>
                <w:webHidden/>
              </w:rPr>
              <w:instrText xml:space="preserve"> PAGEREF _Toc474394705 \h </w:instrText>
            </w:r>
            <w:r w:rsidR="000578B4">
              <w:rPr>
                <w:noProof/>
                <w:webHidden/>
              </w:rPr>
            </w:r>
            <w:r w:rsidR="000578B4">
              <w:rPr>
                <w:noProof/>
                <w:webHidden/>
              </w:rPr>
              <w:fldChar w:fldCharType="separate"/>
            </w:r>
            <w:r w:rsidR="000578B4">
              <w:rPr>
                <w:noProof/>
                <w:webHidden/>
              </w:rPr>
              <w:t>70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6" w:history="1">
            <w:r w:rsidR="000578B4" w:rsidRPr="00C10A53">
              <w:rPr>
                <w:rStyle w:val="Hyperlink"/>
                <w:rFonts w:ascii="Times New Roman" w:hAnsi="Times New Roman" w:cs="Times New Roman"/>
                <w:b/>
                <w:bCs/>
                <w:noProof/>
              </w:rPr>
              <w:t>30.</w:t>
            </w:r>
            <w:r w:rsidR="000578B4">
              <w:rPr>
                <w:noProof/>
                <w:lang w:val="en-US" w:eastAsia="en-US"/>
              </w:rPr>
              <w:tab/>
            </w:r>
            <w:r w:rsidR="000578B4" w:rsidRPr="00C10A53">
              <w:rPr>
                <w:rStyle w:val="Hyperlink"/>
                <w:rFonts w:ascii="Times New Roman" w:hAnsi="Times New Roman" w:cs="Times New Roman"/>
                <w:b/>
                <w:bCs/>
                <w:noProof/>
              </w:rPr>
              <w:t>RECHIZITE DE BIROU: AGENDA</w:t>
            </w:r>
            <w:r w:rsidR="000578B4">
              <w:rPr>
                <w:noProof/>
                <w:webHidden/>
              </w:rPr>
              <w:tab/>
            </w:r>
            <w:r w:rsidR="000578B4">
              <w:rPr>
                <w:noProof/>
                <w:webHidden/>
              </w:rPr>
              <w:fldChar w:fldCharType="begin"/>
            </w:r>
            <w:r w:rsidR="000578B4">
              <w:rPr>
                <w:noProof/>
                <w:webHidden/>
              </w:rPr>
              <w:instrText xml:space="preserve"> PAGEREF _Toc474394706 \h </w:instrText>
            </w:r>
            <w:r w:rsidR="000578B4">
              <w:rPr>
                <w:noProof/>
                <w:webHidden/>
              </w:rPr>
            </w:r>
            <w:r w:rsidR="000578B4">
              <w:rPr>
                <w:noProof/>
                <w:webHidden/>
              </w:rPr>
              <w:fldChar w:fldCharType="separate"/>
            </w:r>
            <w:r w:rsidR="000578B4">
              <w:rPr>
                <w:noProof/>
                <w:webHidden/>
              </w:rPr>
              <w:t>73</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7" w:history="1">
            <w:r w:rsidR="000578B4" w:rsidRPr="00C10A53">
              <w:rPr>
                <w:rStyle w:val="Hyperlink"/>
                <w:rFonts w:ascii="Times New Roman" w:hAnsi="Times New Roman" w:cs="Times New Roman"/>
                <w:b/>
                <w:bCs/>
                <w:noProof/>
              </w:rPr>
              <w:t>31.</w:t>
            </w:r>
            <w:r w:rsidR="000578B4">
              <w:rPr>
                <w:noProof/>
                <w:lang w:val="en-US" w:eastAsia="en-US"/>
              </w:rPr>
              <w:tab/>
            </w:r>
            <w:r w:rsidR="000578B4" w:rsidRPr="00C10A53">
              <w:rPr>
                <w:rStyle w:val="Hyperlink"/>
                <w:rFonts w:ascii="Times New Roman" w:hAnsi="Times New Roman" w:cs="Times New Roman"/>
                <w:b/>
                <w:bCs/>
                <w:noProof/>
              </w:rPr>
              <w:t>RECHIZITE DE BIROU:MAPE, FOLII</w:t>
            </w:r>
            <w:r w:rsidR="000578B4">
              <w:rPr>
                <w:noProof/>
                <w:webHidden/>
              </w:rPr>
              <w:tab/>
            </w:r>
            <w:r w:rsidR="000578B4">
              <w:rPr>
                <w:noProof/>
                <w:webHidden/>
              </w:rPr>
              <w:fldChar w:fldCharType="begin"/>
            </w:r>
            <w:r w:rsidR="000578B4">
              <w:rPr>
                <w:noProof/>
                <w:webHidden/>
              </w:rPr>
              <w:instrText xml:space="preserve"> PAGEREF _Toc474394707 \h </w:instrText>
            </w:r>
            <w:r w:rsidR="000578B4">
              <w:rPr>
                <w:noProof/>
                <w:webHidden/>
              </w:rPr>
            </w:r>
            <w:r w:rsidR="000578B4">
              <w:rPr>
                <w:noProof/>
                <w:webHidden/>
              </w:rPr>
              <w:fldChar w:fldCharType="separate"/>
            </w:r>
            <w:r w:rsidR="000578B4">
              <w:rPr>
                <w:noProof/>
                <w:webHidden/>
              </w:rPr>
              <w:t>75</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8" w:history="1">
            <w:r w:rsidR="000578B4" w:rsidRPr="00C10A53">
              <w:rPr>
                <w:rStyle w:val="Hyperlink"/>
                <w:rFonts w:ascii="Times New Roman" w:hAnsi="Times New Roman" w:cs="Times New Roman"/>
                <w:b/>
                <w:bCs/>
                <w:noProof/>
              </w:rPr>
              <w:t>32.</w:t>
            </w:r>
            <w:r w:rsidR="000578B4">
              <w:rPr>
                <w:noProof/>
                <w:lang w:val="en-US" w:eastAsia="en-US"/>
              </w:rPr>
              <w:tab/>
            </w:r>
            <w:r w:rsidR="000578B4" w:rsidRPr="00C10A53">
              <w:rPr>
                <w:rStyle w:val="Hyperlink"/>
                <w:rFonts w:ascii="Times New Roman" w:hAnsi="Times New Roman" w:cs="Times New Roman"/>
                <w:b/>
                <w:bCs/>
                <w:noProof/>
              </w:rPr>
              <w:t xml:space="preserve">RECHIZITE DE BIROU: </w:t>
            </w:r>
            <w:r w:rsidR="000578B4" w:rsidRPr="00C10A53">
              <w:rPr>
                <w:rStyle w:val="Hyperlink"/>
                <w:rFonts w:ascii="Times New Roman" w:hAnsi="Times New Roman" w:cs="Times New Roman"/>
                <w:b/>
                <w:noProof/>
              </w:rPr>
              <w:t>CREION, PIX, MARKER</w:t>
            </w:r>
            <w:r w:rsidR="000578B4">
              <w:rPr>
                <w:noProof/>
                <w:webHidden/>
              </w:rPr>
              <w:tab/>
            </w:r>
            <w:r w:rsidR="000578B4">
              <w:rPr>
                <w:noProof/>
                <w:webHidden/>
              </w:rPr>
              <w:fldChar w:fldCharType="begin"/>
            </w:r>
            <w:r w:rsidR="000578B4">
              <w:rPr>
                <w:noProof/>
                <w:webHidden/>
              </w:rPr>
              <w:instrText xml:space="preserve"> PAGEREF _Toc474394708 \h </w:instrText>
            </w:r>
            <w:r w:rsidR="000578B4">
              <w:rPr>
                <w:noProof/>
                <w:webHidden/>
              </w:rPr>
            </w:r>
            <w:r w:rsidR="000578B4">
              <w:rPr>
                <w:noProof/>
                <w:webHidden/>
              </w:rPr>
              <w:fldChar w:fldCharType="separate"/>
            </w:r>
            <w:r w:rsidR="000578B4">
              <w:rPr>
                <w:noProof/>
                <w:webHidden/>
              </w:rPr>
              <w:t>77</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09" w:history="1">
            <w:r w:rsidR="000578B4" w:rsidRPr="00C10A53">
              <w:rPr>
                <w:rStyle w:val="Hyperlink"/>
                <w:rFonts w:ascii="Times New Roman" w:hAnsi="Times New Roman" w:cs="Times New Roman"/>
                <w:b/>
                <w:bCs/>
                <w:noProof/>
              </w:rPr>
              <w:t>33.</w:t>
            </w:r>
            <w:r w:rsidR="000578B4">
              <w:rPr>
                <w:noProof/>
                <w:lang w:val="en-US" w:eastAsia="en-US"/>
              </w:rPr>
              <w:tab/>
            </w:r>
            <w:r w:rsidR="000578B4" w:rsidRPr="00C10A53">
              <w:rPr>
                <w:rStyle w:val="Hyperlink"/>
                <w:rFonts w:ascii="Times New Roman" w:hAnsi="Times New Roman" w:cs="Times New Roman"/>
                <w:b/>
                <w:bCs/>
                <w:noProof/>
              </w:rPr>
              <w:t xml:space="preserve">RECHIZITE DE BIROU: </w:t>
            </w:r>
            <w:r w:rsidR="000578B4" w:rsidRPr="00C10A53">
              <w:rPr>
                <w:rStyle w:val="Hyperlink"/>
                <w:rFonts w:ascii="Times New Roman" w:hAnsi="Times New Roman" w:cs="Times New Roman"/>
                <w:b/>
                <w:noProof/>
              </w:rPr>
              <w:t>RADIERĂ, CORECTOR</w:t>
            </w:r>
            <w:r w:rsidR="000578B4">
              <w:rPr>
                <w:noProof/>
                <w:webHidden/>
              </w:rPr>
              <w:tab/>
            </w:r>
            <w:r w:rsidR="000578B4">
              <w:rPr>
                <w:noProof/>
                <w:webHidden/>
              </w:rPr>
              <w:fldChar w:fldCharType="begin"/>
            </w:r>
            <w:r w:rsidR="000578B4">
              <w:rPr>
                <w:noProof/>
                <w:webHidden/>
              </w:rPr>
              <w:instrText xml:space="preserve"> PAGEREF _Toc474394709 \h </w:instrText>
            </w:r>
            <w:r w:rsidR="000578B4">
              <w:rPr>
                <w:noProof/>
                <w:webHidden/>
              </w:rPr>
            </w:r>
            <w:r w:rsidR="000578B4">
              <w:rPr>
                <w:noProof/>
                <w:webHidden/>
              </w:rPr>
              <w:fldChar w:fldCharType="separate"/>
            </w:r>
            <w:r w:rsidR="000578B4">
              <w:rPr>
                <w:noProof/>
                <w:webHidden/>
              </w:rPr>
              <w:t>80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0" w:history="1">
            <w:r w:rsidR="000578B4" w:rsidRPr="00C10A53">
              <w:rPr>
                <w:rStyle w:val="Hyperlink"/>
                <w:rFonts w:ascii="Times New Roman" w:hAnsi="Times New Roman" w:cs="Times New Roman"/>
                <w:b/>
                <w:bCs/>
                <w:noProof/>
              </w:rPr>
              <w:t>34.</w:t>
            </w:r>
            <w:r w:rsidR="000578B4">
              <w:rPr>
                <w:noProof/>
                <w:lang w:val="en-US" w:eastAsia="en-US"/>
              </w:rPr>
              <w:tab/>
            </w:r>
            <w:r w:rsidR="000578B4" w:rsidRPr="00C10A53">
              <w:rPr>
                <w:rStyle w:val="Hyperlink"/>
                <w:rFonts w:ascii="Times New Roman" w:hAnsi="Times New Roman" w:cs="Times New Roman"/>
                <w:b/>
                <w:bCs/>
                <w:noProof/>
              </w:rPr>
              <w:t xml:space="preserve">RECHIZITE DE BIROU: </w:t>
            </w:r>
            <w:r w:rsidR="000578B4" w:rsidRPr="00C10A53">
              <w:rPr>
                <w:rStyle w:val="Hyperlink"/>
                <w:rFonts w:ascii="Times New Roman" w:hAnsi="Times New Roman" w:cs="Times New Roman"/>
                <w:b/>
                <w:noProof/>
              </w:rPr>
              <w:t>CLEI, BANDĂ ADEZIVĂ, CAPSATOR, CAPSE, DECAPSATOR</w:t>
            </w:r>
            <w:r w:rsidR="000578B4">
              <w:rPr>
                <w:noProof/>
                <w:webHidden/>
              </w:rPr>
              <w:tab/>
            </w:r>
            <w:r w:rsidR="000578B4">
              <w:rPr>
                <w:noProof/>
                <w:webHidden/>
              </w:rPr>
              <w:fldChar w:fldCharType="begin"/>
            </w:r>
            <w:r w:rsidR="000578B4">
              <w:rPr>
                <w:noProof/>
                <w:webHidden/>
              </w:rPr>
              <w:instrText xml:space="preserve"> PAGEREF _Toc474394710 \h </w:instrText>
            </w:r>
            <w:r w:rsidR="000578B4">
              <w:rPr>
                <w:noProof/>
                <w:webHidden/>
              </w:rPr>
            </w:r>
            <w:r w:rsidR="000578B4">
              <w:rPr>
                <w:noProof/>
                <w:webHidden/>
              </w:rPr>
              <w:fldChar w:fldCharType="separate"/>
            </w:r>
            <w:r w:rsidR="000578B4">
              <w:rPr>
                <w:noProof/>
                <w:webHidden/>
              </w:rPr>
              <w:t>83</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1" w:history="1">
            <w:r w:rsidR="000578B4" w:rsidRPr="00C10A53">
              <w:rPr>
                <w:rStyle w:val="Hyperlink"/>
                <w:rFonts w:ascii="Times New Roman" w:hAnsi="Times New Roman" w:cs="Times New Roman"/>
                <w:b/>
                <w:noProof/>
              </w:rPr>
              <w:t>35.</w:t>
            </w:r>
            <w:r w:rsidR="000578B4">
              <w:rPr>
                <w:noProof/>
                <w:lang w:val="en-US" w:eastAsia="en-US"/>
              </w:rPr>
              <w:tab/>
            </w:r>
            <w:r w:rsidR="000578B4" w:rsidRPr="00C10A53">
              <w:rPr>
                <w:rStyle w:val="Hyperlink"/>
                <w:rFonts w:ascii="Times New Roman" w:hAnsi="Times New Roman" w:cs="Times New Roman"/>
                <w:b/>
                <w:bCs/>
                <w:noProof/>
              </w:rPr>
              <w:t xml:space="preserve">RECHIZITE DE BIROU: </w:t>
            </w:r>
            <w:r w:rsidR="000578B4" w:rsidRPr="00C10A53">
              <w:rPr>
                <w:rStyle w:val="Hyperlink"/>
                <w:rFonts w:ascii="Times New Roman" w:hAnsi="Times New Roman" w:cs="Times New Roman"/>
                <w:b/>
                <w:noProof/>
              </w:rPr>
              <w:t>RIGLĂ, FOARFECE, PERFORATOR</w:t>
            </w:r>
            <w:r w:rsidR="000578B4">
              <w:rPr>
                <w:noProof/>
                <w:webHidden/>
              </w:rPr>
              <w:tab/>
            </w:r>
            <w:r w:rsidR="000578B4">
              <w:rPr>
                <w:noProof/>
                <w:webHidden/>
              </w:rPr>
              <w:fldChar w:fldCharType="begin"/>
            </w:r>
            <w:r w:rsidR="000578B4">
              <w:rPr>
                <w:noProof/>
                <w:webHidden/>
              </w:rPr>
              <w:instrText xml:space="preserve"> PAGEREF _Toc474394711 \h </w:instrText>
            </w:r>
            <w:r w:rsidR="000578B4">
              <w:rPr>
                <w:noProof/>
                <w:webHidden/>
              </w:rPr>
            </w:r>
            <w:r w:rsidR="000578B4">
              <w:rPr>
                <w:noProof/>
                <w:webHidden/>
              </w:rPr>
              <w:fldChar w:fldCharType="separate"/>
            </w:r>
            <w:r w:rsidR="000578B4">
              <w:rPr>
                <w:noProof/>
                <w:webHidden/>
              </w:rPr>
              <w:t>86</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2" w:history="1">
            <w:r w:rsidR="000578B4" w:rsidRPr="00C10A53">
              <w:rPr>
                <w:rStyle w:val="Hyperlink"/>
                <w:rFonts w:ascii="Times New Roman" w:hAnsi="Times New Roman" w:cs="Times New Roman"/>
                <w:b/>
                <w:bCs/>
                <w:noProof/>
              </w:rPr>
              <w:t>36.</w:t>
            </w:r>
            <w:r w:rsidR="000578B4">
              <w:rPr>
                <w:noProof/>
                <w:lang w:val="en-US" w:eastAsia="en-US"/>
              </w:rPr>
              <w:tab/>
            </w:r>
            <w:r w:rsidR="000578B4" w:rsidRPr="00C10A53">
              <w:rPr>
                <w:rStyle w:val="Hyperlink"/>
                <w:rFonts w:ascii="Times New Roman" w:hAnsi="Times New Roman" w:cs="Times New Roman"/>
                <w:b/>
                <w:bCs/>
                <w:noProof/>
              </w:rPr>
              <w:t>UNITATE PC, MONITOR, NOTEBOOK, UPS</w:t>
            </w:r>
            <w:r w:rsidR="000578B4">
              <w:rPr>
                <w:noProof/>
                <w:webHidden/>
              </w:rPr>
              <w:tab/>
            </w:r>
            <w:r w:rsidR="000578B4">
              <w:rPr>
                <w:noProof/>
                <w:webHidden/>
              </w:rPr>
              <w:fldChar w:fldCharType="begin"/>
            </w:r>
            <w:r w:rsidR="000578B4">
              <w:rPr>
                <w:noProof/>
                <w:webHidden/>
              </w:rPr>
              <w:instrText xml:space="preserve"> PAGEREF _Toc474394712 \h </w:instrText>
            </w:r>
            <w:r w:rsidR="000578B4">
              <w:rPr>
                <w:noProof/>
                <w:webHidden/>
              </w:rPr>
            </w:r>
            <w:r w:rsidR="000578B4">
              <w:rPr>
                <w:noProof/>
                <w:webHidden/>
              </w:rPr>
              <w:fldChar w:fldCharType="separate"/>
            </w:r>
            <w:r w:rsidR="000578B4">
              <w:rPr>
                <w:noProof/>
                <w:webHidden/>
              </w:rPr>
              <w:t>88</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3" w:history="1">
            <w:r w:rsidR="000578B4" w:rsidRPr="00C10A53">
              <w:rPr>
                <w:rStyle w:val="Hyperlink"/>
                <w:rFonts w:ascii="Times New Roman" w:hAnsi="Times New Roman" w:cs="Times New Roman"/>
                <w:b/>
                <w:bCs/>
                <w:noProof/>
              </w:rPr>
              <w:t>37.</w:t>
            </w:r>
            <w:r w:rsidR="000578B4">
              <w:rPr>
                <w:noProof/>
                <w:lang w:val="en-US" w:eastAsia="en-US"/>
              </w:rPr>
              <w:tab/>
            </w:r>
            <w:r w:rsidR="000578B4" w:rsidRPr="00C10A53">
              <w:rPr>
                <w:rStyle w:val="Hyperlink"/>
                <w:rFonts w:ascii="Times New Roman" w:hAnsi="Times New Roman" w:cs="Times New Roman"/>
                <w:b/>
                <w:bCs/>
                <w:noProof/>
              </w:rPr>
              <w:t>MULTIFUNCȚIONALĂ</w:t>
            </w:r>
            <w:r w:rsidR="000578B4">
              <w:rPr>
                <w:noProof/>
                <w:webHidden/>
              </w:rPr>
              <w:tab/>
            </w:r>
            <w:r w:rsidR="000578B4">
              <w:rPr>
                <w:noProof/>
                <w:webHidden/>
              </w:rPr>
              <w:fldChar w:fldCharType="begin"/>
            </w:r>
            <w:r w:rsidR="000578B4">
              <w:rPr>
                <w:noProof/>
                <w:webHidden/>
              </w:rPr>
              <w:instrText xml:space="preserve"> PAGEREF _Toc474394713 \h </w:instrText>
            </w:r>
            <w:r w:rsidR="000578B4">
              <w:rPr>
                <w:noProof/>
                <w:webHidden/>
              </w:rPr>
            </w:r>
            <w:r w:rsidR="000578B4">
              <w:rPr>
                <w:noProof/>
                <w:webHidden/>
              </w:rPr>
              <w:fldChar w:fldCharType="separate"/>
            </w:r>
            <w:r w:rsidR="000578B4">
              <w:rPr>
                <w:noProof/>
                <w:webHidden/>
              </w:rPr>
              <w:t>93</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4" w:history="1">
            <w:r w:rsidR="000578B4" w:rsidRPr="00C10A53">
              <w:rPr>
                <w:rStyle w:val="Hyperlink"/>
                <w:rFonts w:ascii="Times New Roman" w:hAnsi="Times New Roman" w:cs="Times New Roman"/>
                <w:b/>
                <w:bCs/>
                <w:noProof/>
              </w:rPr>
              <w:t>38.</w:t>
            </w:r>
            <w:r w:rsidR="000578B4">
              <w:rPr>
                <w:noProof/>
                <w:lang w:val="en-US" w:eastAsia="en-US"/>
              </w:rPr>
              <w:tab/>
            </w:r>
            <w:r w:rsidR="000578B4" w:rsidRPr="00C10A53">
              <w:rPr>
                <w:rStyle w:val="Hyperlink"/>
                <w:rFonts w:ascii="Times New Roman" w:hAnsi="Times New Roman" w:cs="Times New Roman"/>
                <w:b/>
                <w:bCs/>
                <w:noProof/>
              </w:rPr>
              <w:t>ROUTER</w:t>
            </w:r>
            <w:r w:rsidR="000578B4">
              <w:rPr>
                <w:noProof/>
                <w:webHidden/>
              </w:rPr>
              <w:tab/>
            </w:r>
            <w:r w:rsidR="000578B4">
              <w:rPr>
                <w:noProof/>
                <w:webHidden/>
              </w:rPr>
              <w:fldChar w:fldCharType="begin"/>
            </w:r>
            <w:r w:rsidR="000578B4">
              <w:rPr>
                <w:noProof/>
                <w:webHidden/>
              </w:rPr>
              <w:instrText xml:space="preserve"> PAGEREF _Toc474394714 \h </w:instrText>
            </w:r>
            <w:r w:rsidR="000578B4">
              <w:rPr>
                <w:noProof/>
                <w:webHidden/>
              </w:rPr>
            </w:r>
            <w:r w:rsidR="000578B4">
              <w:rPr>
                <w:noProof/>
                <w:webHidden/>
              </w:rPr>
              <w:fldChar w:fldCharType="separate"/>
            </w:r>
            <w:r w:rsidR="000578B4">
              <w:rPr>
                <w:noProof/>
                <w:webHidden/>
              </w:rPr>
              <w:t>95</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5" w:history="1">
            <w:r w:rsidR="000578B4" w:rsidRPr="00C10A53">
              <w:rPr>
                <w:rStyle w:val="Hyperlink"/>
                <w:rFonts w:ascii="Times New Roman" w:hAnsi="Times New Roman" w:cs="Times New Roman"/>
                <w:b/>
                <w:bCs/>
                <w:noProof/>
              </w:rPr>
              <w:t>39.</w:t>
            </w:r>
            <w:r w:rsidR="000578B4">
              <w:rPr>
                <w:noProof/>
                <w:lang w:val="en-US" w:eastAsia="en-US"/>
              </w:rPr>
              <w:tab/>
            </w:r>
            <w:r w:rsidR="000578B4" w:rsidRPr="00C10A53">
              <w:rPr>
                <w:rStyle w:val="Hyperlink"/>
                <w:rFonts w:ascii="Times New Roman" w:hAnsi="Times New Roman" w:cs="Times New Roman"/>
                <w:b/>
                <w:bCs/>
                <w:noProof/>
              </w:rPr>
              <w:t>SWITCH</w:t>
            </w:r>
            <w:r w:rsidR="000578B4">
              <w:rPr>
                <w:noProof/>
                <w:webHidden/>
              </w:rPr>
              <w:tab/>
            </w:r>
            <w:r w:rsidR="000578B4">
              <w:rPr>
                <w:noProof/>
                <w:webHidden/>
              </w:rPr>
              <w:fldChar w:fldCharType="begin"/>
            </w:r>
            <w:r w:rsidR="000578B4">
              <w:rPr>
                <w:noProof/>
                <w:webHidden/>
              </w:rPr>
              <w:instrText xml:space="preserve"> PAGEREF _Toc474394715 \h </w:instrText>
            </w:r>
            <w:r w:rsidR="000578B4">
              <w:rPr>
                <w:noProof/>
                <w:webHidden/>
              </w:rPr>
            </w:r>
            <w:r w:rsidR="000578B4">
              <w:rPr>
                <w:noProof/>
                <w:webHidden/>
              </w:rPr>
              <w:fldChar w:fldCharType="separate"/>
            </w:r>
            <w:r w:rsidR="000578B4">
              <w:rPr>
                <w:noProof/>
                <w:webHidden/>
              </w:rPr>
              <w:t>96</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6" w:history="1">
            <w:r w:rsidR="000578B4" w:rsidRPr="00C10A53">
              <w:rPr>
                <w:rStyle w:val="Hyperlink"/>
                <w:rFonts w:ascii="Times New Roman" w:hAnsi="Times New Roman" w:cs="Times New Roman"/>
                <w:b/>
                <w:bCs/>
                <w:noProof/>
              </w:rPr>
              <w:t>40.</w:t>
            </w:r>
            <w:r w:rsidR="000578B4">
              <w:rPr>
                <w:noProof/>
                <w:lang w:val="en-US" w:eastAsia="en-US"/>
              </w:rPr>
              <w:tab/>
            </w:r>
            <w:r w:rsidR="000578B4" w:rsidRPr="00C10A53">
              <w:rPr>
                <w:rStyle w:val="Hyperlink"/>
                <w:rFonts w:ascii="Times New Roman" w:hAnsi="Times New Roman" w:cs="Times New Roman"/>
                <w:b/>
                <w:bCs/>
                <w:noProof/>
              </w:rPr>
              <w:t>MODEM</w:t>
            </w:r>
            <w:r w:rsidR="000578B4">
              <w:rPr>
                <w:noProof/>
                <w:webHidden/>
              </w:rPr>
              <w:tab/>
            </w:r>
            <w:r w:rsidR="000578B4">
              <w:rPr>
                <w:noProof/>
                <w:webHidden/>
              </w:rPr>
              <w:fldChar w:fldCharType="begin"/>
            </w:r>
            <w:r w:rsidR="000578B4">
              <w:rPr>
                <w:noProof/>
                <w:webHidden/>
              </w:rPr>
              <w:instrText xml:space="preserve"> PAGEREF _Toc474394716 \h </w:instrText>
            </w:r>
            <w:r w:rsidR="000578B4">
              <w:rPr>
                <w:noProof/>
                <w:webHidden/>
              </w:rPr>
            </w:r>
            <w:r w:rsidR="000578B4">
              <w:rPr>
                <w:noProof/>
                <w:webHidden/>
              </w:rPr>
              <w:fldChar w:fldCharType="separate"/>
            </w:r>
            <w:r w:rsidR="000578B4">
              <w:rPr>
                <w:noProof/>
                <w:webHidden/>
              </w:rPr>
              <w:t>98</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7" w:history="1">
            <w:r w:rsidR="000578B4" w:rsidRPr="00C10A53">
              <w:rPr>
                <w:rStyle w:val="Hyperlink"/>
                <w:rFonts w:ascii="Times New Roman" w:hAnsi="Times New Roman" w:cs="Times New Roman"/>
                <w:b/>
                <w:bCs/>
                <w:noProof/>
              </w:rPr>
              <w:t>41.</w:t>
            </w:r>
            <w:r w:rsidR="000578B4">
              <w:rPr>
                <w:noProof/>
                <w:lang w:val="en-US" w:eastAsia="en-US"/>
              </w:rPr>
              <w:tab/>
            </w:r>
            <w:r w:rsidR="000578B4" w:rsidRPr="00C10A53">
              <w:rPr>
                <w:rStyle w:val="Hyperlink"/>
                <w:rFonts w:ascii="Times New Roman" w:hAnsi="Times New Roman" w:cs="Times New Roman"/>
                <w:b/>
                <w:bCs/>
                <w:noProof/>
              </w:rPr>
              <w:t>CLIMATIZATOR  (</w:t>
            </w:r>
            <w:r w:rsidR="000578B4" w:rsidRPr="00C10A53">
              <w:rPr>
                <w:rStyle w:val="Hyperlink"/>
                <w:rFonts w:ascii="Times New Roman" w:hAnsi="Times New Roman" w:cs="Times New Roman"/>
                <w:b/>
                <w:noProof/>
              </w:rPr>
              <w:t>APARATE DE AER CONDIȚIONAT</w:t>
            </w:r>
            <w:r w:rsidR="000578B4" w:rsidRPr="00C10A53">
              <w:rPr>
                <w:rStyle w:val="Hyperlink"/>
                <w:rFonts w:ascii="Times New Roman" w:hAnsi="Times New Roman" w:cs="Times New Roman"/>
                <w:b/>
                <w:bCs/>
                <w:noProof/>
              </w:rPr>
              <w:t>)</w:t>
            </w:r>
            <w:r w:rsidR="000578B4">
              <w:rPr>
                <w:noProof/>
                <w:webHidden/>
              </w:rPr>
              <w:tab/>
            </w:r>
            <w:r w:rsidR="000578B4">
              <w:rPr>
                <w:noProof/>
                <w:webHidden/>
              </w:rPr>
              <w:fldChar w:fldCharType="begin"/>
            </w:r>
            <w:r w:rsidR="000578B4">
              <w:rPr>
                <w:noProof/>
                <w:webHidden/>
              </w:rPr>
              <w:instrText xml:space="preserve"> PAGEREF _Toc474394717 \h </w:instrText>
            </w:r>
            <w:r w:rsidR="000578B4">
              <w:rPr>
                <w:noProof/>
                <w:webHidden/>
              </w:rPr>
            </w:r>
            <w:r w:rsidR="000578B4">
              <w:rPr>
                <w:noProof/>
                <w:webHidden/>
              </w:rPr>
              <w:fldChar w:fldCharType="separate"/>
            </w:r>
            <w:r w:rsidR="000578B4">
              <w:rPr>
                <w:noProof/>
                <w:webHidden/>
              </w:rPr>
              <w:t>101</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8" w:history="1">
            <w:r w:rsidR="000578B4" w:rsidRPr="00C10A53">
              <w:rPr>
                <w:rStyle w:val="Hyperlink"/>
                <w:rFonts w:ascii="Times New Roman" w:hAnsi="Times New Roman" w:cs="Times New Roman"/>
                <w:b/>
                <w:bCs/>
                <w:noProof/>
              </w:rPr>
              <w:t>42.</w:t>
            </w:r>
            <w:r w:rsidR="000578B4">
              <w:rPr>
                <w:noProof/>
                <w:lang w:val="en-US" w:eastAsia="en-US"/>
              </w:rPr>
              <w:tab/>
            </w:r>
            <w:r w:rsidR="000578B4" w:rsidRPr="00C10A53">
              <w:rPr>
                <w:rStyle w:val="Hyperlink"/>
                <w:rFonts w:ascii="Times New Roman" w:hAnsi="Times New Roman" w:cs="Times New Roman"/>
                <w:b/>
                <w:bCs/>
                <w:noProof/>
              </w:rPr>
              <w:t>APARAT DE TELEFON/FAX</w:t>
            </w:r>
            <w:r w:rsidR="000578B4">
              <w:rPr>
                <w:noProof/>
                <w:webHidden/>
              </w:rPr>
              <w:tab/>
            </w:r>
            <w:r w:rsidR="000578B4">
              <w:rPr>
                <w:noProof/>
                <w:webHidden/>
              </w:rPr>
              <w:fldChar w:fldCharType="begin"/>
            </w:r>
            <w:r w:rsidR="000578B4">
              <w:rPr>
                <w:noProof/>
                <w:webHidden/>
              </w:rPr>
              <w:instrText xml:space="preserve"> PAGEREF _Toc474394718 \h </w:instrText>
            </w:r>
            <w:r w:rsidR="000578B4">
              <w:rPr>
                <w:noProof/>
                <w:webHidden/>
              </w:rPr>
            </w:r>
            <w:r w:rsidR="000578B4">
              <w:rPr>
                <w:noProof/>
                <w:webHidden/>
              </w:rPr>
              <w:fldChar w:fldCharType="separate"/>
            </w:r>
            <w:r w:rsidR="000578B4">
              <w:rPr>
                <w:noProof/>
                <w:webHidden/>
              </w:rPr>
              <w:t>104</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19" w:history="1">
            <w:r w:rsidR="000578B4" w:rsidRPr="00C10A53">
              <w:rPr>
                <w:rStyle w:val="Hyperlink"/>
                <w:rFonts w:ascii="Times New Roman" w:hAnsi="Times New Roman" w:cs="Times New Roman"/>
                <w:b/>
                <w:bCs/>
                <w:noProof/>
              </w:rPr>
              <w:t>43.</w:t>
            </w:r>
            <w:r w:rsidR="000578B4">
              <w:rPr>
                <w:noProof/>
                <w:lang w:val="en-US" w:eastAsia="en-US"/>
              </w:rPr>
              <w:tab/>
            </w:r>
            <w:r w:rsidR="000578B4" w:rsidRPr="00C10A53">
              <w:rPr>
                <w:rStyle w:val="Hyperlink"/>
                <w:rFonts w:ascii="Times New Roman" w:hAnsi="Times New Roman" w:cs="Times New Roman"/>
                <w:b/>
                <w:bCs/>
                <w:noProof/>
              </w:rPr>
              <w:t>PRELUNGITOR ELECTRIC (FILTRU)</w:t>
            </w:r>
            <w:r w:rsidR="000578B4">
              <w:rPr>
                <w:noProof/>
                <w:webHidden/>
              </w:rPr>
              <w:tab/>
            </w:r>
            <w:r w:rsidR="000578B4">
              <w:rPr>
                <w:noProof/>
                <w:webHidden/>
              </w:rPr>
              <w:fldChar w:fldCharType="begin"/>
            </w:r>
            <w:r w:rsidR="000578B4">
              <w:rPr>
                <w:noProof/>
                <w:webHidden/>
              </w:rPr>
              <w:instrText xml:space="preserve"> PAGEREF _Toc474394719 \h </w:instrText>
            </w:r>
            <w:r w:rsidR="000578B4">
              <w:rPr>
                <w:noProof/>
                <w:webHidden/>
              </w:rPr>
            </w:r>
            <w:r w:rsidR="000578B4">
              <w:rPr>
                <w:noProof/>
                <w:webHidden/>
              </w:rPr>
              <w:fldChar w:fldCharType="separate"/>
            </w:r>
            <w:r w:rsidR="000578B4">
              <w:rPr>
                <w:noProof/>
                <w:webHidden/>
              </w:rPr>
              <w:t>106</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0" w:history="1">
            <w:r w:rsidR="000578B4" w:rsidRPr="00C10A53">
              <w:rPr>
                <w:rStyle w:val="Hyperlink"/>
                <w:rFonts w:ascii="Times New Roman" w:hAnsi="Times New Roman" w:cs="Times New Roman"/>
                <w:b/>
                <w:bCs/>
                <w:noProof/>
              </w:rPr>
              <w:t>44.</w:t>
            </w:r>
            <w:r w:rsidR="000578B4">
              <w:rPr>
                <w:noProof/>
                <w:lang w:val="en-US" w:eastAsia="en-US"/>
              </w:rPr>
              <w:tab/>
            </w:r>
            <w:r w:rsidR="000578B4" w:rsidRPr="00C10A53">
              <w:rPr>
                <w:rStyle w:val="Hyperlink"/>
                <w:rFonts w:ascii="Times New Roman" w:hAnsi="Times New Roman" w:cs="Times New Roman"/>
                <w:b/>
                <w:bCs/>
                <w:noProof/>
              </w:rPr>
              <w:t>CĂRBUNE</w:t>
            </w:r>
            <w:r w:rsidR="000578B4">
              <w:rPr>
                <w:noProof/>
                <w:webHidden/>
              </w:rPr>
              <w:tab/>
            </w:r>
            <w:r w:rsidR="000578B4">
              <w:rPr>
                <w:noProof/>
                <w:webHidden/>
              </w:rPr>
              <w:fldChar w:fldCharType="begin"/>
            </w:r>
            <w:r w:rsidR="000578B4">
              <w:rPr>
                <w:noProof/>
                <w:webHidden/>
              </w:rPr>
              <w:instrText xml:space="preserve"> PAGEREF _Toc474394720 \h </w:instrText>
            </w:r>
            <w:r w:rsidR="000578B4">
              <w:rPr>
                <w:noProof/>
                <w:webHidden/>
              </w:rPr>
            </w:r>
            <w:r w:rsidR="000578B4">
              <w:rPr>
                <w:noProof/>
                <w:webHidden/>
              </w:rPr>
              <w:fldChar w:fldCharType="separate"/>
            </w:r>
            <w:r w:rsidR="000578B4">
              <w:rPr>
                <w:noProof/>
                <w:webHidden/>
              </w:rPr>
              <w:t>107</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1" w:history="1">
            <w:r w:rsidR="000578B4" w:rsidRPr="00C10A53">
              <w:rPr>
                <w:rStyle w:val="Hyperlink"/>
                <w:rFonts w:ascii="Times New Roman" w:hAnsi="Times New Roman" w:cs="Times New Roman"/>
                <w:b/>
                <w:bCs/>
                <w:noProof/>
              </w:rPr>
              <w:t>45.</w:t>
            </w:r>
            <w:r w:rsidR="000578B4">
              <w:rPr>
                <w:noProof/>
                <w:lang w:val="en-US" w:eastAsia="en-US"/>
              </w:rPr>
              <w:tab/>
            </w:r>
            <w:r w:rsidR="000578B4" w:rsidRPr="00C10A53">
              <w:rPr>
                <w:rStyle w:val="Hyperlink"/>
                <w:rFonts w:ascii="Times New Roman" w:hAnsi="Times New Roman" w:cs="Times New Roman"/>
                <w:b/>
                <w:bCs/>
                <w:noProof/>
              </w:rPr>
              <w:t>NISIP PENTRU LUCRĂRI DE CONSTRUCȚII</w:t>
            </w:r>
            <w:r w:rsidR="000578B4">
              <w:rPr>
                <w:noProof/>
                <w:webHidden/>
              </w:rPr>
              <w:tab/>
            </w:r>
            <w:r w:rsidR="000578B4">
              <w:rPr>
                <w:noProof/>
                <w:webHidden/>
              </w:rPr>
              <w:fldChar w:fldCharType="begin"/>
            </w:r>
            <w:r w:rsidR="000578B4">
              <w:rPr>
                <w:noProof/>
                <w:webHidden/>
              </w:rPr>
              <w:instrText xml:space="preserve"> PAGEREF _Toc474394721 \h </w:instrText>
            </w:r>
            <w:r w:rsidR="000578B4">
              <w:rPr>
                <w:noProof/>
                <w:webHidden/>
              </w:rPr>
            </w:r>
            <w:r w:rsidR="000578B4">
              <w:rPr>
                <w:noProof/>
                <w:webHidden/>
              </w:rPr>
              <w:fldChar w:fldCharType="separate"/>
            </w:r>
            <w:r w:rsidR="000578B4">
              <w:rPr>
                <w:noProof/>
                <w:webHidden/>
              </w:rPr>
              <w:t>110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2" w:history="1">
            <w:r w:rsidR="000578B4" w:rsidRPr="00C10A53">
              <w:rPr>
                <w:rStyle w:val="Hyperlink"/>
                <w:rFonts w:ascii="Times New Roman" w:hAnsi="Times New Roman" w:cs="Times New Roman"/>
                <w:b/>
                <w:bCs/>
                <w:noProof/>
              </w:rPr>
              <w:t>46.</w:t>
            </w:r>
            <w:r w:rsidR="000578B4">
              <w:rPr>
                <w:noProof/>
                <w:lang w:val="en-US" w:eastAsia="en-US"/>
              </w:rPr>
              <w:tab/>
            </w:r>
            <w:r w:rsidR="000578B4" w:rsidRPr="00C10A53">
              <w:rPr>
                <w:rStyle w:val="Hyperlink"/>
                <w:rFonts w:ascii="Times New Roman" w:hAnsi="Times New Roman" w:cs="Times New Roman"/>
                <w:b/>
                <w:bCs/>
                <w:noProof/>
              </w:rPr>
              <w:t>CIMENT PORTLAND</w:t>
            </w:r>
            <w:r w:rsidR="000578B4">
              <w:rPr>
                <w:noProof/>
                <w:webHidden/>
              </w:rPr>
              <w:tab/>
            </w:r>
            <w:r w:rsidR="000578B4">
              <w:rPr>
                <w:noProof/>
                <w:webHidden/>
              </w:rPr>
              <w:fldChar w:fldCharType="begin"/>
            </w:r>
            <w:r w:rsidR="000578B4">
              <w:rPr>
                <w:noProof/>
                <w:webHidden/>
              </w:rPr>
              <w:instrText xml:space="preserve"> PAGEREF _Toc474394722 \h </w:instrText>
            </w:r>
            <w:r w:rsidR="000578B4">
              <w:rPr>
                <w:noProof/>
                <w:webHidden/>
              </w:rPr>
            </w:r>
            <w:r w:rsidR="000578B4">
              <w:rPr>
                <w:noProof/>
                <w:webHidden/>
              </w:rPr>
              <w:fldChar w:fldCharType="separate"/>
            </w:r>
            <w:r w:rsidR="000578B4">
              <w:rPr>
                <w:noProof/>
                <w:webHidden/>
              </w:rPr>
              <w:t>110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3" w:history="1">
            <w:r w:rsidR="000578B4" w:rsidRPr="00C10A53">
              <w:rPr>
                <w:rStyle w:val="Hyperlink"/>
                <w:rFonts w:ascii="Times New Roman" w:hAnsi="Times New Roman" w:cs="Times New Roman"/>
                <w:b/>
                <w:bCs/>
                <w:noProof/>
              </w:rPr>
              <w:t>47.</w:t>
            </w:r>
            <w:r w:rsidR="000578B4">
              <w:rPr>
                <w:noProof/>
                <w:lang w:val="en-US" w:eastAsia="en-US"/>
              </w:rPr>
              <w:tab/>
            </w:r>
            <w:r w:rsidR="000578B4" w:rsidRPr="00C10A53">
              <w:rPr>
                <w:rStyle w:val="Hyperlink"/>
                <w:rFonts w:ascii="Times New Roman" w:hAnsi="Times New Roman" w:cs="Times New Roman"/>
                <w:b/>
                <w:bCs/>
                <w:noProof/>
              </w:rPr>
              <w:t>PIETRIȘ DE CALCAR</w:t>
            </w:r>
            <w:r w:rsidR="000578B4">
              <w:rPr>
                <w:noProof/>
                <w:webHidden/>
              </w:rPr>
              <w:tab/>
            </w:r>
            <w:r w:rsidR="000578B4">
              <w:rPr>
                <w:noProof/>
                <w:webHidden/>
              </w:rPr>
              <w:fldChar w:fldCharType="begin"/>
            </w:r>
            <w:r w:rsidR="000578B4">
              <w:rPr>
                <w:noProof/>
                <w:webHidden/>
              </w:rPr>
              <w:instrText xml:space="preserve"> PAGEREF _Toc474394723 \h </w:instrText>
            </w:r>
            <w:r w:rsidR="000578B4">
              <w:rPr>
                <w:noProof/>
                <w:webHidden/>
              </w:rPr>
            </w:r>
            <w:r w:rsidR="000578B4">
              <w:rPr>
                <w:noProof/>
                <w:webHidden/>
              </w:rPr>
              <w:fldChar w:fldCharType="separate"/>
            </w:r>
            <w:r w:rsidR="000578B4">
              <w:rPr>
                <w:noProof/>
                <w:webHidden/>
              </w:rPr>
              <w:t>110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4" w:history="1">
            <w:r w:rsidR="000578B4" w:rsidRPr="00C10A53">
              <w:rPr>
                <w:rStyle w:val="Hyperlink"/>
                <w:rFonts w:ascii="Times New Roman" w:hAnsi="Times New Roman" w:cs="Times New Roman"/>
                <w:b/>
                <w:bCs/>
                <w:noProof/>
              </w:rPr>
              <w:t>48.</w:t>
            </w:r>
            <w:r w:rsidR="000578B4">
              <w:rPr>
                <w:noProof/>
                <w:lang w:val="en-US" w:eastAsia="en-US"/>
              </w:rPr>
              <w:tab/>
            </w:r>
            <w:r w:rsidR="000578B4" w:rsidRPr="00C10A53">
              <w:rPr>
                <w:rStyle w:val="Hyperlink"/>
                <w:rFonts w:ascii="Times New Roman" w:hAnsi="Times New Roman" w:cs="Times New Roman"/>
                <w:b/>
                <w:bCs/>
                <w:noProof/>
              </w:rPr>
              <w:t>LINOLEUM</w:t>
            </w:r>
            <w:r w:rsidR="000578B4">
              <w:rPr>
                <w:noProof/>
                <w:webHidden/>
              </w:rPr>
              <w:tab/>
            </w:r>
            <w:r w:rsidR="000578B4">
              <w:rPr>
                <w:noProof/>
                <w:webHidden/>
              </w:rPr>
              <w:fldChar w:fldCharType="begin"/>
            </w:r>
            <w:r w:rsidR="000578B4">
              <w:rPr>
                <w:noProof/>
                <w:webHidden/>
              </w:rPr>
              <w:instrText xml:space="preserve"> PAGEREF _Toc474394724 \h </w:instrText>
            </w:r>
            <w:r w:rsidR="000578B4">
              <w:rPr>
                <w:noProof/>
                <w:webHidden/>
              </w:rPr>
            </w:r>
            <w:r w:rsidR="000578B4">
              <w:rPr>
                <w:noProof/>
                <w:webHidden/>
              </w:rPr>
              <w:fldChar w:fldCharType="separate"/>
            </w:r>
            <w:r w:rsidR="000578B4">
              <w:rPr>
                <w:noProof/>
                <w:webHidden/>
              </w:rPr>
              <w:t>110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5" w:history="1">
            <w:r w:rsidR="000578B4" w:rsidRPr="00C10A53">
              <w:rPr>
                <w:rStyle w:val="Hyperlink"/>
                <w:rFonts w:ascii="Times New Roman" w:hAnsi="Times New Roman" w:cs="Times New Roman"/>
                <w:b/>
                <w:bCs/>
                <w:noProof/>
              </w:rPr>
              <w:t>49.</w:t>
            </w:r>
            <w:r w:rsidR="000578B4">
              <w:rPr>
                <w:noProof/>
                <w:lang w:val="en-US" w:eastAsia="en-US"/>
              </w:rPr>
              <w:tab/>
            </w:r>
            <w:r w:rsidR="000578B4" w:rsidRPr="00C10A53">
              <w:rPr>
                <w:rStyle w:val="Hyperlink"/>
                <w:rFonts w:ascii="Times New Roman" w:hAnsi="Times New Roman" w:cs="Times New Roman"/>
                <w:b/>
                <w:bCs/>
                <w:noProof/>
              </w:rPr>
              <w:t>VOPSEA</w:t>
            </w:r>
            <w:r w:rsidR="000578B4">
              <w:rPr>
                <w:noProof/>
                <w:webHidden/>
              </w:rPr>
              <w:tab/>
            </w:r>
            <w:r w:rsidR="000578B4">
              <w:rPr>
                <w:noProof/>
                <w:webHidden/>
              </w:rPr>
              <w:fldChar w:fldCharType="begin"/>
            </w:r>
            <w:r w:rsidR="000578B4">
              <w:rPr>
                <w:noProof/>
                <w:webHidden/>
              </w:rPr>
              <w:instrText xml:space="preserve"> PAGEREF _Toc474394725 \h </w:instrText>
            </w:r>
            <w:r w:rsidR="000578B4">
              <w:rPr>
                <w:noProof/>
                <w:webHidden/>
              </w:rPr>
            </w:r>
            <w:r w:rsidR="000578B4">
              <w:rPr>
                <w:noProof/>
                <w:webHidden/>
              </w:rPr>
              <w:fldChar w:fldCharType="separate"/>
            </w:r>
            <w:r w:rsidR="000578B4">
              <w:rPr>
                <w:noProof/>
                <w:webHidden/>
              </w:rPr>
              <w:t>111</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6" w:history="1">
            <w:r w:rsidR="000578B4" w:rsidRPr="00C10A53">
              <w:rPr>
                <w:rStyle w:val="Hyperlink"/>
                <w:rFonts w:ascii="Times New Roman" w:hAnsi="Times New Roman" w:cs="Times New Roman"/>
                <w:b/>
                <w:bCs/>
                <w:noProof/>
              </w:rPr>
              <w:t>50.</w:t>
            </w:r>
            <w:r w:rsidR="000578B4">
              <w:rPr>
                <w:noProof/>
                <w:lang w:val="en-US" w:eastAsia="en-US"/>
              </w:rPr>
              <w:tab/>
            </w:r>
            <w:r w:rsidR="000578B4" w:rsidRPr="00C10A53">
              <w:rPr>
                <w:rStyle w:val="Hyperlink"/>
                <w:rFonts w:ascii="Times New Roman" w:hAnsi="Times New Roman" w:cs="Times New Roman"/>
                <w:b/>
                <w:bCs/>
                <w:noProof/>
              </w:rPr>
              <w:t>JALUZELE</w:t>
            </w:r>
            <w:r w:rsidR="000578B4">
              <w:rPr>
                <w:noProof/>
                <w:webHidden/>
              </w:rPr>
              <w:tab/>
            </w:r>
            <w:r w:rsidR="000578B4">
              <w:rPr>
                <w:noProof/>
                <w:webHidden/>
              </w:rPr>
              <w:fldChar w:fldCharType="begin"/>
            </w:r>
            <w:r w:rsidR="000578B4">
              <w:rPr>
                <w:noProof/>
                <w:webHidden/>
              </w:rPr>
              <w:instrText xml:space="preserve"> PAGEREF _Toc474394726 \h </w:instrText>
            </w:r>
            <w:r w:rsidR="000578B4">
              <w:rPr>
                <w:noProof/>
                <w:webHidden/>
              </w:rPr>
            </w:r>
            <w:r w:rsidR="000578B4">
              <w:rPr>
                <w:noProof/>
                <w:webHidden/>
              </w:rPr>
              <w:fldChar w:fldCharType="separate"/>
            </w:r>
            <w:r w:rsidR="000578B4">
              <w:rPr>
                <w:noProof/>
                <w:webHidden/>
              </w:rPr>
              <w:t>111</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7" w:history="1">
            <w:r w:rsidR="000578B4" w:rsidRPr="00C10A53">
              <w:rPr>
                <w:rStyle w:val="Hyperlink"/>
                <w:rFonts w:ascii="Times New Roman" w:hAnsi="Times New Roman" w:cs="Times New Roman"/>
                <w:b/>
                <w:bCs/>
                <w:noProof/>
              </w:rPr>
              <w:t>51.</w:t>
            </w:r>
            <w:r w:rsidR="000578B4">
              <w:rPr>
                <w:noProof/>
                <w:lang w:val="en-US" w:eastAsia="en-US"/>
              </w:rPr>
              <w:tab/>
            </w:r>
            <w:r w:rsidR="000578B4" w:rsidRPr="00C10A53">
              <w:rPr>
                <w:rStyle w:val="Hyperlink"/>
                <w:rFonts w:ascii="Times New Roman" w:hAnsi="Times New Roman" w:cs="Times New Roman"/>
                <w:b/>
                <w:bCs/>
                <w:noProof/>
              </w:rPr>
              <w:t>AUTOMOBIL</w:t>
            </w:r>
            <w:r w:rsidR="000578B4">
              <w:rPr>
                <w:noProof/>
                <w:webHidden/>
              </w:rPr>
              <w:tab/>
            </w:r>
            <w:r w:rsidR="000578B4">
              <w:rPr>
                <w:noProof/>
                <w:webHidden/>
              </w:rPr>
              <w:fldChar w:fldCharType="begin"/>
            </w:r>
            <w:r w:rsidR="000578B4">
              <w:rPr>
                <w:noProof/>
                <w:webHidden/>
              </w:rPr>
              <w:instrText xml:space="preserve"> PAGEREF _Toc474394727 \h </w:instrText>
            </w:r>
            <w:r w:rsidR="000578B4">
              <w:rPr>
                <w:noProof/>
                <w:webHidden/>
              </w:rPr>
            </w:r>
            <w:r w:rsidR="000578B4">
              <w:rPr>
                <w:noProof/>
                <w:webHidden/>
              </w:rPr>
              <w:fldChar w:fldCharType="separate"/>
            </w:r>
            <w:r w:rsidR="000578B4">
              <w:rPr>
                <w:noProof/>
                <w:webHidden/>
              </w:rPr>
              <w:t>113</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8" w:history="1">
            <w:r w:rsidR="000578B4" w:rsidRPr="00C10A53">
              <w:rPr>
                <w:rStyle w:val="Hyperlink"/>
                <w:rFonts w:ascii="Times New Roman" w:hAnsi="Times New Roman" w:cs="Times New Roman"/>
                <w:b/>
                <w:bCs/>
                <w:noProof/>
              </w:rPr>
              <w:t>52.</w:t>
            </w:r>
            <w:r w:rsidR="000578B4">
              <w:rPr>
                <w:noProof/>
                <w:lang w:val="en-US" w:eastAsia="en-US"/>
              </w:rPr>
              <w:tab/>
            </w:r>
            <w:r w:rsidR="000578B4" w:rsidRPr="00C10A53">
              <w:rPr>
                <w:rStyle w:val="Hyperlink"/>
                <w:rFonts w:ascii="Times New Roman" w:hAnsi="Times New Roman" w:cs="Times New Roman"/>
                <w:b/>
                <w:bCs/>
                <w:noProof/>
              </w:rPr>
              <w:t>ACUMULATOARE PENTRU AUTOMOBILE</w:t>
            </w:r>
            <w:r w:rsidR="000578B4">
              <w:rPr>
                <w:noProof/>
                <w:webHidden/>
              </w:rPr>
              <w:tab/>
            </w:r>
            <w:r w:rsidR="000578B4">
              <w:rPr>
                <w:noProof/>
                <w:webHidden/>
              </w:rPr>
              <w:fldChar w:fldCharType="begin"/>
            </w:r>
            <w:r w:rsidR="000578B4">
              <w:rPr>
                <w:noProof/>
                <w:webHidden/>
              </w:rPr>
              <w:instrText xml:space="preserve"> PAGEREF _Toc474394728 \h </w:instrText>
            </w:r>
            <w:r w:rsidR="000578B4">
              <w:rPr>
                <w:noProof/>
                <w:webHidden/>
              </w:rPr>
            </w:r>
            <w:r w:rsidR="000578B4">
              <w:rPr>
                <w:noProof/>
                <w:webHidden/>
              </w:rPr>
              <w:fldChar w:fldCharType="separate"/>
            </w:r>
            <w:r w:rsidR="000578B4">
              <w:rPr>
                <w:noProof/>
                <w:webHidden/>
              </w:rPr>
              <w:t>118</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29" w:history="1">
            <w:r w:rsidR="000578B4" w:rsidRPr="00C10A53">
              <w:rPr>
                <w:rStyle w:val="Hyperlink"/>
                <w:rFonts w:ascii="Times New Roman" w:hAnsi="Times New Roman" w:cs="Times New Roman"/>
                <w:b/>
                <w:bCs/>
                <w:noProof/>
              </w:rPr>
              <w:t>53.</w:t>
            </w:r>
            <w:r w:rsidR="000578B4">
              <w:rPr>
                <w:noProof/>
                <w:lang w:val="en-US" w:eastAsia="en-US"/>
              </w:rPr>
              <w:tab/>
            </w:r>
            <w:r w:rsidR="000578B4" w:rsidRPr="00C10A53">
              <w:rPr>
                <w:rStyle w:val="Hyperlink"/>
                <w:rFonts w:ascii="Times New Roman" w:hAnsi="Times New Roman" w:cs="Times New Roman"/>
                <w:b/>
                <w:bCs/>
                <w:noProof/>
              </w:rPr>
              <w:t>ANVELOPE</w:t>
            </w:r>
            <w:r w:rsidR="000578B4">
              <w:rPr>
                <w:noProof/>
                <w:webHidden/>
              </w:rPr>
              <w:tab/>
            </w:r>
            <w:r w:rsidR="000578B4">
              <w:rPr>
                <w:noProof/>
                <w:webHidden/>
              </w:rPr>
              <w:fldChar w:fldCharType="begin"/>
            </w:r>
            <w:r w:rsidR="000578B4">
              <w:rPr>
                <w:noProof/>
                <w:webHidden/>
              </w:rPr>
              <w:instrText xml:space="preserve"> PAGEREF _Toc474394729 \h </w:instrText>
            </w:r>
            <w:r w:rsidR="000578B4">
              <w:rPr>
                <w:noProof/>
                <w:webHidden/>
              </w:rPr>
            </w:r>
            <w:r w:rsidR="000578B4">
              <w:rPr>
                <w:noProof/>
                <w:webHidden/>
              </w:rPr>
              <w:fldChar w:fldCharType="separate"/>
            </w:r>
            <w:r w:rsidR="000578B4">
              <w:rPr>
                <w:noProof/>
                <w:webHidden/>
              </w:rPr>
              <w:t>120</w:t>
            </w:r>
            <w:r w:rsidR="000578B4">
              <w:rPr>
                <w:noProof/>
                <w:webHidden/>
              </w:rPr>
              <w:fldChar w:fldCharType="end"/>
            </w:r>
          </w:hyperlink>
        </w:p>
        <w:p w:rsidR="000578B4" w:rsidRDefault="00A274E1">
          <w:pPr>
            <w:pStyle w:val="TOC1"/>
            <w:tabs>
              <w:tab w:val="left" w:pos="660"/>
              <w:tab w:val="right" w:leader="dot" w:pos="9628"/>
            </w:tabs>
            <w:rPr>
              <w:noProof/>
              <w:lang w:val="en-US" w:eastAsia="en-US"/>
            </w:rPr>
          </w:pPr>
          <w:hyperlink w:anchor="_Toc474394730" w:history="1">
            <w:r w:rsidR="000578B4" w:rsidRPr="00C10A53">
              <w:rPr>
                <w:rStyle w:val="Hyperlink"/>
                <w:rFonts w:ascii="Times New Roman" w:hAnsi="Times New Roman" w:cs="Times New Roman"/>
                <w:b/>
                <w:bCs/>
                <w:noProof/>
              </w:rPr>
              <w:t>54.</w:t>
            </w:r>
            <w:r w:rsidR="000578B4">
              <w:rPr>
                <w:noProof/>
                <w:lang w:val="en-US" w:eastAsia="en-US"/>
              </w:rPr>
              <w:tab/>
            </w:r>
            <w:r w:rsidR="000578B4" w:rsidRPr="00C10A53">
              <w:rPr>
                <w:rStyle w:val="Hyperlink"/>
                <w:rFonts w:ascii="Times New Roman" w:hAnsi="Times New Roman" w:cs="Times New Roman"/>
                <w:b/>
                <w:bCs/>
                <w:noProof/>
              </w:rPr>
              <w:t>ULEIURI PENTRU AUTOMOBILE</w:t>
            </w:r>
            <w:r w:rsidR="000578B4">
              <w:rPr>
                <w:noProof/>
                <w:webHidden/>
              </w:rPr>
              <w:tab/>
            </w:r>
            <w:r w:rsidR="000578B4">
              <w:rPr>
                <w:noProof/>
                <w:webHidden/>
              </w:rPr>
              <w:fldChar w:fldCharType="begin"/>
            </w:r>
            <w:r w:rsidR="000578B4">
              <w:rPr>
                <w:noProof/>
                <w:webHidden/>
              </w:rPr>
              <w:instrText xml:space="preserve"> PAGEREF _Toc474394730 \h </w:instrText>
            </w:r>
            <w:r w:rsidR="000578B4">
              <w:rPr>
                <w:noProof/>
                <w:webHidden/>
              </w:rPr>
            </w:r>
            <w:r w:rsidR="000578B4">
              <w:rPr>
                <w:noProof/>
                <w:webHidden/>
              </w:rPr>
              <w:fldChar w:fldCharType="separate"/>
            </w:r>
            <w:r w:rsidR="000578B4">
              <w:rPr>
                <w:noProof/>
                <w:webHidden/>
              </w:rPr>
              <w:t>124</w:t>
            </w:r>
            <w:r w:rsidR="000578B4">
              <w:rPr>
                <w:noProof/>
                <w:webHidden/>
              </w:rPr>
              <w:fldChar w:fldCharType="end"/>
            </w:r>
          </w:hyperlink>
        </w:p>
        <w:p w:rsidR="00A93B22" w:rsidRPr="007E5720" w:rsidRDefault="002F4941">
          <w:pPr>
            <w:rPr>
              <w:rFonts w:ascii="Times New Roman" w:hAnsi="Times New Roman" w:cs="Times New Roman"/>
            </w:rPr>
          </w:pPr>
          <w:r w:rsidRPr="007E5720">
            <w:rPr>
              <w:rFonts w:ascii="Times New Roman" w:hAnsi="Times New Roman" w:cs="Times New Roman"/>
              <w:b/>
              <w:bCs/>
              <w:noProof/>
            </w:rPr>
            <w:fldChar w:fldCharType="end"/>
          </w:r>
        </w:p>
      </w:sdtContent>
    </w:sdt>
    <w:p w:rsidR="0075392A" w:rsidRPr="007E5720" w:rsidRDefault="0075392A"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667761" w:rsidRPr="007E5720" w:rsidRDefault="00667761" w:rsidP="0075392A">
      <w:pPr>
        <w:pStyle w:val="ListParagraph"/>
        <w:spacing w:before="100" w:beforeAutospacing="1" w:after="100" w:afterAutospacing="1" w:line="240" w:lineRule="auto"/>
        <w:rPr>
          <w:rFonts w:ascii="Times New Roman" w:hAnsi="Times New Roman" w:cs="Times New Roman"/>
          <w:sz w:val="24"/>
          <w:szCs w:val="24"/>
          <w:lang w:val="ro-RO"/>
        </w:rPr>
      </w:pPr>
    </w:p>
    <w:p w:rsidR="000578B4" w:rsidRDefault="000578B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75392A"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bookmarkStart w:id="0" w:name="_Toc474394676"/>
      <w:r w:rsidRPr="007E5720">
        <w:rPr>
          <w:rFonts w:ascii="Times New Roman" w:hAnsi="Times New Roman" w:cs="Times New Roman"/>
          <w:b/>
          <w:sz w:val="24"/>
          <w:szCs w:val="24"/>
          <w:lang w:val="ro-RO"/>
        </w:rPr>
        <w:t>ÎNTRODUCERE</w:t>
      </w:r>
      <w:bookmarkEnd w:id="0"/>
    </w:p>
    <w:p w:rsidR="000578B4" w:rsidRPr="002038A2" w:rsidRDefault="000578B4" w:rsidP="000578B4">
      <w:pPr>
        <w:ind w:right="191" w:firstLine="720"/>
        <w:jc w:val="both"/>
        <w:rPr>
          <w:rFonts w:ascii="Times New Roman" w:hAnsi="Times New Roman" w:cs="Times New Roman"/>
          <w:b/>
          <w:color w:val="FF0000"/>
          <w:sz w:val="28"/>
          <w:szCs w:val="28"/>
        </w:rPr>
      </w:pPr>
      <w:r w:rsidRPr="002038A2">
        <w:rPr>
          <w:rFonts w:ascii="Times New Roman" w:hAnsi="Times New Roman" w:cs="Times New Roman"/>
          <w:b/>
          <w:color w:val="FF0000"/>
          <w:sz w:val="28"/>
          <w:szCs w:val="28"/>
        </w:rPr>
        <w:t>Prezenta instrucțiune conține  specificații tehnice pentru cele mai frecvent achiziționate bunuri, este elaborată în sprijinul autorităților contractante și poate fi folosită fără restricții.</w:t>
      </w:r>
    </w:p>
    <w:p w:rsidR="000578B4" w:rsidRPr="002038A2" w:rsidRDefault="000578B4" w:rsidP="000578B4">
      <w:pPr>
        <w:ind w:right="191" w:firstLine="720"/>
        <w:jc w:val="both"/>
        <w:rPr>
          <w:rFonts w:ascii="Times New Roman" w:hAnsi="Times New Roman" w:cs="Times New Roman"/>
          <w:b/>
          <w:color w:val="FF0000"/>
          <w:sz w:val="28"/>
          <w:szCs w:val="28"/>
        </w:rPr>
      </w:pPr>
      <w:r w:rsidRPr="002038A2">
        <w:rPr>
          <w:rFonts w:ascii="Times New Roman" w:hAnsi="Times New Roman" w:cs="Times New Roman"/>
          <w:b/>
          <w:color w:val="FF0000"/>
          <w:sz w:val="28"/>
          <w:szCs w:val="28"/>
        </w:rPr>
        <w:t>Agenția Achiziții Publice nu poartă răspundere pentru conținutul acestei instrucțiuni, iar responsabilă de specificațiile tehnice este autoritatea contractantă.</w:t>
      </w:r>
      <w:bookmarkStart w:id="1" w:name="_GoBack"/>
      <w:bookmarkEnd w:id="1"/>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Specificațiile tehnice ale bunurilor reprezintă elementele fundamentale  care contribuie la realizarea  unei achiziții eficiente. De modul corect și complet de stabilire a specificațiilor tehnice depinde, în mare măsură, și raportul cost/ beneficiu. Scopul principal al stabilirii specificațiilor tehnice, este identificarea cerințelor conform principalelor necesități ale autorităților contractante.</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Documentaţia de atribuire cuprinde toate informaţiile legate de obiectul contractului de achiziţii publice şi de procedura de atribuire a acestuia, inclusiv caietul de sarcini. Respectiv un element de bază al documentației de atribuire constituie specificațiile tehnice ale bunurilor/serviciilor și lucrărilor care urmează să reflecte necesitățile reale ale autorităților contractante. În cazul achiziției de bunuri aceste specificații definesc caracteristicile solicitate pentru un produs, precum nivelurile de calitate, nivelurile de performanţă ecologică, evaluarea conformităţii, a performanţei, a utilizării produsului, siguranţa sau dimensiunile acestuia.</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Elaborarea acestor specificații reprezintă atribuția exclusivă a autorității contractante, iar de corectitudinea/calitatea acestora depinde întregul proces de atribuire și va determina ca finalitate o evaluare corectă a ofertelor și respectiv achiziționarea unui bun corespunzător, astfel respectîndu-se și un principiu de bază - asigurarea eficienței procedurii și minimalizarea riscurilor autorității contractante.</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Totodată urmează a fi luate în considerație problemele cu care se confruntă specialiștii autorităților contractante la elaborarea caietului de sarcini, inclusiv pretențiile înaintate  de către operatorii economici vis-a-vis de specificația tehnică, precum și faptul ca cerințele expuse să reflecte calitatea bunurilor care vor fi achiziționate. De asemenea s-a pus accent pe necesitatea elaborării unor fișe tehnice care pe lîngă faptul că vor defini necesitățile instituțiilor publice trebuie să asigure și respectarea concurenței în cadrul procedurilor de achiziție. Astfel specificațiile tehnice elaborate în cadrul proiectului vor constitui repere cu anumite exemple concrete de descriere a cerințelor minime pentru bunurile care sunt achiziționate cel mai frecvent de  autoritățile contractante.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Modul de stabilire a specificațiilor tehnice nu este unul exact, este un proces complex, alcătuit dintr-o serie de analize de performanță, studii de optimizare, evaluarea constrângerilor și analiză a raportului cost/beneficiu.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În primul rînd dificultăți majore întîmpină angajații autorităților contractante la întocmirea caietului de sarcini deoarece în majoritatea autorităților contractante nu există subdiviziuni specializate în elaborarea caietelor de sarcini, iar o alternativă de a implica o autoritate centrală de achiziții pentru majoritatea bunurilor nu există.</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lastRenderedPageBreak/>
        <w:t xml:space="preserve">Principala obligaţie a autorității contractante  în raport cu conținutul Caietului de sarcini este specificarea cerinţelor sale în mod clar, coerent și obiectiv astfel încît produsele achiziționate în final să corespundă necesităților autorității contractante și celor mai înalte standarde. Această obligație izvorăște din aplicarea principiul transparenţei și se concretizează prin definirea specificațiilor tehnice de către autoritățile contractante fie prin referire la standarde, fie în termeni de performanţă sau cerinţe funcţionale, fără a aduce  însă atingere reglementărilor tehnice naţionale obligatorii și, în măsura în care acestea sunt compatibile, cu dreptul comunitar.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Autorităţile contractante au obligația să asigure o descriere nediscriminatorie a obiectului contractului. Descrierea caracteristicilor impuse pentru un produs sau un serviciu nu trebuie să privească un anumit mod de fabricare sau o anumită origine, nici procedee specifice şi nici să se refere la o marcă, la un brevet, la o origine sau la o producţie determinată, cu excepţia situaţiei în care o menţiune de această natură este justificată de obiectul contractului şi dacă aceasta este însoţită de menţiunea „sau echivalent”.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Specificaţiile tehnice detaliate vor fi utilizate de către autoritățile contractante în situaţiile în care este necesar un grad ridicat de precizie în descrierea cerințelor  sau este posibilă descrierea cu precizie a obiectului ce răspunde necesităților autorității contractante.  În acest caz, autoritatea contractantă are obligația de a include în cadrul Caietului de sarcini, pe  lângă caracteristicile descriptive, şi indicaţii cantitative, cum ar fi valorile pentru nivelurile de performanţă, mărime etc., care sunt: </w:t>
      </w:r>
    </w:p>
    <w:p w:rsidR="00D309D1" w:rsidRPr="007E5720" w:rsidRDefault="00D309D1" w:rsidP="00083DC9">
      <w:pPr>
        <w:pStyle w:val="ListParagraph"/>
        <w:numPr>
          <w:ilvl w:val="0"/>
          <w:numId w:val="42"/>
        </w:numPr>
        <w:tabs>
          <w:tab w:val="num" w:pos="720"/>
        </w:tabs>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fie un minim care trebuie să fie îndeplinit (nu mai mic de …);</w:t>
      </w:r>
    </w:p>
    <w:p w:rsidR="00D309D1" w:rsidRPr="007E5720" w:rsidRDefault="00D309D1" w:rsidP="00083DC9">
      <w:pPr>
        <w:pStyle w:val="ListParagraph"/>
        <w:numPr>
          <w:ilvl w:val="0"/>
          <w:numId w:val="42"/>
        </w:numPr>
        <w:tabs>
          <w:tab w:val="num" w:pos="720"/>
        </w:tabs>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fie un maxim care nu trebuie depăşit (nu mai mare de…);</w:t>
      </w:r>
    </w:p>
    <w:p w:rsidR="00D309D1" w:rsidRPr="007E5720" w:rsidRDefault="00D309D1" w:rsidP="00083DC9">
      <w:pPr>
        <w:pStyle w:val="ListParagraph"/>
        <w:numPr>
          <w:ilvl w:val="0"/>
          <w:numId w:val="42"/>
        </w:numPr>
        <w:tabs>
          <w:tab w:val="num" w:pos="720"/>
        </w:tabs>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 diapazon al cerinței tehnice (de la … pînă la…).</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Avantajul utilizării standardelor este evident. Prin utilizarea standardelor la definirea specificaţiilor tehnice se asigură o abordare transparentă şi nediscriminatorie a operatorilor economici deoarece produsele / serviciile / lucrările ce constituie obiectul contractului de achiziţie se înscriu din punct de vedere al calităţii în parametri acceptaţi şi recunoscuţi eliminându-se riscul ca specificaţiile tehnice să fie personalizate, fapt ce ar duce la incompatibilităţi tehnice de operare şi întreţinere şi efecte nefavorabile parametrilor de calitate şi siguranţă.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Utilizarea standardelor în definirea specificaţiilor tehnice conferă în general autorităţii contractante o serie de avantaje, cum ar fi:</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specificaţiile tehnice sunt clare şi nediscriminatorii;</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promovează competiţia între ofertanţi şi previne favorizarea unui anumit furnizor;</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garantează compatibilitatea cu infrastructura existentă;</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unele standarde includ clauze care acoperă caracteristicile de mediu ale produselor;</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contribuie la realizarea, producerea şi furnizarea de produse şi servicii mai eficiente;</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protejează consumatorii şi utilizatorii produselor şi serviciilor;</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creează un anume nivel pentru toţi competitorii;</w:t>
      </w:r>
    </w:p>
    <w:p w:rsidR="00D309D1" w:rsidRPr="007E5720" w:rsidRDefault="00D309D1" w:rsidP="00083DC9">
      <w:pPr>
        <w:pStyle w:val="ListParagraph"/>
        <w:numPr>
          <w:ilvl w:val="0"/>
          <w:numId w:val="43"/>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contribuie în general la creşterea calităţii vieţii şi la conservarea mediului.</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Astfel, s-a identificat și definitivat o lista de bunuri ce reprezintă obiecte de achiziție de interes major pentru orice autoritate contractantă.  Într-o măsură sau alta orice autoritate contractantă procură bunurile enumerate în lista </w:t>
      </w:r>
      <w:r w:rsidR="00627A14" w:rsidRPr="007E5720">
        <w:rPr>
          <w:rFonts w:ascii="Times New Roman" w:hAnsi="Times New Roman" w:cs="Times New Roman"/>
          <w:sz w:val="24"/>
          <w:szCs w:val="24"/>
        </w:rPr>
        <w:t>identificată.</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lastRenderedPageBreak/>
        <w:t>La identificarea conceptului, structurii și conținutului fișei tehnice s-a luat în considerare faptul că satisfacerea cerinţelor de calitate a bunurilor, cu care se aprovizionează autorităţile contractante  impune parcurgerea etapelor de mai jos:</w:t>
      </w:r>
    </w:p>
    <w:p w:rsidR="00D309D1" w:rsidRPr="007E5720" w:rsidRDefault="00D309D1" w:rsidP="00083DC9">
      <w:pPr>
        <w:pStyle w:val="ListParagraph"/>
        <w:numPr>
          <w:ilvl w:val="0"/>
          <w:numId w:val="45"/>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Definirea cerinţelor pentru produsele cu care se aprovizionează;</w:t>
      </w:r>
    </w:p>
    <w:p w:rsidR="00D309D1" w:rsidRPr="007E5720" w:rsidRDefault="00D309D1" w:rsidP="00083DC9">
      <w:pPr>
        <w:pStyle w:val="ListParagraph"/>
        <w:numPr>
          <w:ilvl w:val="0"/>
          <w:numId w:val="45"/>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Comunicarea cerinţelor;</w:t>
      </w:r>
    </w:p>
    <w:p w:rsidR="00D309D1" w:rsidRPr="007E5720" w:rsidRDefault="00D309D1" w:rsidP="00083DC9">
      <w:pPr>
        <w:pStyle w:val="ListParagraph"/>
        <w:numPr>
          <w:ilvl w:val="0"/>
          <w:numId w:val="45"/>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Verificarea calităţii produselor aprovizionate;</w:t>
      </w:r>
    </w:p>
    <w:p w:rsidR="00D309D1" w:rsidRPr="007E5720" w:rsidRDefault="00D309D1" w:rsidP="00083DC9">
      <w:pPr>
        <w:pStyle w:val="ListParagraph"/>
        <w:numPr>
          <w:ilvl w:val="0"/>
          <w:numId w:val="45"/>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Stabilirea problemelor care le ridică bunurile furnizate de către operatorii economici;</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b/>
          <w:sz w:val="24"/>
          <w:szCs w:val="24"/>
        </w:rPr>
        <w:t>Definirea cerinţelor pentru bunurile cu care se aprovizionează</w:t>
      </w:r>
      <w:r w:rsidRPr="007E5720">
        <w:rPr>
          <w:rFonts w:ascii="Times New Roman" w:hAnsi="Times New Roman" w:cs="Times New Roman"/>
          <w:sz w:val="24"/>
          <w:szCs w:val="24"/>
        </w:rPr>
        <w:t xml:space="preserve"> -  constituie primul mijloc de comunicare între beneficiar şi viitorul furnizor. Astfel, întreaga responsabilitate pentru întocmirea cerinţelor de aprovizionare este a beneficiarului.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Cerinţele faţă de bunurile solicitate cuprind două elemente principale: </w:t>
      </w:r>
    </w:p>
    <w:p w:rsidR="00D309D1" w:rsidRPr="007E5720" w:rsidRDefault="00D309D1" w:rsidP="00083DC9">
      <w:pPr>
        <w:pStyle w:val="ListParagraph"/>
        <w:numPr>
          <w:ilvl w:val="0"/>
          <w:numId w:val="46"/>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Definirea condiţiilor comerciale (cantitate, termen de livrare, condiţiile de livrare, modalitatea de plată, etc.)</w:t>
      </w:r>
    </w:p>
    <w:p w:rsidR="00D309D1" w:rsidRPr="007E5720" w:rsidRDefault="00D309D1" w:rsidP="00083DC9">
      <w:pPr>
        <w:pStyle w:val="ListParagraph"/>
        <w:numPr>
          <w:ilvl w:val="0"/>
          <w:numId w:val="46"/>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Definirea cerinţelor/specificaţiilor tehnice. Cerinţele tehnice vor conţine cel puţin trei tipuri de informaţii:</w:t>
      </w:r>
    </w:p>
    <w:p w:rsidR="00D309D1" w:rsidRPr="007E5720" w:rsidRDefault="00D309D1" w:rsidP="00083DC9">
      <w:pPr>
        <w:pStyle w:val="ListParagraph"/>
        <w:numPr>
          <w:ilvl w:val="0"/>
          <w:numId w:val="47"/>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toate detaliile tehnice asupra produsului care urmează a se achiziţiona (tip, caracteristici, performanţe, etc.)</w:t>
      </w:r>
    </w:p>
    <w:p w:rsidR="00D309D1" w:rsidRPr="007E5720" w:rsidRDefault="00D309D1" w:rsidP="00083DC9">
      <w:pPr>
        <w:pStyle w:val="ListParagraph"/>
        <w:numPr>
          <w:ilvl w:val="0"/>
          <w:numId w:val="47"/>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exigenţe faţă de calitate (nivel de acceptare a defectelor pe timpul livrării sau toleranţe)</w:t>
      </w:r>
    </w:p>
    <w:p w:rsidR="00D309D1" w:rsidRPr="007E5720" w:rsidRDefault="00D309D1" w:rsidP="00083DC9">
      <w:pPr>
        <w:pStyle w:val="ListParagraph"/>
        <w:numPr>
          <w:ilvl w:val="0"/>
          <w:numId w:val="47"/>
        </w:numPr>
        <w:ind w:right="191"/>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modul de asigurare a calităţii, (adică cerinţe faţă de sistemul de calitate impus furnizorului).</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În multe situaţii aceste trei tipuri de cerinţe se includ în specificaţii pentru produs. Trebuiesc stipulate amănunţit cerinţele faţă de inspecţii, inclusiv a celor intermediare care constituie puncte de verificare obligatorii şi unde furnizorul nu le poate depăşi fără permisiunea explicită a beneficiarului. Mai mult ca atît, se pot include cerinţe privitoare la certificarea produsului.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b/>
          <w:sz w:val="24"/>
          <w:szCs w:val="24"/>
        </w:rPr>
        <w:t xml:space="preserve">Comunicarea cerinţelor </w:t>
      </w:r>
      <w:r w:rsidRPr="007E5720">
        <w:rPr>
          <w:rFonts w:ascii="Times New Roman" w:hAnsi="Times New Roman" w:cs="Times New Roman"/>
          <w:sz w:val="24"/>
          <w:szCs w:val="24"/>
        </w:rPr>
        <w:t>- trebuiesc comunicate furnizorilor cerințele cu referire la bunuri prin intermediul invitației de participare și a documentelor de atribuire.</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b/>
          <w:sz w:val="24"/>
          <w:szCs w:val="24"/>
        </w:rPr>
        <w:t>Verificarea calităţii produselor livrate</w:t>
      </w:r>
      <w:r w:rsidRPr="007E5720">
        <w:rPr>
          <w:rFonts w:ascii="Times New Roman" w:hAnsi="Times New Roman" w:cs="Times New Roman"/>
          <w:sz w:val="24"/>
          <w:szCs w:val="24"/>
        </w:rPr>
        <w:t>. Toate  bunurile trebuie să fie verificate înainte de a fi acceptate. Iar verificarea calităţii se poate face atît prin inspecţie (vizuală, dimensională, încercări de compoziţie sau funcţionale), cît şi pe baza documentelor  însoţitoare care pot conţine şi un certificat de conformitate eliberat de un organ abilitat. Foarte importantă este natura produsului şi implicaţiile sale asupra locului în care va fi utilizat. Prevederile referitoare la verificarea produsului trebuiesc foarte clar stipulate în caietul de sarcini şi că sistemul de verificare va fi acceptat de comun acord între beneficiar şi furnizor este o  procedură obligatorie. Furnizorul produsului trebuie să se asigure că bunurile pot fi utilizate şi sunt corespunzătoare destinaţiei lor fiind însoţite de documentele necesare pentru atestarea calităţii, respectiv de instrucţiuni scrise asupra modului de utilizare (atunci când se impune).</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Astfel, specificaţiile tehnice includ: definirea şi descrierea bunurilor, condiţiile tehnice de calitate, pentru produsele alimentare, în speţă, chiar şi anumite proprietăţi organoleptice, </w:t>
      </w:r>
      <w:r w:rsidRPr="007E5720">
        <w:rPr>
          <w:rFonts w:ascii="Times New Roman" w:hAnsi="Times New Roman" w:cs="Times New Roman"/>
          <w:sz w:val="24"/>
          <w:szCs w:val="24"/>
        </w:rPr>
        <w:lastRenderedPageBreak/>
        <w:t xml:space="preserve">modalitatea de verificare a calității, ambalarea şi marcarea, inclusiv documentele ce însoţesc bunurile livrate.  </w:t>
      </w:r>
    </w:p>
    <w:p w:rsidR="00D309D1" w:rsidRPr="007E5720" w:rsidRDefault="00D309D1" w:rsidP="00D309D1">
      <w:pPr>
        <w:spacing w:after="0"/>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În acest sens, cerinţele tehnice de produs/fişa tehnică a fost propusă cu următoarea structură: </w:t>
      </w:r>
    </w:p>
    <w:p w:rsidR="00D309D1" w:rsidRPr="007E5720" w:rsidRDefault="00D309D1" w:rsidP="00D309D1">
      <w:pPr>
        <w:spacing w:after="0"/>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1. Domeniu</w:t>
      </w:r>
      <w:r w:rsidR="008A31FE" w:rsidRPr="007E5720">
        <w:rPr>
          <w:rFonts w:ascii="Times New Roman" w:hAnsi="Times New Roman" w:cs="Times New Roman"/>
          <w:sz w:val="24"/>
          <w:szCs w:val="24"/>
        </w:rPr>
        <w:t>l</w:t>
      </w:r>
      <w:r w:rsidRPr="007E5720">
        <w:rPr>
          <w:rFonts w:ascii="Times New Roman" w:hAnsi="Times New Roman" w:cs="Times New Roman"/>
          <w:sz w:val="24"/>
          <w:szCs w:val="24"/>
        </w:rPr>
        <w:t xml:space="preserve"> de aplicare</w:t>
      </w:r>
    </w:p>
    <w:p w:rsidR="00D309D1" w:rsidRPr="007E5720" w:rsidRDefault="00D309D1" w:rsidP="00D309D1">
      <w:pPr>
        <w:spacing w:after="0"/>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2. Tipologie şi clasificare</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3. Cerinţe tehnice de calitate</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Necesitatea unei formulări bune a specificațiilor tehnice pentru diferite obiecte de achiziție derivă din importanța bunului în cauză, determinată de frecvența procurărilor acestuia de către autoritățile contractante. </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 Astfel, la utilizarea specificațiilor prestabilite pe de o parte autoritatea contractantă va achiziționa în final un bun cu proprietăți ce satisfac majoritatea necesităților acesteia, iar pe de altă parte se va evita riscul ca datorită descrierilor insuficiente în caietele de sarcini acestea să achiziționeze bunuri ce nu corespund cerințelor și necesităților reale, iar ca rezultat bunurile respective să fie depozitate fără a fi utilizate conform destinației.</w:t>
      </w:r>
    </w:p>
    <w:p w:rsidR="00D309D1" w:rsidRPr="007E5720" w:rsidRDefault="00D309D1" w:rsidP="00D309D1">
      <w:pPr>
        <w:ind w:right="191" w:firstLine="720"/>
        <w:jc w:val="both"/>
        <w:rPr>
          <w:rFonts w:ascii="Times New Roman" w:hAnsi="Times New Roman" w:cs="Times New Roman"/>
          <w:sz w:val="24"/>
          <w:szCs w:val="24"/>
        </w:rPr>
      </w:pPr>
      <w:r w:rsidRPr="007E5720">
        <w:rPr>
          <w:rFonts w:ascii="Times New Roman" w:hAnsi="Times New Roman" w:cs="Times New Roman"/>
          <w:sz w:val="24"/>
          <w:szCs w:val="24"/>
        </w:rPr>
        <w:t>În aceste condiții, fișele tehnice vor avea ca și grup țintă anume acele autorități contractante care nu dispun de personal calificat pentru elaborarea caietelor de sarcini prin întocmirea specificațiilor tehnice în conformitate cu prevederile legislației în vigoare precum și conform bunelor practici internaționale astfel încît acestea pe de o parte să asigure participarea largă a operatorilor economici, iar pe de altă parte bunurile achiziționate să corespundă necesităților autorităților contractante avînd în final cel mai bun raport cost/beneficiu.</w:t>
      </w:r>
    </w:p>
    <w:p w:rsidR="00D309D1" w:rsidRPr="007E5720" w:rsidRDefault="00D309D1" w:rsidP="00D309D1">
      <w:pPr>
        <w:ind w:right="191" w:firstLine="720"/>
        <w:jc w:val="both"/>
        <w:rPr>
          <w:rFonts w:ascii="Times New Roman" w:hAnsi="Times New Roman"/>
          <w:sz w:val="28"/>
          <w:szCs w:val="28"/>
        </w:rPr>
      </w:pPr>
    </w:p>
    <w:p w:rsidR="00D309D1" w:rsidRPr="007E5720" w:rsidRDefault="00D309D1" w:rsidP="00D309D1">
      <w:pPr>
        <w:ind w:right="191" w:firstLine="720"/>
        <w:jc w:val="both"/>
        <w:rPr>
          <w:rFonts w:ascii="Times New Roman" w:hAnsi="Times New Roman"/>
          <w:sz w:val="28"/>
          <w:szCs w:val="28"/>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8A31FE" w:rsidRPr="007E5720" w:rsidRDefault="008A31FE"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8A31FE" w:rsidRPr="007E5720" w:rsidRDefault="008A31FE"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627A14" w:rsidRPr="007E5720" w:rsidRDefault="00627A14"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A93B22" w:rsidRPr="007E5720" w:rsidRDefault="00A93B22" w:rsidP="00A93B22">
      <w:pPr>
        <w:pStyle w:val="ListParagraph"/>
        <w:spacing w:before="100" w:beforeAutospacing="1" w:after="100" w:afterAutospacing="1" w:line="240" w:lineRule="auto"/>
        <w:jc w:val="center"/>
        <w:outlineLvl w:val="0"/>
        <w:rPr>
          <w:rFonts w:ascii="Times New Roman" w:hAnsi="Times New Roman" w:cs="Times New Roman"/>
          <w:b/>
          <w:sz w:val="24"/>
          <w:szCs w:val="24"/>
          <w:lang w:val="ro-RO"/>
        </w:rPr>
      </w:pPr>
    </w:p>
    <w:p w:rsidR="0075392A" w:rsidRPr="007E5720" w:rsidRDefault="001311A5" w:rsidP="005E6385">
      <w:pPr>
        <w:pStyle w:val="ListParagraph"/>
        <w:numPr>
          <w:ilvl w:val="0"/>
          <w:numId w:val="1"/>
        </w:numPr>
        <w:spacing w:before="120" w:after="120" w:line="360" w:lineRule="auto"/>
        <w:ind w:left="714" w:hanging="357"/>
        <w:jc w:val="center"/>
        <w:outlineLvl w:val="0"/>
        <w:rPr>
          <w:rFonts w:ascii="Times New Roman" w:hAnsi="Times New Roman" w:cs="Times New Roman"/>
          <w:b/>
          <w:sz w:val="24"/>
          <w:szCs w:val="24"/>
          <w:lang w:val="ro-RO"/>
        </w:rPr>
      </w:pPr>
      <w:bookmarkStart w:id="2" w:name="_Toc474394677"/>
      <w:r w:rsidRPr="007E5720">
        <w:rPr>
          <w:rFonts w:ascii="Times New Roman" w:hAnsi="Times New Roman" w:cs="Times New Roman"/>
          <w:b/>
          <w:bCs/>
          <w:sz w:val="24"/>
          <w:szCs w:val="24"/>
          <w:lang w:val="ro-RO"/>
        </w:rPr>
        <w:t>MOBILIER ȘCOLAR</w:t>
      </w:r>
      <w:bookmarkEnd w:id="2"/>
    </w:p>
    <w:p w:rsidR="0075392A" w:rsidRPr="007E5720" w:rsidRDefault="0075392A" w:rsidP="005E6385">
      <w:pPr>
        <w:pStyle w:val="ListParagraph"/>
        <w:numPr>
          <w:ilvl w:val="0"/>
          <w:numId w:val="3"/>
        </w:numPr>
        <w:autoSpaceDE w:val="0"/>
        <w:autoSpaceDN w:val="0"/>
        <w:adjustRightInd w:val="0"/>
        <w:spacing w:after="160"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75392A" w:rsidRPr="007E5720" w:rsidRDefault="0075392A" w:rsidP="005E6385">
      <w:pPr>
        <w:pStyle w:val="ListParagraph"/>
        <w:numPr>
          <w:ilvl w:val="0"/>
          <w:numId w:val="3"/>
        </w:numPr>
        <w:autoSpaceDE w:val="0"/>
        <w:autoSpaceDN w:val="0"/>
        <w:adjustRightInd w:val="0"/>
        <w:spacing w:after="160"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75392A" w:rsidRPr="007E5720" w:rsidRDefault="0075392A" w:rsidP="005E6385">
      <w:pPr>
        <w:pStyle w:val="ListParagraph"/>
        <w:numPr>
          <w:ilvl w:val="0"/>
          <w:numId w:val="3"/>
        </w:numPr>
        <w:autoSpaceDE w:val="0"/>
        <w:autoSpaceDN w:val="0"/>
        <w:adjustRightInd w:val="0"/>
        <w:spacing w:after="160"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75392A" w:rsidRPr="007E5720" w:rsidRDefault="0075392A" w:rsidP="0075392A">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 de aplicare:</w:t>
      </w:r>
    </w:p>
    <w:p w:rsidR="0075392A" w:rsidRPr="007E5720" w:rsidRDefault="0075392A" w:rsidP="0075392A">
      <w:pPr>
        <w:autoSpaceDE w:val="0"/>
        <w:autoSpaceDN w:val="0"/>
        <w:adjustRightInd w:val="0"/>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 „Mobila” reprezintă o categorie largă de produse care include tipuri diferite de mobilă  cu o gamă largă de utilizare (birouri, școli, laboratoare, bucătării etc.).</w:t>
      </w:r>
    </w:p>
    <w:p w:rsidR="0075392A" w:rsidRPr="007E5720" w:rsidRDefault="0075392A" w:rsidP="0075392A">
      <w:pPr>
        <w:autoSpaceDE w:val="0"/>
        <w:autoSpaceDN w:val="0"/>
        <w:adjustRightInd w:val="0"/>
        <w:rPr>
          <w:rFonts w:ascii="Times New Roman" w:hAnsi="Times New Roman" w:cs="Times New Roman"/>
          <w:sz w:val="24"/>
          <w:szCs w:val="24"/>
        </w:rPr>
      </w:pPr>
      <w:r w:rsidRPr="007E5720">
        <w:rPr>
          <w:rFonts w:ascii="Times New Roman" w:hAnsi="Times New Roman" w:cs="Times New Roman"/>
          <w:sz w:val="24"/>
          <w:szCs w:val="24"/>
        </w:rPr>
        <w:t>Criteriile tehnice expuse se referă la:</w:t>
      </w:r>
    </w:p>
    <w:p w:rsidR="0075392A" w:rsidRPr="007E5720" w:rsidRDefault="0075392A" w:rsidP="005E6385">
      <w:pPr>
        <w:pStyle w:val="ListParagraph"/>
        <w:numPr>
          <w:ilvl w:val="0"/>
          <w:numId w:val="4"/>
        </w:numPr>
        <w:autoSpaceDE w:val="0"/>
        <w:autoSpaceDN w:val="0"/>
        <w:adjustRightInd w:val="0"/>
        <w:spacing w:after="160"/>
        <w:rPr>
          <w:rFonts w:ascii="Times New Roman" w:hAnsi="Times New Roman" w:cs="Times New Roman"/>
          <w:sz w:val="24"/>
          <w:szCs w:val="24"/>
          <w:lang w:val="ro-RO"/>
        </w:rPr>
      </w:pPr>
      <w:r w:rsidRPr="007E5720">
        <w:rPr>
          <w:rFonts w:ascii="Times New Roman" w:hAnsi="Times New Roman" w:cs="Times New Roman"/>
          <w:sz w:val="24"/>
          <w:szCs w:val="24"/>
          <w:lang w:val="ro-RO"/>
        </w:rPr>
        <w:t>Mobilă pentru școli care include în principal bănci și scaune, excluzând alte produse care sunt achiziționate mai rar</w:t>
      </w:r>
    </w:p>
    <w:p w:rsidR="0075392A" w:rsidRPr="007E5720" w:rsidRDefault="0075392A" w:rsidP="005E6385">
      <w:pPr>
        <w:pStyle w:val="ListParagraph"/>
        <w:numPr>
          <w:ilvl w:val="0"/>
          <w:numId w:val="4"/>
        </w:numPr>
        <w:autoSpaceDE w:val="0"/>
        <w:autoSpaceDN w:val="0"/>
        <w:adjustRightInd w:val="0"/>
        <w:spacing w:after="160"/>
        <w:rPr>
          <w:rFonts w:ascii="Times New Roman" w:hAnsi="Times New Roman" w:cs="Times New Roman"/>
          <w:sz w:val="24"/>
          <w:szCs w:val="24"/>
          <w:lang w:val="ro-RO"/>
        </w:rPr>
      </w:pPr>
      <w:r w:rsidRPr="007E5720">
        <w:rPr>
          <w:rFonts w:ascii="Times New Roman" w:hAnsi="Times New Roman" w:cs="Times New Roman"/>
          <w:sz w:val="24"/>
          <w:szCs w:val="24"/>
          <w:lang w:val="ro-RO"/>
        </w:rPr>
        <w:t>Mobilă pentru oficiu care include mobilă de uz profesional pentru birouri și anume va fi descrisă gama de scaune pentru oficiu</w:t>
      </w:r>
    </w:p>
    <w:p w:rsidR="0075392A" w:rsidRPr="007E5720" w:rsidRDefault="001311A5" w:rsidP="001311A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75392A" w:rsidRPr="007E5720" w:rsidRDefault="0075392A" w:rsidP="0075392A">
      <w:pPr>
        <w:autoSpaceDE w:val="0"/>
        <w:autoSpaceDN w:val="0"/>
        <w:adjustRightInd w:val="0"/>
        <w:ind w:firstLine="708"/>
        <w:jc w:val="both"/>
        <w:rPr>
          <w:rFonts w:ascii="Times New Roman" w:hAnsi="Times New Roman" w:cs="Times New Roman"/>
          <w:sz w:val="24"/>
          <w:szCs w:val="24"/>
        </w:rPr>
      </w:pPr>
      <w:r w:rsidRPr="007E5720">
        <w:rPr>
          <w:rFonts w:ascii="Times New Roman" w:hAnsi="Times New Roman" w:cs="Times New Roman"/>
          <w:sz w:val="24"/>
          <w:szCs w:val="24"/>
        </w:rPr>
        <w:t>Mobilierul școlar și îndeosebi seturile de bănci școlare, se clasifică ținînd cont de grupele de vîrstă a elevilor</w:t>
      </w:r>
      <w:r w:rsidR="001311A5" w:rsidRPr="007E5720">
        <w:rPr>
          <w:rFonts w:ascii="Times New Roman" w:hAnsi="Times New Roman" w:cs="Times New Roman"/>
          <w:sz w:val="24"/>
          <w:szCs w:val="24"/>
        </w:rPr>
        <w:t>,</w:t>
      </w:r>
      <w:r w:rsidRPr="007E5720">
        <w:rPr>
          <w:rFonts w:ascii="Times New Roman" w:hAnsi="Times New Roman" w:cs="Times New Roman"/>
          <w:sz w:val="24"/>
          <w:szCs w:val="24"/>
        </w:rPr>
        <w:t xml:space="preserve"> astfel încît dimensiunile mobilierului să fie conform anatomiei acestora.</w:t>
      </w:r>
    </w:p>
    <w:p w:rsidR="0075392A" w:rsidRPr="007E5720" w:rsidRDefault="0075392A" w:rsidP="0075392A">
      <w:pPr>
        <w:autoSpaceDE w:val="0"/>
        <w:autoSpaceDN w:val="0"/>
        <w:adjustRightInd w:val="0"/>
        <w:ind w:firstLine="708"/>
        <w:jc w:val="both"/>
        <w:rPr>
          <w:rFonts w:ascii="Times New Roman" w:hAnsi="Times New Roman" w:cs="Times New Roman"/>
          <w:sz w:val="24"/>
          <w:szCs w:val="24"/>
        </w:rPr>
      </w:pPr>
      <w:r w:rsidRPr="007E5720">
        <w:rPr>
          <w:rFonts w:ascii="Times New Roman" w:hAnsi="Times New Roman" w:cs="Times New Roman"/>
          <w:sz w:val="24"/>
          <w:szCs w:val="24"/>
        </w:rPr>
        <w:t>Astfel mobilierul școlar (set bancă școlară) poate fi clasificat în:</w:t>
      </w:r>
    </w:p>
    <w:p w:rsidR="0075392A" w:rsidRPr="007E5720" w:rsidRDefault="0075392A" w:rsidP="00083DC9">
      <w:pPr>
        <w:numPr>
          <w:ilvl w:val="0"/>
          <w:numId w:val="48"/>
        </w:numPr>
        <w:autoSpaceDE w:val="0"/>
        <w:autoSpaceDN w:val="0"/>
        <w:adjustRightInd w:val="0"/>
        <w:spacing w:line="276" w:lineRule="auto"/>
        <w:jc w:val="both"/>
        <w:rPr>
          <w:rFonts w:ascii="Times New Roman" w:hAnsi="Times New Roman" w:cs="Times New Roman"/>
          <w:sz w:val="24"/>
          <w:szCs w:val="24"/>
        </w:rPr>
      </w:pPr>
      <w:r w:rsidRPr="007E5720">
        <w:rPr>
          <w:rFonts w:ascii="Times New Roman" w:hAnsi="Times New Roman" w:cs="Times New Roman"/>
          <w:sz w:val="24"/>
          <w:szCs w:val="24"/>
        </w:rPr>
        <w:t>Set bancă școlară pentru clasele 1-4</w:t>
      </w:r>
      <w:r w:rsidR="001311A5" w:rsidRPr="007E5720">
        <w:rPr>
          <w:rFonts w:ascii="Times New Roman" w:hAnsi="Times New Roman" w:cs="Times New Roman"/>
          <w:sz w:val="24"/>
          <w:szCs w:val="24"/>
        </w:rPr>
        <w:t>;</w:t>
      </w:r>
    </w:p>
    <w:p w:rsidR="0075392A" w:rsidRPr="007E5720" w:rsidRDefault="0075392A" w:rsidP="00083DC9">
      <w:pPr>
        <w:numPr>
          <w:ilvl w:val="0"/>
          <w:numId w:val="48"/>
        </w:numPr>
        <w:autoSpaceDE w:val="0"/>
        <w:autoSpaceDN w:val="0"/>
        <w:adjustRightInd w:val="0"/>
        <w:spacing w:line="276" w:lineRule="auto"/>
        <w:jc w:val="both"/>
        <w:rPr>
          <w:rFonts w:ascii="Times New Roman" w:hAnsi="Times New Roman" w:cs="Times New Roman"/>
          <w:sz w:val="24"/>
          <w:szCs w:val="24"/>
        </w:rPr>
      </w:pPr>
      <w:r w:rsidRPr="007E5720">
        <w:rPr>
          <w:rFonts w:ascii="Times New Roman" w:hAnsi="Times New Roman" w:cs="Times New Roman"/>
          <w:sz w:val="24"/>
          <w:szCs w:val="24"/>
        </w:rPr>
        <w:lastRenderedPageBreak/>
        <w:t>Set bancă școlară pentru clasele 5-9</w:t>
      </w:r>
      <w:r w:rsidR="001311A5" w:rsidRPr="007E5720">
        <w:rPr>
          <w:rFonts w:ascii="Times New Roman" w:hAnsi="Times New Roman" w:cs="Times New Roman"/>
          <w:sz w:val="24"/>
          <w:szCs w:val="24"/>
        </w:rPr>
        <w:t>;</w:t>
      </w:r>
    </w:p>
    <w:p w:rsidR="0075392A" w:rsidRPr="007E5720" w:rsidRDefault="0075392A" w:rsidP="00083DC9">
      <w:pPr>
        <w:numPr>
          <w:ilvl w:val="0"/>
          <w:numId w:val="48"/>
        </w:numPr>
        <w:autoSpaceDE w:val="0"/>
        <w:autoSpaceDN w:val="0"/>
        <w:adjustRightInd w:val="0"/>
        <w:spacing w:line="276" w:lineRule="auto"/>
        <w:jc w:val="both"/>
        <w:rPr>
          <w:rFonts w:ascii="Times New Roman" w:hAnsi="Times New Roman" w:cs="Times New Roman"/>
          <w:sz w:val="24"/>
          <w:szCs w:val="24"/>
        </w:rPr>
      </w:pPr>
      <w:r w:rsidRPr="007E5720">
        <w:rPr>
          <w:rFonts w:ascii="Times New Roman" w:hAnsi="Times New Roman" w:cs="Times New Roman"/>
          <w:sz w:val="24"/>
          <w:szCs w:val="24"/>
        </w:rPr>
        <w:t>Set bancă școlară pentru clasele 10-12</w:t>
      </w:r>
      <w:r w:rsidR="001311A5" w:rsidRPr="007E5720">
        <w:rPr>
          <w:rFonts w:ascii="Times New Roman" w:hAnsi="Times New Roman" w:cs="Times New Roman"/>
          <w:sz w:val="24"/>
          <w:szCs w:val="24"/>
        </w:rPr>
        <w:t>.</w:t>
      </w:r>
    </w:p>
    <w:p w:rsidR="0075392A" w:rsidRPr="007E5720" w:rsidRDefault="0075392A" w:rsidP="0075392A">
      <w:pPr>
        <w:autoSpaceDE w:val="0"/>
        <w:autoSpaceDN w:val="0"/>
        <w:adjustRightInd w:val="0"/>
        <w:jc w:val="both"/>
        <w:rPr>
          <w:rFonts w:ascii="Times New Roman" w:hAnsi="Times New Roman" w:cs="Times New Roman"/>
          <w:sz w:val="24"/>
          <w:szCs w:val="24"/>
        </w:rPr>
      </w:pPr>
      <w:r w:rsidRPr="007E5720">
        <w:rPr>
          <w:rFonts w:ascii="Times New Roman" w:hAnsi="Times New Roman" w:cs="Times New Roman"/>
          <w:sz w:val="24"/>
          <w:szCs w:val="24"/>
        </w:rPr>
        <w:tab/>
        <w:t xml:space="preserve">De asemenea mobilierul școlar poate fi ajustat sau cu dimensiuni exacte în dependență de categoria de elevi. </w:t>
      </w:r>
    </w:p>
    <w:p w:rsidR="0075392A" w:rsidRPr="007E5720" w:rsidRDefault="0075392A" w:rsidP="0075392A">
      <w:pPr>
        <w:autoSpaceDE w:val="0"/>
        <w:autoSpaceDN w:val="0"/>
        <w:adjustRightInd w:val="0"/>
        <w:ind w:firstLine="720"/>
        <w:jc w:val="both"/>
        <w:rPr>
          <w:rFonts w:ascii="Times New Roman" w:hAnsi="Times New Roman" w:cs="Times New Roman"/>
          <w:sz w:val="24"/>
          <w:szCs w:val="24"/>
        </w:rPr>
      </w:pPr>
      <w:r w:rsidRPr="007E5720">
        <w:rPr>
          <w:rFonts w:ascii="Times New Roman" w:hAnsi="Times New Roman" w:cs="Times New Roman"/>
          <w:sz w:val="24"/>
          <w:szCs w:val="24"/>
        </w:rPr>
        <w:t>Un factor important în descrierea mobilierului școlar va constitui calitatea bunurilor achiziționate și anume materia primă, precum și să fie perfect finisate pentru ca elevii să nu fie supuși accidentelor.</w:t>
      </w:r>
    </w:p>
    <w:p w:rsidR="0075392A" w:rsidRPr="007E5720" w:rsidRDefault="001311A5" w:rsidP="001311A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1283"/>
        <w:gridCol w:w="2812"/>
        <w:gridCol w:w="5759"/>
      </w:tblGrid>
      <w:tr w:rsidR="0075392A" w:rsidRPr="007E5720" w:rsidTr="00297687">
        <w:tc>
          <w:tcPr>
            <w:tcW w:w="5000" w:type="pct"/>
            <w:gridSpan w:val="3"/>
            <w:shd w:val="clear" w:color="auto" w:fill="BFBFBF" w:themeFill="background1" w:themeFillShade="BF"/>
          </w:tcPr>
          <w:p w:rsidR="0075392A" w:rsidRPr="007E5720" w:rsidRDefault="0075392A" w:rsidP="001311A5">
            <w:pPr>
              <w:autoSpaceDE w:val="0"/>
              <w:autoSpaceDN w:val="0"/>
              <w:adjustRightInd w:val="0"/>
              <w:spacing w:before="240" w:line="480" w:lineRule="auto"/>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 xml:space="preserve">Set bancă școlară cu 2 scaune </w:t>
            </w:r>
          </w:p>
        </w:tc>
      </w:tr>
      <w:tr w:rsidR="0075392A" w:rsidRPr="007E5720" w:rsidTr="00297687">
        <w:tc>
          <w:tcPr>
            <w:tcW w:w="651" w:type="pct"/>
            <w:shd w:val="clear" w:color="auto" w:fill="BFBFBF" w:themeFill="background1" w:themeFillShade="BF"/>
          </w:tcPr>
          <w:p w:rsidR="0075392A" w:rsidRPr="007E5720" w:rsidRDefault="0075392A" w:rsidP="00E66D37">
            <w:pPr>
              <w:autoSpaceDE w:val="0"/>
              <w:autoSpaceDN w:val="0"/>
              <w:adjustRightInd w:val="0"/>
              <w:spacing w:before="240" w:line="360" w:lineRule="auto"/>
              <w:jc w:val="center"/>
              <w:rPr>
                <w:rFonts w:ascii="Times New Roman" w:hAnsi="Times New Roman" w:cs="Times New Roman"/>
                <w:sz w:val="24"/>
                <w:szCs w:val="24"/>
                <w:lang w:val="ro-RO"/>
              </w:rPr>
            </w:pPr>
            <w:r w:rsidRPr="007E5720">
              <w:rPr>
                <w:rFonts w:ascii="Times New Roman" w:hAnsi="Times New Roman" w:cs="Times New Roman"/>
                <w:b/>
                <w:bCs/>
                <w:sz w:val="24"/>
                <w:szCs w:val="24"/>
                <w:lang w:val="ro-RO"/>
              </w:rPr>
              <w:t>Nr. d/o</w:t>
            </w:r>
          </w:p>
        </w:tc>
        <w:tc>
          <w:tcPr>
            <w:tcW w:w="1427" w:type="pct"/>
            <w:shd w:val="clear" w:color="auto" w:fill="BFBFBF" w:themeFill="background1" w:themeFillShade="BF"/>
          </w:tcPr>
          <w:p w:rsidR="0075392A" w:rsidRPr="007E5720" w:rsidRDefault="0075392A" w:rsidP="001311A5">
            <w:pPr>
              <w:autoSpaceDE w:val="0"/>
              <w:autoSpaceDN w:val="0"/>
              <w:adjustRightInd w:val="0"/>
              <w:spacing w:before="240" w:line="360" w:lineRule="auto"/>
              <w:jc w:val="center"/>
              <w:rPr>
                <w:rFonts w:ascii="Times New Roman" w:hAnsi="Times New Roman" w:cs="Times New Roman"/>
                <w:sz w:val="24"/>
                <w:szCs w:val="24"/>
                <w:lang w:val="ro-RO"/>
              </w:rPr>
            </w:pPr>
            <w:r w:rsidRPr="007E5720">
              <w:rPr>
                <w:rFonts w:ascii="Times New Roman" w:hAnsi="Times New Roman" w:cs="Times New Roman"/>
                <w:b/>
                <w:bCs/>
                <w:sz w:val="24"/>
                <w:szCs w:val="24"/>
                <w:lang w:val="ro-RO"/>
              </w:rPr>
              <w:t>Denumirea produsului</w:t>
            </w:r>
          </w:p>
        </w:tc>
        <w:tc>
          <w:tcPr>
            <w:tcW w:w="2922" w:type="pct"/>
            <w:shd w:val="clear" w:color="auto" w:fill="BFBFBF" w:themeFill="background1" w:themeFillShade="BF"/>
          </w:tcPr>
          <w:p w:rsidR="0075392A" w:rsidRPr="007E5720" w:rsidRDefault="0075392A"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Specificații tehnice</w:t>
            </w:r>
          </w:p>
          <w:p w:rsidR="0075392A" w:rsidRPr="007E5720" w:rsidRDefault="0075392A" w:rsidP="00297687">
            <w:pPr>
              <w:jc w:val="center"/>
              <w:rPr>
                <w:rFonts w:ascii="Times New Roman" w:hAnsi="Times New Roman" w:cs="Times New Roman"/>
                <w:sz w:val="24"/>
                <w:szCs w:val="24"/>
                <w:lang w:val="ro-RO"/>
              </w:rPr>
            </w:pPr>
            <w:r w:rsidRPr="007E5720">
              <w:rPr>
                <w:rFonts w:ascii="Times New Roman" w:hAnsi="Times New Roman" w:cs="Times New Roman"/>
                <w:b/>
                <w:sz w:val="24"/>
                <w:szCs w:val="24"/>
                <w:lang w:val="ro-RO"/>
              </w:rPr>
              <w:t>(cu titlu de exemplu)</w:t>
            </w:r>
          </w:p>
        </w:tc>
      </w:tr>
      <w:tr w:rsidR="0075392A" w:rsidRPr="007E5720" w:rsidTr="00297687">
        <w:tc>
          <w:tcPr>
            <w:tcW w:w="651" w:type="pct"/>
          </w:tcPr>
          <w:p w:rsidR="0075392A" w:rsidRPr="007E5720" w:rsidRDefault="0075392A" w:rsidP="00083DC9">
            <w:pPr>
              <w:pStyle w:val="ListParagraph"/>
              <w:numPr>
                <w:ilvl w:val="0"/>
                <w:numId w:val="5"/>
              </w:numPr>
              <w:autoSpaceDE w:val="0"/>
              <w:autoSpaceDN w:val="0"/>
              <w:adjustRightInd w:val="0"/>
              <w:spacing w:after="160" w:line="240" w:lineRule="auto"/>
              <w:rPr>
                <w:rFonts w:ascii="Times New Roman" w:hAnsi="Times New Roman" w:cs="Times New Roman"/>
                <w:sz w:val="24"/>
                <w:szCs w:val="24"/>
                <w:lang w:val="ro-RO"/>
              </w:rPr>
            </w:pPr>
          </w:p>
        </w:tc>
        <w:tc>
          <w:tcPr>
            <w:tcW w:w="1427" w:type="pct"/>
          </w:tcPr>
          <w:p w:rsidR="0075392A" w:rsidRPr="007E5720" w:rsidRDefault="0075392A" w:rsidP="00297687">
            <w:pPr>
              <w:autoSpaceDE w:val="0"/>
              <w:autoSpaceDN w:val="0"/>
              <w:adjustRightInd w:val="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Bancă școlară</w:t>
            </w:r>
          </w:p>
          <w:p w:rsidR="0075392A" w:rsidRPr="007E5720" w:rsidRDefault="0075392A" w:rsidP="00297687">
            <w:pPr>
              <w:autoSpaceDE w:val="0"/>
              <w:autoSpaceDN w:val="0"/>
              <w:adjustRightInd w:val="0"/>
              <w:spacing w:after="160"/>
              <w:jc w:val="center"/>
              <w:rPr>
                <w:rFonts w:ascii="Times New Roman" w:hAnsi="Times New Roman" w:cs="Times New Roman"/>
                <w:sz w:val="24"/>
                <w:szCs w:val="24"/>
                <w:lang w:val="ro-RO"/>
              </w:rPr>
            </w:pPr>
          </w:p>
        </w:tc>
        <w:tc>
          <w:tcPr>
            <w:tcW w:w="2922" w:type="pct"/>
          </w:tcPr>
          <w:p w:rsidR="0075392A" w:rsidRPr="007E5720" w:rsidRDefault="0075392A" w:rsidP="00297687">
            <w:pPr>
              <w:autoSpaceDE w:val="0"/>
              <w:autoSpaceDN w:val="0"/>
              <w:adjustRightInd w:val="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bănci din PAL melaminat grosime min. 18 mm cu canturi ABS de 2 mm, de culoarea lemnului natural, cu colţurile rotungite; </w:t>
            </w:r>
          </w:p>
          <w:p w:rsidR="0075392A" w:rsidRPr="007E5720" w:rsidRDefault="0075392A" w:rsidP="00297687">
            <w:pPr>
              <w:autoSpaceDE w:val="0"/>
              <w:autoSpaceDN w:val="0"/>
              <w:adjustRightInd w:val="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structură metalică din țeavă minim 2 mm vopsită în cîmp electrostatic de culoare gri, pe montanți sudat cîte un cîrlig pentru ghiozdan; </w:t>
            </w:r>
          </w:p>
          <w:p w:rsidR="0075392A" w:rsidRPr="007E5720" w:rsidRDefault="0075392A" w:rsidP="00297687">
            <w:pPr>
              <w:autoSpaceDE w:val="0"/>
              <w:autoSpaceDN w:val="0"/>
              <w:adjustRightInd w:val="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capetele piciorului căptușite cu capac-protector plastic, fixate rigid antiderapant; </w:t>
            </w:r>
          </w:p>
          <w:p w:rsidR="0075392A" w:rsidRPr="007E5720" w:rsidRDefault="0075392A" w:rsidP="00297687">
            <w:pPr>
              <w:autoSpaceDE w:val="0"/>
              <w:autoSpaceDN w:val="0"/>
              <w:adjustRightInd w:val="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suport pentru picioare de metal de min 2 mm;</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poliţa pentru ghiozdan şi placa pe faţă din PAL melaminat grosime min. 18 mm cu canturi ABS de 2 mm; tipurile de vopsele folosite - pentru părțile lemnoase lacul de finisare să nu conțină substanțe iritabile sau periculoase, iar pentru structura metalică vopsirea va fi făcută în cîmp electrostatic, vopseaua să nu conțină substanțe iritabile sau periculoase; </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Dimensiuni limită:</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Lăţimea: 600 mm</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Lungimea maximă: 1200 mm</w:t>
            </w:r>
          </w:p>
          <w:p w:rsidR="0075392A" w:rsidRPr="007E5720" w:rsidRDefault="0075392A" w:rsidP="00297687">
            <w:pPr>
              <w:autoSpaceDE w:val="0"/>
              <w:autoSpaceDN w:val="0"/>
              <w:adjustRightInd w:val="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Înălţimea: 590/640/710 mm.</w:t>
            </w:r>
          </w:p>
        </w:tc>
      </w:tr>
      <w:tr w:rsidR="0075392A" w:rsidRPr="007E5720" w:rsidTr="00297687">
        <w:tc>
          <w:tcPr>
            <w:tcW w:w="651" w:type="pct"/>
          </w:tcPr>
          <w:p w:rsidR="0075392A" w:rsidRPr="007E5720" w:rsidRDefault="0075392A" w:rsidP="00083DC9">
            <w:pPr>
              <w:pStyle w:val="ListParagraph"/>
              <w:numPr>
                <w:ilvl w:val="0"/>
                <w:numId w:val="5"/>
              </w:numPr>
              <w:autoSpaceDE w:val="0"/>
              <w:autoSpaceDN w:val="0"/>
              <w:adjustRightInd w:val="0"/>
              <w:spacing w:after="160" w:line="240" w:lineRule="auto"/>
              <w:rPr>
                <w:rFonts w:ascii="Times New Roman" w:hAnsi="Times New Roman" w:cs="Times New Roman"/>
                <w:sz w:val="24"/>
                <w:szCs w:val="24"/>
                <w:lang w:val="ro-RO"/>
              </w:rPr>
            </w:pPr>
          </w:p>
        </w:tc>
        <w:tc>
          <w:tcPr>
            <w:tcW w:w="1427" w:type="pct"/>
          </w:tcPr>
          <w:p w:rsidR="0075392A" w:rsidRPr="007E5720" w:rsidRDefault="0075392A" w:rsidP="00297687">
            <w:pPr>
              <w:autoSpaceDE w:val="0"/>
              <w:autoSpaceDN w:val="0"/>
              <w:adjustRightInd w:val="0"/>
              <w:spacing w:after="160"/>
              <w:jc w:val="center"/>
              <w:rPr>
                <w:rFonts w:ascii="Times New Roman" w:hAnsi="Times New Roman" w:cs="Times New Roman"/>
                <w:sz w:val="24"/>
                <w:szCs w:val="24"/>
                <w:lang w:val="ro-RO"/>
              </w:rPr>
            </w:pPr>
            <w:r w:rsidRPr="007E5720">
              <w:rPr>
                <w:rFonts w:ascii="Times New Roman" w:hAnsi="Times New Roman" w:cs="Times New Roman"/>
                <w:b/>
                <w:bCs/>
                <w:sz w:val="24"/>
                <w:szCs w:val="24"/>
                <w:lang w:val="ro-RO"/>
              </w:rPr>
              <w:t>Scaun școlar</w:t>
            </w:r>
          </w:p>
        </w:tc>
        <w:tc>
          <w:tcPr>
            <w:tcW w:w="2922" w:type="pct"/>
          </w:tcPr>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2 scaune de culoarea lemnului;</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șezutul și spătarul realizate din lemn stratificat de esență tare de min. 10 mm, în 2 plane ergonomice;</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structura metalică vopsită în cîmp electrostatic de culoare gri, suportul spătarului continuu; </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capetele piciorului şi suportului pentru spetează căptușite cu capac-protector din plastic fixate rigid antiderapant;piesele vor fi tratate ignifug și lăcuite color. suprafața spătarului și șezutului vor fi finisate înainte de aplicarea straturilor de lac pentru obținerea unor suprafețe netede; vopsele folosite - pentru părțile lemnoase lacul de finisare să nu conțină substanțe iritabile sau periculoase, iar pentru structura metalică vopsirea va fi făcută în cîmp electrostatic, vopseaua să nu </w:t>
            </w:r>
            <w:r w:rsidRPr="007E5720">
              <w:rPr>
                <w:rFonts w:ascii="Times New Roman" w:hAnsi="Times New Roman" w:cs="Times New Roman"/>
                <w:sz w:val="24"/>
                <w:szCs w:val="24"/>
                <w:lang w:val="ro-RO"/>
              </w:rPr>
              <w:lastRenderedPageBreak/>
              <w:t>conțină substanțe iritabile sau periculoase;</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Dimensiuni limită:</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Lăţimea scaunului: 400 mm</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Lungimea scaunului: 490 mm</w:t>
            </w:r>
          </w:p>
          <w:p w:rsidR="0075392A" w:rsidRPr="007E5720" w:rsidRDefault="0075392A" w:rsidP="00297687">
            <w:p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Înălţimea la nivelul şezutului: 350/380/430  mm.</w:t>
            </w:r>
          </w:p>
          <w:p w:rsidR="0075392A" w:rsidRPr="007E5720" w:rsidRDefault="0075392A" w:rsidP="00297687">
            <w:pPr>
              <w:autoSpaceDE w:val="0"/>
              <w:autoSpaceDN w:val="0"/>
              <w:adjustRightInd w:val="0"/>
              <w:spacing w:after="160"/>
              <w:rPr>
                <w:rFonts w:ascii="Times New Roman" w:hAnsi="Times New Roman" w:cs="Times New Roman"/>
                <w:sz w:val="24"/>
                <w:szCs w:val="24"/>
                <w:lang w:val="ro-RO"/>
              </w:rPr>
            </w:pPr>
            <w:r w:rsidRPr="007E5720">
              <w:rPr>
                <w:rFonts w:ascii="Times New Roman" w:hAnsi="Times New Roman" w:cs="Times New Roman"/>
                <w:sz w:val="24"/>
                <w:szCs w:val="24"/>
                <w:lang w:val="ro-RO"/>
              </w:rPr>
              <w:t>Înălţimea totală a scaunului : 730/760/810 mm.</w:t>
            </w:r>
          </w:p>
        </w:tc>
      </w:tr>
    </w:tbl>
    <w:p w:rsidR="00E66D37" w:rsidRPr="007E5720" w:rsidRDefault="00E66D37" w:rsidP="001311A5">
      <w:pPr>
        <w:jc w:val="both"/>
        <w:rPr>
          <w:rFonts w:ascii="Times New Roman" w:hAnsi="Times New Roman" w:cs="Times New Roman"/>
          <w:b/>
          <w:sz w:val="24"/>
          <w:szCs w:val="24"/>
        </w:rPr>
      </w:pPr>
    </w:p>
    <w:p w:rsidR="001311A5" w:rsidRPr="007E5720" w:rsidRDefault="001311A5" w:rsidP="001311A5">
      <w:pPr>
        <w:jc w:val="both"/>
        <w:rPr>
          <w:rFonts w:ascii="Times New Roman" w:hAnsi="Times New Roman" w:cs="Times New Roman"/>
          <w:sz w:val="24"/>
          <w:szCs w:val="24"/>
        </w:rPr>
      </w:pPr>
      <w:r w:rsidRPr="007E5720">
        <w:rPr>
          <w:rFonts w:ascii="Times New Roman" w:hAnsi="Times New Roman" w:cs="Times New Roman"/>
          <w:b/>
          <w:sz w:val="24"/>
          <w:szCs w:val="24"/>
        </w:rPr>
        <w:t>*Notă:</w:t>
      </w:r>
      <w:r w:rsidRPr="007E5720">
        <w:rPr>
          <w:rFonts w:ascii="Times New Roman" w:hAnsi="Times New Roman" w:cs="Times New Roman"/>
          <w:i/>
          <w:sz w:val="24"/>
          <w:szCs w:val="24"/>
        </w:rPr>
        <w:t>Autoritatea contractantă, în cazul achiziției mobilierului poate prevedea în documentele de atribuire și schițe a acestuia conform necesităților instituției.</w:t>
      </w:r>
    </w:p>
    <w:p w:rsidR="0075392A" w:rsidRPr="007E5720" w:rsidRDefault="0075392A"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rPr>
          <w:rFonts w:ascii="Times New Roman" w:hAnsi="Times New Roman" w:cs="Times New Roman"/>
          <w:sz w:val="24"/>
          <w:szCs w:val="24"/>
        </w:rPr>
      </w:pPr>
    </w:p>
    <w:p w:rsidR="0075392A" w:rsidRPr="007E5720" w:rsidRDefault="0075392A"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3" w:name="_Toc474394678"/>
      <w:r w:rsidRPr="007E5720">
        <w:rPr>
          <w:rFonts w:ascii="Times New Roman" w:hAnsi="Times New Roman" w:cs="Times New Roman"/>
          <w:b/>
          <w:bCs/>
          <w:sz w:val="24"/>
          <w:szCs w:val="24"/>
          <w:lang w:val="ro-RO"/>
        </w:rPr>
        <w:t>SCAUNE</w:t>
      </w:r>
      <w:bookmarkEnd w:id="3"/>
    </w:p>
    <w:p w:rsidR="001311A5" w:rsidRPr="007E5720" w:rsidRDefault="001311A5" w:rsidP="005E6385">
      <w:pPr>
        <w:pStyle w:val="ListParagraph"/>
        <w:numPr>
          <w:ilvl w:val="1"/>
          <w:numId w:val="3"/>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1311A5" w:rsidRPr="007E5720" w:rsidRDefault="001311A5" w:rsidP="005E6385">
      <w:pPr>
        <w:pStyle w:val="ListParagraph"/>
        <w:numPr>
          <w:ilvl w:val="1"/>
          <w:numId w:val="3"/>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1311A5" w:rsidRPr="007E5720" w:rsidRDefault="001311A5" w:rsidP="005E6385">
      <w:pPr>
        <w:pStyle w:val="ListParagraph"/>
        <w:numPr>
          <w:ilvl w:val="1"/>
          <w:numId w:val="3"/>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1311A5" w:rsidRPr="007E5720" w:rsidRDefault="001311A5" w:rsidP="001311A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1311A5" w:rsidRPr="007E5720" w:rsidRDefault="001311A5" w:rsidP="001311A5">
      <w:pPr>
        <w:autoSpaceDE w:val="0"/>
        <w:autoSpaceDN w:val="0"/>
        <w:adjustRightInd w:val="0"/>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 „Mobila” reprezintă o categorie largă de produse care include tipuri diferite de mobilă  cu o gamă largă de utilizare (birouri, școli, laboratoare, bucătării etc.).</w:t>
      </w:r>
    </w:p>
    <w:p w:rsidR="001311A5" w:rsidRPr="007E5720" w:rsidRDefault="001311A5" w:rsidP="001311A5">
      <w:pPr>
        <w:autoSpaceDE w:val="0"/>
        <w:autoSpaceDN w:val="0"/>
        <w:adjustRightInd w:val="0"/>
        <w:rPr>
          <w:rFonts w:ascii="Times New Roman" w:hAnsi="Times New Roman" w:cs="Times New Roman"/>
          <w:sz w:val="24"/>
          <w:szCs w:val="24"/>
        </w:rPr>
      </w:pPr>
      <w:r w:rsidRPr="007E5720">
        <w:rPr>
          <w:rFonts w:ascii="Times New Roman" w:hAnsi="Times New Roman" w:cs="Times New Roman"/>
          <w:sz w:val="24"/>
          <w:szCs w:val="24"/>
        </w:rPr>
        <w:t>Criteriile tehnice expuse se referă la:</w:t>
      </w:r>
    </w:p>
    <w:p w:rsidR="001311A5" w:rsidRPr="007E5720" w:rsidRDefault="001311A5" w:rsidP="005E6385">
      <w:pPr>
        <w:pStyle w:val="ListParagraph"/>
        <w:numPr>
          <w:ilvl w:val="0"/>
          <w:numId w:val="4"/>
        </w:numPr>
        <w:autoSpaceDE w:val="0"/>
        <w:autoSpaceDN w:val="0"/>
        <w:adjustRightInd w:val="0"/>
        <w:spacing w:after="160"/>
        <w:rPr>
          <w:rFonts w:ascii="Times New Roman" w:hAnsi="Times New Roman" w:cs="Times New Roman"/>
          <w:sz w:val="24"/>
          <w:szCs w:val="24"/>
          <w:lang w:val="ro-RO"/>
        </w:rPr>
      </w:pPr>
      <w:r w:rsidRPr="007E5720">
        <w:rPr>
          <w:rFonts w:ascii="Times New Roman" w:hAnsi="Times New Roman" w:cs="Times New Roman"/>
          <w:sz w:val="24"/>
          <w:szCs w:val="24"/>
          <w:lang w:val="ro-RO"/>
        </w:rPr>
        <w:t>Mobilă pentru oficiu care include mobilă de uz profesional pentru birouri și anume va fi descrisă gama de scaune pentru oficiu</w:t>
      </w:r>
    </w:p>
    <w:p w:rsidR="001311A5" w:rsidRPr="007E5720" w:rsidRDefault="001311A5" w:rsidP="001311A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75392A" w:rsidRPr="007E5720" w:rsidRDefault="0075392A" w:rsidP="0075392A">
      <w:pPr>
        <w:autoSpaceDE w:val="0"/>
        <w:autoSpaceDN w:val="0"/>
        <w:adjustRightInd w:val="0"/>
        <w:ind w:firstLine="360"/>
        <w:jc w:val="both"/>
        <w:rPr>
          <w:rFonts w:ascii="Times New Roman" w:hAnsi="Times New Roman" w:cs="Times New Roman"/>
          <w:sz w:val="24"/>
          <w:szCs w:val="24"/>
        </w:rPr>
      </w:pPr>
      <w:r w:rsidRPr="007E5720">
        <w:rPr>
          <w:rFonts w:ascii="Times New Roman" w:hAnsi="Times New Roman" w:cs="Times New Roman"/>
          <w:sz w:val="24"/>
          <w:szCs w:val="24"/>
        </w:rPr>
        <w:lastRenderedPageBreak/>
        <w:t>Scaunul de birou  poate fi clasificat în 3 categorii în dependență de destinația acestuia și tipul de activitate pe care o desfășoară angajatul:</w:t>
      </w:r>
    </w:p>
    <w:p w:rsidR="0075392A" w:rsidRPr="007E5720" w:rsidRDefault="0075392A" w:rsidP="00083DC9">
      <w:pPr>
        <w:pStyle w:val="ListParagraph"/>
        <w:numPr>
          <w:ilvl w:val="0"/>
          <w:numId w:val="49"/>
        </w:num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scaun directorial – sunt scaunele utilizate de conducătorii instituțiilor</w:t>
      </w:r>
    </w:p>
    <w:p w:rsidR="0075392A" w:rsidRPr="007E5720" w:rsidRDefault="0075392A" w:rsidP="00083DC9">
      <w:pPr>
        <w:pStyle w:val="ListParagraph"/>
        <w:numPr>
          <w:ilvl w:val="0"/>
          <w:numId w:val="49"/>
        </w:numPr>
        <w:autoSpaceDE w:val="0"/>
        <w:autoSpaceDN w:val="0"/>
        <w:adjustRightInd w:val="0"/>
        <w:rPr>
          <w:rFonts w:ascii="Times New Roman" w:hAnsi="Times New Roman" w:cs="Times New Roman"/>
          <w:sz w:val="24"/>
          <w:szCs w:val="24"/>
          <w:lang w:val="ro-RO"/>
        </w:rPr>
      </w:pPr>
      <w:r w:rsidRPr="007E5720">
        <w:rPr>
          <w:rFonts w:ascii="Times New Roman" w:hAnsi="Times New Roman" w:cs="Times New Roman"/>
          <w:sz w:val="24"/>
          <w:szCs w:val="24"/>
          <w:lang w:val="ro-RO"/>
        </w:rPr>
        <w:t>scaun pentru personal – sunt scaunele destinate angajaților</w:t>
      </w:r>
    </w:p>
    <w:p w:rsidR="0075392A" w:rsidRPr="007E5720" w:rsidRDefault="0075392A" w:rsidP="00083DC9">
      <w:pPr>
        <w:pStyle w:val="ListParagraph"/>
        <w:numPr>
          <w:ilvl w:val="0"/>
          <w:numId w:val="49"/>
        </w:numPr>
        <w:autoSpaceDE w:val="0"/>
        <w:autoSpaceDN w:val="0"/>
        <w:adjustRightInd w:val="0"/>
        <w:jc w:val="both"/>
        <w:rPr>
          <w:rFonts w:ascii="Times New Roman" w:hAnsi="Times New Roman" w:cs="Times New Roman"/>
          <w:spacing w:val="15"/>
          <w:sz w:val="24"/>
          <w:szCs w:val="24"/>
          <w:lang w:val="ro-RO"/>
        </w:rPr>
      </w:pPr>
      <w:r w:rsidRPr="007E5720">
        <w:rPr>
          <w:rFonts w:ascii="Times New Roman" w:hAnsi="Times New Roman" w:cs="Times New Roman"/>
          <w:sz w:val="24"/>
          <w:szCs w:val="24"/>
          <w:lang w:val="ro-RO"/>
        </w:rPr>
        <w:t>scaun pentru vizitatori – sunt scaune folosite uzual în spațiile de așteptare/birouri, în completarea scaunelor personale și directoriale din birouri și/sau pentru o sală de conferință, consiliu, ședințe, școlarizări sau trening.</w:t>
      </w:r>
    </w:p>
    <w:p w:rsidR="0075392A" w:rsidRPr="007E5720" w:rsidRDefault="0075392A" w:rsidP="0075392A">
      <w:pPr>
        <w:autoSpaceDE w:val="0"/>
        <w:autoSpaceDN w:val="0"/>
        <w:adjustRightInd w:val="0"/>
        <w:ind w:firstLine="708"/>
        <w:jc w:val="both"/>
        <w:rPr>
          <w:rFonts w:ascii="Times New Roman" w:hAnsi="Times New Roman" w:cs="Times New Roman"/>
          <w:sz w:val="24"/>
          <w:szCs w:val="24"/>
        </w:rPr>
      </w:pPr>
      <w:r w:rsidRPr="007E5720">
        <w:rPr>
          <w:rFonts w:ascii="Times New Roman" w:hAnsi="Times New Roman" w:cs="Times New Roman"/>
          <w:sz w:val="24"/>
          <w:szCs w:val="24"/>
        </w:rPr>
        <w:t>De asemenea scaunele se deosebesc reieșind din materia primă din care sunt confecționate, spre exemplu din piele sau stofă, schelet din metal sau plastic. Totodată sunt scaune fixe sau reglabile care dispun de mecanism de înclinare/rotire.</w:t>
      </w:r>
    </w:p>
    <w:p w:rsidR="0075392A" w:rsidRPr="007E5720" w:rsidRDefault="00E66D37" w:rsidP="00E66D3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W w:w="5000" w:type="pct"/>
        <w:tblLook w:val="0000" w:firstRow="0" w:lastRow="0" w:firstColumn="0" w:lastColumn="0" w:noHBand="0" w:noVBand="0"/>
      </w:tblPr>
      <w:tblGrid>
        <w:gridCol w:w="1056"/>
        <w:gridCol w:w="2728"/>
        <w:gridCol w:w="6070"/>
      </w:tblGrid>
      <w:tr w:rsidR="0075392A" w:rsidRPr="007E5720" w:rsidTr="00297687">
        <w:trPr>
          <w:trHeight w:val="1"/>
        </w:trPr>
        <w:tc>
          <w:tcPr>
            <w:tcW w:w="53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392A" w:rsidRPr="007E5720" w:rsidRDefault="0075392A" w:rsidP="00297687">
            <w:pPr>
              <w:autoSpaceDE w:val="0"/>
              <w:autoSpaceDN w:val="0"/>
              <w:adjustRightInd w:val="0"/>
              <w:spacing w:after="0" w:line="240" w:lineRule="auto"/>
              <w:jc w:val="center"/>
              <w:rPr>
                <w:rFonts w:ascii="Times New Roman" w:hAnsi="Times New Roman" w:cs="Times New Roman"/>
                <w:sz w:val="24"/>
                <w:szCs w:val="24"/>
              </w:rPr>
            </w:pPr>
            <w:r w:rsidRPr="007E5720">
              <w:rPr>
                <w:rFonts w:ascii="Times New Roman" w:hAnsi="Times New Roman" w:cs="Times New Roman"/>
                <w:b/>
                <w:bCs/>
                <w:sz w:val="24"/>
                <w:szCs w:val="24"/>
              </w:rPr>
              <w:t>Nr. d/o</w:t>
            </w:r>
          </w:p>
        </w:tc>
        <w:tc>
          <w:tcPr>
            <w:tcW w:w="138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392A" w:rsidRPr="007E5720" w:rsidRDefault="0075392A" w:rsidP="00297687">
            <w:pPr>
              <w:autoSpaceDE w:val="0"/>
              <w:autoSpaceDN w:val="0"/>
              <w:adjustRightInd w:val="0"/>
              <w:spacing w:after="0" w:line="240" w:lineRule="auto"/>
              <w:jc w:val="center"/>
              <w:rPr>
                <w:rFonts w:ascii="Times New Roman" w:hAnsi="Times New Roman" w:cs="Times New Roman"/>
                <w:sz w:val="24"/>
                <w:szCs w:val="24"/>
              </w:rPr>
            </w:pPr>
            <w:r w:rsidRPr="007E5720">
              <w:rPr>
                <w:rFonts w:ascii="Times New Roman" w:hAnsi="Times New Roman" w:cs="Times New Roman"/>
                <w:b/>
                <w:bCs/>
                <w:sz w:val="24"/>
                <w:szCs w:val="24"/>
              </w:rPr>
              <w:t>Denumirea produsului</w:t>
            </w:r>
          </w:p>
        </w:tc>
        <w:tc>
          <w:tcPr>
            <w:tcW w:w="308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392A" w:rsidRPr="007E5720" w:rsidRDefault="0075392A" w:rsidP="00297687">
            <w:pPr>
              <w:autoSpaceDE w:val="0"/>
              <w:autoSpaceDN w:val="0"/>
              <w:adjustRightInd w:val="0"/>
              <w:spacing w:line="240" w:lineRule="auto"/>
              <w:jc w:val="center"/>
              <w:rPr>
                <w:rFonts w:ascii="Times New Roman" w:hAnsi="Times New Roman" w:cs="Times New Roman"/>
                <w:b/>
                <w:bCs/>
                <w:sz w:val="24"/>
                <w:szCs w:val="24"/>
              </w:rPr>
            </w:pPr>
            <w:r w:rsidRPr="007E5720">
              <w:rPr>
                <w:rFonts w:ascii="Times New Roman" w:hAnsi="Times New Roman" w:cs="Times New Roman"/>
                <w:b/>
                <w:bCs/>
                <w:sz w:val="24"/>
                <w:szCs w:val="24"/>
              </w:rPr>
              <w:t>Specificaţii tehnice</w:t>
            </w:r>
          </w:p>
          <w:p w:rsidR="0075392A" w:rsidRPr="007E5720" w:rsidRDefault="0075392A" w:rsidP="00297687">
            <w:pPr>
              <w:autoSpaceDE w:val="0"/>
              <w:autoSpaceDN w:val="0"/>
              <w:adjustRightInd w:val="0"/>
              <w:spacing w:after="0" w:line="240" w:lineRule="auto"/>
              <w:jc w:val="center"/>
              <w:rPr>
                <w:rFonts w:ascii="Times New Roman" w:hAnsi="Times New Roman" w:cs="Times New Roman"/>
                <w:sz w:val="24"/>
                <w:szCs w:val="24"/>
              </w:rPr>
            </w:pPr>
            <w:r w:rsidRPr="007E5720">
              <w:rPr>
                <w:rFonts w:ascii="Times New Roman" w:hAnsi="Times New Roman" w:cs="Times New Roman"/>
                <w:b/>
                <w:bCs/>
                <w:i/>
                <w:iCs/>
                <w:sz w:val="24"/>
                <w:szCs w:val="24"/>
              </w:rPr>
              <w:t>(cu titlu de exemplu)</w:t>
            </w:r>
          </w:p>
        </w:tc>
      </w:tr>
      <w:tr w:rsidR="0075392A" w:rsidRPr="007E5720" w:rsidTr="00297687">
        <w:trPr>
          <w:trHeight w:val="1"/>
        </w:trPr>
        <w:tc>
          <w:tcPr>
            <w:tcW w:w="536"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083DC9">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ro-RO"/>
              </w:rPr>
            </w:pPr>
          </w:p>
        </w:tc>
        <w:tc>
          <w:tcPr>
            <w:tcW w:w="1384"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Scaun directorial</w:t>
            </w:r>
          </w:p>
        </w:tc>
        <w:tc>
          <w:tcPr>
            <w:tcW w:w="3080"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297687">
            <w:pPr>
              <w:autoSpaceDE w:val="0"/>
              <w:autoSpaceDN w:val="0"/>
              <w:adjustRightInd w:val="0"/>
              <w:spacing w:after="0" w:line="240" w:lineRule="auto"/>
              <w:jc w:val="both"/>
              <w:rPr>
                <w:rFonts w:ascii="Times New Roman" w:hAnsi="Times New Roman" w:cs="Times New Roman"/>
                <w:sz w:val="24"/>
                <w:szCs w:val="24"/>
              </w:rPr>
            </w:pPr>
            <w:r w:rsidRPr="007E5720">
              <w:rPr>
                <w:rFonts w:ascii="Times New Roman" w:hAnsi="Times New Roman" w:cs="Times New Roman"/>
                <w:sz w:val="24"/>
                <w:szCs w:val="24"/>
              </w:rPr>
              <w:t>Scaun ergonomic executat cu fața și spătarul din piele artificială, culoare neagră, baza și brațele din oțel cromat, brațele acoperite cu piele. Cilindru pneumatic de ridicare/coborîre și mecanism de balans.</w:t>
            </w:r>
          </w:p>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 xml:space="preserve">Dimensiuni: </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Diametru bază: 60-68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lățime spătar: 50-55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lățime: 60-65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adîncime șezut: 49-58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 min. șezut: 40-49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 max. șezut: 50-58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 totală: max. 120 cm</w:t>
            </w:r>
          </w:p>
        </w:tc>
      </w:tr>
      <w:tr w:rsidR="0075392A" w:rsidRPr="007E5720" w:rsidTr="00297687">
        <w:trPr>
          <w:trHeight w:val="1"/>
        </w:trPr>
        <w:tc>
          <w:tcPr>
            <w:tcW w:w="536"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083DC9">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ro-RO"/>
              </w:rPr>
            </w:pPr>
          </w:p>
        </w:tc>
        <w:tc>
          <w:tcPr>
            <w:tcW w:w="1384"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Scaun pentru personal</w:t>
            </w:r>
          </w:p>
        </w:tc>
        <w:tc>
          <w:tcPr>
            <w:tcW w:w="3080"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 xml:space="preserve">Bază – stea cu roți, cu mecanism de înclinare, rotire, reglare pe înălțime, carcas metalic, tapițat cu stofă de culoare neagră </w:t>
            </w:r>
            <w:r w:rsidRPr="007E5720">
              <w:rPr>
                <w:rFonts w:ascii="Times New Roman" w:hAnsi="Times New Roman" w:cs="Times New Roman"/>
                <w:i/>
                <w:iCs/>
                <w:sz w:val="24"/>
                <w:szCs w:val="24"/>
              </w:rPr>
              <w:t>(sau la alegere poate fi indicată și o altă culoare)</w:t>
            </w:r>
            <w:r w:rsidRPr="007E5720">
              <w:rPr>
                <w:rFonts w:ascii="Times New Roman" w:hAnsi="Times New Roman" w:cs="Times New Roman"/>
                <w:sz w:val="24"/>
                <w:szCs w:val="24"/>
              </w:rPr>
              <w:t xml:space="preserve">. </w:t>
            </w:r>
          </w:p>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Dimensiuni:</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diametru bază: 60-70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lățime spătar: 50-60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lățime: 60-65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adîncime șezut: 55-60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 min. șezut – 45-55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 max. șezut – 55-65 cm</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 totală: max. 115 cm</w:t>
            </w:r>
          </w:p>
        </w:tc>
      </w:tr>
      <w:tr w:rsidR="0075392A" w:rsidRPr="007E5720" w:rsidTr="00297687">
        <w:trPr>
          <w:trHeight w:val="1"/>
        </w:trPr>
        <w:tc>
          <w:tcPr>
            <w:tcW w:w="536"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083DC9">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ro-RO"/>
              </w:rPr>
            </w:pPr>
          </w:p>
        </w:tc>
        <w:tc>
          <w:tcPr>
            <w:tcW w:w="1384"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Scaun pentru vizitatori</w:t>
            </w:r>
          </w:p>
        </w:tc>
        <w:tc>
          <w:tcPr>
            <w:tcW w:w="3080" w:type="pct"/>
            <w:tcBorders>
              <w:top w:val="single" w:sz="4" w:space="0" w:color="000000"/>
              <w:left w:val="single" w:sz="4" w:space="0" w:color="000000"/>
              <w:bottom w:val="single" w:sz="4" w:space="0" w:color="000000"/>
              <w:right w:val="single" w:sz="4" w:space="0" w:color="000000"/>
            </w:tcBorders>
            <w:shd w:val="clear" w:color="000000" w:fill="FFFFFF"/>
          </w:tcPr>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 xml:space="preserve">Scaun cu ramă metalică executată din țeavă metalică ovală, șezut și spătar tapițat cu stofă de culoare neagră </w:t>
            </w:r>
            <w:r w:rsidRPr="007E5720">
              <w:rPr>
                <w:rFonts w:ascii="Times New Roman" w:hAnsi="Times New Roman" w:cs="Times New Roman"/>
                <w:i/>
                <w:iCs/>
                <w:sz w:val="24"/>
                <w:szCs w:val="24"/>
              </w:rPr>
              <w:t>(sau la alegere poate fi indicată și o altă culoare)</w:t>
            </w:r>
            <w:r w:rsidRPr="007E5720">
              <w:rPr>
                <w:rFonts w:ascii="Times New Roman" w:hAnsi="Times New Roman" w:cs="Times New Roman"/>
                <w:sz w:val="24"/>
                <w:szCs w:val="24"/>
              </w:rPr>
              <w:t xml:space="preserve">. </w:t>
            </w:r>
          </w:p>
          <w:p w:rsidR="0075392A" w:rsidRPr="007E5720" w:rsidRDefault="0075392A" w:rsidP="00297687">
            <w:pPr>
              <w:autoSpaceDE w:val="0"/>
              <w:autoSpaceDN w:val="0"/>
              <w:adjustRightInd w:val="0"/>
              <w:spacing w:after="0" w:line="240" w:lineRule="auto"/>
              <w:rPr>
                <w:rFonts w:ascii="Times New Roman" w:hAnsi="Times New Roman" w:cs="Times New Roman"/>
                <w:sz w:val="24"/>
                <w:szCs w:val="24"/>
              </w:rPr>
            </w:pPr>
            <w:r w:rsidRPr="007E5720">
              <w:rPr>
                <w:rFonts w:ascii="Times New Roman" w:hAnsi="Times New Roman" w:cs="Times New Roman"/>
                <w:sz w:val="24"/>
                <w:szCs w:val="24"/>
              </w:rPr>
              <w:t xml:space="preserve">Dimensiuni: </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 xml:space="preserve">adîncimea scaunului – 42-43/53-55 cm </w:t>
            </w:r>
          </w:p>
          <w:p w:rsidR="0075392A" w:rsidRPr="007E5720" w:rsidRDefault="0075392A" w:rsidP="005E6385">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 xml:space="preserve">înălțime șezut - 46-48 cm </w:t>
            </w:r>
          </w:p>
          <w:p w:rsidR="0075392A" w:rsidRPr="007E5720" w:rsidRDefault="0075392A" w:rsidP="006D25A0">
            <w:pPr>
              <w:numPr>
                <w:ilvl w:val="0"/>
                <w:numId w:val="2"/>
              </w:numPr>
              <w:autoSpaceDE w:val="0"/>
              <w:autoSpaceDN w:val="0"/>
              <w:adjustRightInd w:val="0"/>
              <w:spacing w:after="0" w:line="240" w:lineRule="auto"/>
              <w:ind w:left="1440" w:hanging="360"/>
              <w:rPr>
                <w:rFonts w:ascii="Times New Roman" w:hAnsi="Times New Roman" w:cs="Times New Roman"/>
                <w:sz w:val="24"/>
                <w:szCs w:val="24"/>
              </w:rPr>
            </w:pPr>
            <w:r w:rsidRPr="007E5720">
              <w:rPr>
                <w:rFonts w:ascii="Times New Roman" w:hAnsi="Times New Roman" w:cs="Times New Roman"/>
                <w:sz w:val="24"/>
                <w:szCs w:val="24"/>
              </w:rPr>
              <w:t>înălțimea maximă – 83 cm</w:t>
            </w:r>
          </w:p>
        </w:tc>
      </w:tr>
    </w:tbl>
    <w:p w:rsidR="0075392A" w:rsidRPr="007E5720" w:rsidRDefault="0075392A" w:rsidP="0075392A">
      <w:pPr>
        <w:autoSpaceDE w:val="0"/>
        <w:autoSpaceDN w:val="0"/>
        <w:adjustRightInd w:val="0"/>
        <w:spacing w:line="240" w:lineRule="auto"/>
        <w:jc w:val="center"/>
        <w:rPr>
          <w:rFonts w:ascii="Times New Roman" w:hAnsi="Times New Roman" w:cs="Times New Roman"/>
          <w:sz w:val="24"/>
          <w:szCs w:val="24"/>
        </w:rPr>
      </w:pPr>
    </w:p>
    <w:p w:rsidR="0075392A" w:rsidRPr="007E5720" w:rsidRDefault="0075392A" w:rsidP="0075392A">
      <w:pPr>
        <w:jc w:val="both"/>
        <w:rPr>
          <w:rFonts w:ascii="Times New Roman" w:hAnsi="Times New Roman" w:cs="Times New Roman"/>
          <w:sz w:val="24"/>
          <w:szCs w:val="24"/>
        </w:rPr>
      </w:pPr>
      <w:r w:rsidRPr="007E5720">
        <w:rPr>
          <w:rFonts w:ascii="Times New Roman" w:hAnsi="Times New Roman" w:cs="Times New Roman"/>
          <w:b/>
          <w:sz w:val="24"/>
          <w:szCs w:val="24"/>
        </w:rPr>
        <w:lastRenderedPageBreak/>
        <w:t>*Notă:</w:t>
      </w:r>
      <w:r w:rsidRPr="007E5720">
        <w:rPr>
          <w:rFonts w:ascii="Times New Roman" w:hAnsi="Times New Roman" w:cs="Times New Roman"/>
          <w:i/>
          <w:sz w:val="24"/>
          <w:szCs w:val="24"/>
        </w:rPr>
        <w:t>Autoritatea contractantă, în cazul achiziției mobilierului poate prevedea în documentele de atribuire și schițe a acestuia conform necesităților instituției.</w:t>
      </w:r>
    </w:p>
    <w:p w:rsidR="0075392A" w:rsidRPr="007E5720" w:rsidRDefault="0075392A"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3575C4" w:rsidRPr="007E5720" w:rsidRDefault="003575C4" w:rsidP="0075392A">
      <w:pPr>
        <w:autoSpaceDE w:val="0"/>
        <w:autoSpaceDN w:val="0"/>
        <w:adjustRightInd w:val="0"/>
        <w:spacing w:line="240" w:lineRule="auto"/>
        <w:jc w:val="center"/>
        <w:rPr>
          <w:rFonts w:ascii="Times New Roman" w:hAnsi="Times New Roman" w:cs="Times New Roman"/>
          <w:sz w:val="24"/>
          <w:szCs w:val="24"/>
        </w:rPr>
      </w:pPr>
    </w:p>
    <w:p w:rsidR="0075392A" w:rsidRPr="007E5720" w:rsidRDefault="00E66D37"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4" w:name="_Toc474394679"/>
      <w:r w:rsidRPr="007E5720">
        <w:rPr>
          <w:rFonts w:ascii="Times New Roman" w:hAnsi="Times New Roman" w:cs="Times New Roman"/>
          <w:b/>
          <w:bCs/>
          <w:sz w:val="24"/>
          <w:szCs w:val="24"/>
          <w:lang w:val="ro-RO"/>
        </w:rPr>
        <w:t>DEZINFECTANȚI</w:t>
      </w:r>
      <w:bookmarkEnd w:id="4"/>
    </w:p>
    <w:p w:rsidR="005D1FBF" w:rsidRPr="007E5720" w:rsidRDefault="005D1FBF"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5D1FBF" w:rsidRPr="007E5720" w:rsidRDefault="005D1FBF"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5D1FBF" w:rsidRPr="007E5720" w:rsidRDefault="005D1FBF"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5D1FBF" w:rsidRPr="007E5720" w:rsidRDefault="005D1FBF" w:rsidP="005D1FBF">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480FE1" w:rsidRPr="007E5720" w:rsidRDefault="00480FE1" w:rsidP="00480FE1">
      <w:pPr>
        <w:ind w:firstLine="708"/>
        <w:jc w:val="both"/>
        <w:rPr>
          <w:rFonts w:ascii="Times New Roman" w:hAnsi="Times New Roman" w:cs="Times New Roman"/>
          <w:sz w:val="24"/>
          <w:szCs w:val="24"/>
        </w:rPr>
      </w:pPr>
      <w:r w:rsidRPr="007E5720">
        <w:rPr>
          <w:rFonts w:ascii="Times New Roman" w:hAnsi="Times New Roman" w:cs="Times New Roman"/>
          <w:sz w:val="24"/>
          <w:szCs w:val="24"/>
        </w:rPr>
        <w:t>Produsele biodistructive reprezintă substanţe active şi preparate, conţinînd una sau mai multe substanţe active</w:t>
      </w:r>
      <w:r w:rsidR="00585C07" w:rsidRPr="007E5720">
        <w:rPr>
          <w:rFonts w:ascii="Times New Roman" w:hAnsi="Times New Roman" w:cs="Times New Roman"/>
          <w:sz w:val="24"/>
          <w:szCs w:val="24"/>
        </w:rPr>
        <w:t>,</w:t>
      </w:r>
      <w:r w:rsidRPr="007E5720">
        <w:rPr>
          <w:rFonts w:ascii="Times New Roman" w:hAnsi="Times New Roman" w:cs="Times New Roman"/>
          <w:sz w:val="24"/>
          <w:szCs w:val="24"/>
        </w:rPr>
        <w:t xml:space="preserve"> </w:t>
      </w:r>
      <w:r w:rsidR="00585C07" w:rsidRPr="007E5720">
        <w:rPr>
          <w:rFonts w:ascii="Times New Roman" w:hAnsi="Times New Roman" w:cs="Times New Roman"/>
          <w:sz w:val="24"/>
          <w:szCs w:val="24"/>
        </w:rPr>
        <w:t xml:space="preserve">prezentate sub o formă în care sunt livrate utilizatorului, </w:t>
      </w:r>
      <w:r w:rsidRPr="007E5720">
        <w:rPr>
          <w:rFonts w:ascii="Times New Roman" w:hAnsi="Times New Roman" w:cs="Times New Roman"/>
          <w:sz w:val="24"/>
          <w:szCs w:val="24"/>
        </w:rPr>
        <w:t xml:space="preserve">destinate distrugerii, împiedicării, anihilării organismelor dăunătoare, prevenirii acţiunilor acestora sau combaterii lor în </w:t>
      </w:r>
      <w:r w:rsidRPr="007E5720">
        <w:rPr>
          <w:rFonts w:ascii="Times New Roman" w:hAnsi="Times New Roman" w:cs="Times New Roman"/>
          <w:sz w:val="24"/>
          <w:szCs w:val="24"/>
        </w:rPr>
        <w:lastRenderedPageBreak/>
        <w:t>orice mod, printr-o acţiune chimică sau biologică</w:t>
      </w:r>
      <w:r w:rsidR="00585C07" w:rsidRPr="007E5720">
        <w:rPr>
          <w:rFonts w:ascii="Times New Roman" w:hAnsi="Times New Roman" w:cs="Times New Roman"/>
          <w:sz w:val="24"/>
          <w:szCs w:val="24"/>
        </w:rPr>
        <w:t xml:space="preserve"> (pct. 2, lit. h) din Regulamentul sanitar privind stabilirea condițiilor de plasare pe piață a produselor biodistructive, aprobat prin Hotărârea Guvernului nr. 564 din 10 septembrie 2009</w:t>
      </w:r>
      <w:r w:rsidRPr="007E5720">
        <w:rPr>
          <w:rFonts w:ascii="Times New Roman" w:hAnsi="Times New Roman" w:cs="Times New Roman"/>
          <w:sz w:val="24"/>
          <w:szCs w:val="24"/>
        </w:rPr>
        <w:t>.</w:t>
      </w:r>
    </w:p>
    <w:p w:rsidR="00480FE1" w:rsidRPr="007E5720" w:rsidRDefault="00480FE1" w:rsidP="00480FE1">
      <w:pPr>
        <w:pStyle w:val="BodyText"/>
        <w:spacing w:line="276" w:lineRule="auto"/>
        <w:ind w:firstLine="708"/>
        <w:jc w:val="both"/>
        <w:rPr>
          <w:bCs/>
          <w:noProof/>
          <w:sz w:val="24"/>
          <w:szCs w:val="24"/>
          <w:lang w:val="ro-RO"/>
        </w:rPr>
      </w:pPr>
      <w:r w:rsidRPr="007E5720">
        <w:rPr>
          <w:sz w:val="24"/>
          <w:szCs w:val="24"/>
          <w:lang w:val="ro-RO"/>
        </w:rPr>
        <w:t xml:space="preserve">Fișa tehnică reglementează achiziția </w:t>
      </w:r>
      <w:r w:rsidR="00D57578" w:rsidRPr="007E5720">
        <w:rPr>
          <w:sz w:val="24"/>
          <w:szCs w:val="24"/>
          <w:lang w:val="ro-RO"/>
        </w:rPr>
        <w:t>produselor</w:t>
      </w:r>
      <w:r w:rsidRPr="007E5720">
        <w:rPr>
          <w:sz w:val="24"/>
          <w:szCs w:val="24"/>
          <w:lang w:val="ro-RO"/>
        </w:rPr>
        <w:t xml:space="preserve"> biodistructive utilizate pentru dezinfecție în </w:t>
      </w:r>
      <w:r w:rsidR="00CD6194" w:rsidRPr="007E5720">
        <w:rPr>
          <w:sz w:val="24"/>
          <w:szCs w:val="24"/>
          <w:lang w:val="ro-RO"/>
        </w:rPr>
        <w:t xml:space="preserve">instituții medico-sanitare </w:t>
      </w:r>
      <w:r w:rsidRPr="007E5720">
        <w:rPr>
          <w:sz w:val="24"/>
          <w:szCs w:val="24"/>
          <w:lang w:val="ro-RO"/>
        </w:rPr>
        <w:t xml:space="preserve">pentru a </w:t>
      </w:r>
      <w:r w:rsidRPr="007E5720">
        <w:rPr>
          <w:bCs/>
          <w:noProof/>
          <w:sz w:val="24"/>
          <w:szCs w:val="24"/>
          <w:lang w:val="ro-RO"/>
        </w:rPr>
        <w:t>distruge majoritatea, sau toate microorganismele patogene, cu excepţia sporilor bacterieni de pe obiectele din mediul inert.</w:t>
      </w:r>
    </w:p>
    <w:p w:rsidR="00480FE1" w:rsidRPr="007E5720" w:rsidRDefault="00480FE1" w:rsidP="00480FE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480FE1" w:rsidRPr="007E5720" w:rsidRDefault="00480FE1" w:rsidP="00CD6194">
      <w:pPr>
        <w:spacing w:line="276" w:lineRule="auto"/>
        <w:jc w:val="both"/>
        <w:rPr>
          <w:rFonts w:ascii="Times New Roman" w:hAnsi="Times New Roman" w:cs="Times New Roman"/>
          <w:sz w:val="24"/>
          <w:szCs w:val="24"/>
        </w:rPr>
      </w:pPr>
      <w:r w:rsidRPr="007E5720">
        <w:rPr>
          <w:rFonts w:ascii="Times New Roman" w:hAnsi="Times New Roman" w:cs="Times New Roman"/>
          <w:sz w:val="24"/>
          <w:szCs w:val="24"/>
        </w:rPr>
        <w:tab/>
        <w:t>În cazul produselor biodistructive, legislația în vigoare prevede 4 grupe principale de produse:dezinfectanţi și produse biodistructive generale;</w:t>
      </w:r>
      <w:r w:rsidR="00CD6194" w:rsidRPr="007E5720">
        <w:rPr>
          <w:rFonts w:ascii="Times New Roman" w:hAnsi="Times New Roman" w:cs="Times New Roman"/>
          <w:sz w:val="24"/>
          <w:szCs w:val="24"/>
        </w:rPr>
        <w:t xml:space="preserve"> </w:t>
      </w:r>
      <w:r w:rsidRPr="007E5720">
        <w:rPr>
          <w:rFonts w:ascii="Times New Roman" w:hAnsi="Times New Roman" w:cs="Times New Roman"/>
          <w:sz w:val="24"/>
          <w:szCs w:val="24"/>
        </w:rPr>
        <w:t>produse de întreţinere; produse de combatere a paraziţilor și alte produse biodistructive</w:t>
      </w:r>
      <w:r w:rsidR="00CD6194" w:rsidRPr="007E5720">
        <w:rPr>
          <w:rFonts w:ascii="Times New Roman" w:hAnsi="Times New Roman" w:cs="Times New Roman"/>
          <w:sz w:val="24"/>
          <w:szCs w:val="24"/>
        </w:rPr>
        <w:t xml:space="preserve"> (Anexa nr. 1 la din Regulamentul sanitar privind stabilirea condițiilor de plasare pe piață a produselor biodistructive)</w:t>
      </w:r>
      <w:r w:rsidRPr="007E5720">
        <w:rPr>
          <w:rFonts w:ascii="Times New Roman" w:hAnsi="Times New Roman" w:cs="Times New Roman"/>
          <w:sz w:val="24"/>
          <w:szCs w:val="24"/>
        </w:rPr>
        <w:t>.</w:t>
      </w:r>
    </w:p>
    <w:p w:rsidR="00480FE1" w:rsidRPr="007E5720" w:rsidRDefault="00480FE1" w:rsidP="00480FE1">
      <w:pPr>
        <w:ind w:firstLine="708"/>
        <w:jc w:val="both"/>
        <w:rPr>
          <w:rFonts w:ascii="Times New Roman" w:hAnsi="Times New Roman" w:cs="Times New Roman"/>
          <w:sz w:val="24"/>
          <w:szCs w:val="24"/>
        </w:rPr>
      </w:pPr>
      <w:r w:rsidRPr="007E5720">
        <w:rPr>
          <w:rFonts w:ascii="Times New Roman" w:hAnsi="Times New Roman" w:cs="Times New Roman"/>
          <w:sz w:val="24"/>
          <w:szCs w:val="24"/>
        </w:rPr>
        <w:t>Dezinfectanţii şi produsele biodistructive generale, categorie care exclude produsele de curăţare fără efect biodistructiv, inclusiv</w:t>
      </w:r>
      <w:r w:rsidR="00CD6194" w:rsidRPr="007E5720">
        <w:rPr>
          <w:rFonts w:ascii="Times New Roman" w:hAnsi="Times New Roman" w:cs="Times New Roman"/>
          <w:sz w:val="24"/>
          <w:szCs w:val="24"/>
        </w:rPr>
        <w:t xml:space="preserve"> detergenţii lichizi, prafurile și</w:t>
      </w:r>
      <w:r w:rsidRPr="007E5720">
        <w:rPr>
          <w:rFonts w:ascii="Times New Roman" w:hAnsi="Times New Roman" w:cs="Times New Roman"/>
          <w:sz w:val="24"/>
          <w:szCs w:val="24"/>
        </w:rPr>
        <w:t xml:space="preserve"> produsele similare</w:t>
      </w:r>
      <w:r w:rsidR="00CD6194" w:rsidRPr="007E5720">
        <w:rPr>
          <w:rFonts w:ascii="Times New Roman" w:hAnsi="Times New Roman" w:cs="Times New Roman"/>
          <w:sz w:val="24"/>
          <w:szCs w:val="24"/>
        </w:rPr>
        <w:t xml:space="preserve"> (Grupa principală 1)</w:t>
      </w:r>
      <w:r w:rsidRPr="007E5720">
        <w:rPr>
          <w:rFonts w:ascii="Times New Roman" w:hAnsi="Times New Roman" w:cs="Times New Roman"/>
          <w:sz w:val="24"/>
          <w:szCs w:val="24"/>
        </w:rPr>
        <w:t xml:space="preserve"> </w:t>
      </w:r>
      <w:r w:rsidR="00CD6194" w:rsidRPr="007E5720">
        <w:rPr>
          <w:rFonts w:ascii="Times New Roman" w:hAnsi="Times New Roman" w:cs="Times New Roman"/>
          <w:sz w:val="24"/>
          <w:szCs w:val="24"/>
        </w:rPr>
        <w:t xml:space="preserve">care pot fi utilizate în instituții medico-sanitare care sunt redate în prezenta Fișă, </w:t>
      </w:r>
      <w:r w:rsidRPr="007E5720">
        <w:rPr>
          <w:rFonts w:ascii="Times New Roman" w:hAnsi="Times New Roman" w:cs="Times New Roman"/>
          <w:sz w:val="24"/>
          <w:szCs w:val="24"/>
        </w:rPr>
        <w:t>se clasifică în:</w:t>
      </w:r>
    </w:p>
    <w:p w:rsidR="00480FE1" w:rsidRPr="007E5720" w:rsidRDefault="00480FE1" w:rsidP="00083DC9">
      <w:pPr>
        <w:pStyle w:val="ListParagraph"/>
        <w:numPr>
          <w:ilvl w:val="0"/>
          <w:numId w:val="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produse biodistructive pentru igiena umană - sînt produse biodistructive utilizate pentru igiena umană</w:t>
      </w:r>
      <w:r w:rsidR="00CD6194" w:rsidRPr="007E5720">
        <w:rPr>
          <w:rFonts w:ascii="Times New Roman" w:hAnsi="Times New Roman" w:cs="Times New Roman"/>
          <w:sz w:val="24"/>
          <w:szCs w:val="24"/>
          <w:lang w:val="ro-RO"/>
        </w:rPr>
        <w:t xml:space="preserve"> (</w:t>
      </w:r>
      <w:r w:rsidR="00CD6194" w:rsidRPr="007E5720">
        <w:rPr>
          <w:rFonts w:ascii="Times New Roman" w:hAnsi="Times New Roman" w:cs="Times New Roman"/>
          <w:i/>
          <w:sz w:val="24"/>
          <w:szCs w:val="24"/>
          <w:lang w:val="ro-RO"/>
        </w:rPr>
        <w:t>Tipul</w:t>
      </w:r>
      <w:r w:rsidR="003961DE" w:rsidRPr="007E5720">
        <w:rPr>
          <w:rFonts w:ascii="Times New Roman" w:hAnsi="Times New Roman" w:cs="Times New Roman"/>
          <w:i/>
          <w:sz w:val="24"/>
          <w:szCs w:val="24"/>
          <w:lang w:val="ro-RO"/>
        </w:rPr>
        <w:t xml:space="preserve"> </w:t>
      </w:r>
      <w:r w:rsidR="00CD6194" w:rsidRPr="007E5720">
        <w:rPr>
          <w:rFonts w:ascii="Times New Roman" w:hAnsi="Times New Roman" w:cs="Times New Roman"/>
          <w:i/>
          <w:sz w:val="24"/>
          <w:szCs w:val="24"/>
          <w:lang w:val="ro-RO"/>
        </w:rPr>
        <w:t>de produse 1</w:t>
      </w:r>
      <w:r w:rsidR="00CD6194" w:rsidRPr="007E5720">
        <w:rPr>
          <w:rFonts w:ascii="Times New Roman" w:hAnsi="Times New Roman" w:cs="Times New Roman"/>
          <w:sz w:val="24"/>
          <w:szCs w:val="24"/>
          <w:lang w:val="ro-RO"/>
        </w:rPr>
        <w:t>)</w:t>
      </w:r>
      <w:r w:rsidRPr="007E5720">
        <w:rPr>
          <w:rFonts w:ascii="Times New Roman" w:hAnsi="Times New Roman" w:cs="Times New Roman"/>
          <w:sz w:val="24"/>
          <w:szCs w:val="24"/>
          <w:lang w:val="ro-RO"/>
        </w:rPr>
        <w:t>.</w:t>
      </w:r>
    </w:p>
    <w:p w:rsidR="00480FE1" w:rsidRPr="007E5720" w:rsidRDefault="00480FE1" w:rsidP="00083DC9">
      <w:pPr>
        <w:pStyle w:val="ListParagraph"/>
        <w:numPr>
          <w:ilvl w:val="0"/>
          <w:numId w:val="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dezinfectanţi de uz casnic, pentru domeniul sănătăţii publice şi alte produse biodistructive - produse utilizate pentru dezinfectarea aerului, suprafeţelor, materialelor, echipamentelor şi mobilierului, care nu sînt în contact direct cu produsele alimentare sau hrana pentru animale, folosite în uzul casnic, în locurile publice sau în scopuri industriale, inclusiv spitale, precum şi produse algicide. Produsele sînt destinate pentru piscine, acvarii, ape de bazin sau alte ape; sisteme de climatizare; pereţii şi podelele din instituţiile medicale sau de alt tip; toaletele ecologice, apele reziduale, deşeurile de la spitale, sol sau alte </w:t>
      </w:r>
      <w:r w:rsidR="003961DE" w:rsidRPr="007E5720">
        <w:rPr>
          <w:rFonts w:ascii="Times New Roman" w:hAnsi="Times New Roman" w:cs="Times New Roman"/>
          <w:sz w:val="24"/>
          <w:szCs w:val="24"/>
          <w:lang w:val="ro-RO"/>
        </w:rPr>
        <w:t>substraturi (terenuri de joacă) (</w:t>
      </w:r>
      <w:r w:rsidR="003961DE" w:rsidRPr="007E5720">
        <w:rPr>
          <w:rFonts w:ascii="Times New Roman" w:hAnsi="Times New Roman" w:cs="Times New Roman"/>
          <w:i/>
          <w:sz w:val="24"/>
          <w:szCs w:val="24"/>
          <w:lang w:val="ro-RO"/>
        </w:rPr>
        <w:t>Tipul de produs 2</w:t>
      </w:r>
      <w:r w:rsidR="003961DE" w:rsidRPr="007E5720">
        <w:rPr>
          <w:rFonts w:ascii="Times New Roman" w:hAnsi="Times New Roman" w:cs="Times New Roman"/>
          <w:sz w:val="24"/>
          <w:szCs w:val="24"/>
          <w:lang w:val="ro-RO"/>
        </w:rPr>
        <w:t>).</w:t>
      </w:r>
    </w:p>
    <w:p w:rsidR="00480FE1" w:rsidRPr="007E5720" w:rsidRDefault="00480FE1" w:rsidP="00083DC9">
      <w:pPr>
        <w:pStyle w:val="ListParagraph"/>
        <w:numPr>
          <w:ilvl w:val="0"/>
          <w:numId w:val="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produse biodistructive de igienă veterinară - produsele din această categorie sînt produse biodistructive utilizate pentru igiena veterinară, inclusiv produse folosite în zonele în care se cresc, se adăpostesc sau se transportă animale.</w:t>
      </w:r>
    </w:p>
    <w:p w:rsidR="00480FE1" w:rsidRPr="007E5720" w:rsidRDefault="00480FE1" w:rsidP="00083DC9">
      <w:pPr>
        <w:pStyle w:val="ListParagraph"/>
        <w:numPr>
          <w:ilvl w:val="0"/>
          <w:numId w:val="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dezinfectanţi pentru suprafeţele în contact cu produsele alimentare sau hrana pentru animale - sunt utilizate pentru dezinfectarea echipamentelor, containerelor, obiectelor de inventar, suprafeţelor sau conductelor folosite pentru producerea, transportul, depozitarea ori consumul produselor alimentare, hranei pentru animale sau al băuturilor (inclusiv apa potabilă) de uz uman şi animalier</w:t>
      </w:r>
      <w:r w:rsidR="003961DE" w:rsidRPr="007E5720">
        <w:rPr>
          <w:rFonts w:ascii="Times New Roman" w:hAnsi="Times New Roman" w:cs="Times New Roman"/>
          <w:sz w:val="24"/>
          <w:szCs w:val="24"/>
          <w:lang w:val="ro-RO"/>
        </w:rPr>
        <w:t xml:space="preserve"> (</w:t>
      </w:r>
      <w:r w:rsidR="003961DE" w:rsidRPr="007E5720">
        <w:rPr>
          <w:rFonts w:ascii="Times New Roman" w:hAnsi="Times New Roman" w:cs="Times New Roman"/>
          <w:i/>
          <w:sz w:val="24"/>
          <w:szCs w:val="24"/>
          <w:lang w:val="ro-RO"/>
        </w:rPr>
        <w:t>Tipul de produs 4</w:t>
      </w:r>
      <w:r w:rsidR="003961DE" w:rsidRPr="007E5720">
        <w:rPr>
          <w:rFonts w:ascii="Times New Roman" w:hAnsi="Times New Roman" w:cs="Times New Roman"/>
          <w:sz w:val="24"/>
          <w:szCs w:val="24"/>
          <w:lang w:val="ro-RO"/>
        </w:rPr>
        <w:t>)</w:t>
      </w:r>
      <w:r w:rsidRPr="007E5720">
        <w:rPr>
          <w:rFonts w:ascii="Times New Roman" w:hAnsi="Times New Roman" w:cs="Times New Roman"/>
          <w:sz w:val="24"/>
          <w:szCs w:val="24"/>
          <w:lang w:val="ro-RO"/>
        </w:rPr>
        <w:t>.</w:t>
      </w:r>
    </w:p>
    <w:p w:rsidR="00480FE1" w:rsidRPr="007E5720" w:rsidRDefault="00480FE1" w:rsidP="00083DC9">
      <w:pPr>
        <w:pStyle w:val="ListParagraph"/>
        <w:numPr>
          <w:ilvl w:val="0"/>
          <w:numId w:val="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dezinfectanţi pentru apa potabilă - produse utilizate pentru dezinfectarea apei potabile (pentru consum uman şi animalier)</w:t>
      </w:r>
      <w:r w:rsidR="002E55CF" w:rsidRPr="007E5720">
        <w:rPr>
          <w:rFonts w:ascii="Times New Roman" w:hAnsi="Times New Roman" w:cs="Times New Roman"/>
          <w:sz w:val="24"/>
          <w:szCs w:val="24"/>
          <w:lang w:val="ro-RO"/>
        </w:rPr>
        <w:t xml:space="preserve"> (</w:t>
      </w:r>
      <w:r w:rsidR="002E55CF" w:rsidRPr="007E5720">
        <w:rPr>
          <w:rFonts w:ascii="Times New Roman" w:hAnsi="Times New Roman" w:cs="Times New Roman"/>
          <w:i/>
          <w:sz w:val="24"/>
          <w:szCs w:val="24"/>
          <w:lang w:val="ro-RO"/>
        </w:rPr>
        <w:t>Tipul de produs 5</w:t>
      </w:r>
      <w:r w:rsidR="002E55CF" w:rsidRPr="007E5720">
        <w:rPr>
          <w:rFonts w:ascii="Times New Roman" w:hAnsi="Times New Roman" w:cs="Times New Roman"/>
          <w:sz w:val="24"/>
          <w:szCs w:val="24"/>
          <w:lang w:val="ro-RO"/>
        </w:rPr>
        <w:t>)</w:t>
      </w:r>
      <w:r w:rsidRPr="007E5720">
        <w:rPr>
          <w:rFonts w:ascii="Times New Roman" w:hAnsi="Times New Roman" w:cs="Times New Roman"/>
          <w:sz w:val="24"/>
          <w:szCs w:val="24"/>
          <w:lang w:val="ro-RO"/>
        </w:rPr>
        <w:t>.</w:t>
      </w:r>
    </w:p>
    <w:p w:rsidR="00480FE1" w:rsidRPr="007E5720" w:rsidRDefault="00480FE1" w:rsidP="00480FE1">
      <w:pPr>
        <w:pStyle w:val="PlainText"/>
        <w:spacing w:line="276" w:lineRule="auto"/>
        <w:ind w:firstLine="644"/>
        <w:jc w:val="both"/>
        <w:rPr>
          <w:rFonts w:ascii="Times New Roman" w:hAnsi="Times New Roman"/>
          <w:sz w:val="24"/>
          <w:szCs w:val="24"/>
          <w:lang w:val="ro-RO"/>
        </w:rPr>
      </w:pPr>
      <w:r w:rsidRPr="007E5720">
        <w:rPr>
          <w:rFonts w:ascii="Times New Roman" w:hAnsi="Times New Roman"/>
          <w:sz w:val="24"/>
          <w:szCs w:val="24"/>
          <w:lang w:val="ro-RO"/>
        </w:rPr>
        <w:t>În funcție de tipul de microorganisme patogene distruse şi avînd în vedere timpul de contact necesar substanţelor dezinfectante pentru a distruge microorganismele, dezinfecţia</w:t>
      </w:r>
      <w:r w:rsidR="003D1B83" w:rsidRPr="007E5720">
        <w:rPr>
          <w:rFonts w:ascii="Times New Roman" w:hAnsi="Times New Roman"/>
          <w:sz w:val="24"/>
          <w:szCs w:val="24"/>
          <w:lang w:val="ro-RO"/>
        </w:rPr>
        <w:t>,</w:t>
      </w:r>
      <w:r w:rsidRPr="007E5720">
        <w:rPr>
          <w:rFonts w:ascii="Times New Roman" w:hAnsi="Times New Roman"/>
          <w:sz w:val="24"/>
          <w:szCs w:val="24"/>
          <w:lang w:val="ro-RO"/>
        </w:rPr>
        <w:t xml:space="preserve"> </w:t>
      </w:r>
      <w:r w:rsidR="003D1B83" w:rsidRPr="007E5720">
        <w:rPr>
          <w:rFonts w:ascii="Times New Roman" w:hAnsi="Times New Roman"/>
          <w:sz w:val="24"/>
          <w:szCs w:val="24"/>
          <w:lang w:val="ro-RO"/>
        </w:rPr>
        <w:t xml:space="preserve">în conformitate cu Ghidul de supraveghere și control în infecțiile nosocomiale (pct. </w:t>
      </w:r>
      <w:r w:rsidR="00CC3A0D" w:rsidRPr="007E5720">
        <w:rPr>
          <w:rFonts w:ascii="Times New Roman" w:hAnsi="Times New Roman"/>
          <w:sz w:val="24"/>
          <w:szCs w:val="24"/>
          <w:lang w:val="ro-RO"/>
        </w:rPr>
        <w:t>3.2.5</w:t>
      </w:r>
      <w:r w:rsidR="003D1B83" w:rsidRPr="007E5720">
        <w:rPr>
          <w:rFonts w:ascii="Times New Roman" w:hAnsi="Times New Roman"/>
          <w:sz w:val="24"/>
          <w:szCs w:val="24"/>
          <w:lang w:val="ro-RO"/>
        </w:rPr>
        <w:t>)</w:t>
      </w:r>
      <w:r w:rsidR="00CC3A0D" w:rsidRPr="007E5720">
        <w:rPr>
          <w:rFonts w:ascii="Times New Roman" w:hAnsi="Times New Roman"/>
          <w:sz w:val="24"/>
          <w:szCs w:val="24"/>
          <w:lang w:val="ro-RO"/>
        </w:rPr>
        <w:t>, aprobat prin Ordinul Ministerului Sănătății nr. 51 din 16 februarie 2009, se clasifică în 3 nivele:</w:t>
      </w:r>
    </w:p>
    <w:p w:rsidR="00480FE1" w:rsidRPr="007E5720" w:rsidRDefault="00480FE1" w:rsidP="00083DC9">
      <w:pPr>
        <w:pStyle w:val="PlainText"/>
        <w:numPr>
          <w:ilvl w:val="0"/>
          <w:numId w:val="10"/>
        </w:numPr>
        <w:spacing w:line="276" w:lineRule="auto"/>
        <w:jc w:val="both"/>
        <w:rPr>
          <w:rFonts w:ascii="Times New Roman" w:hAnsi="Times New Roman"/>
          <w:sz w:val="24"/>
          <w:szCs w:val="24"/>
          <w:lang w:val="ro-RO"/>
        </w:rPr>
      </w:pPr>
      <w:r w:rsidRPr="007E5720">
        <w:rPr>
          <w:rFonts w:ascii="Times New Roman" w:hAnsi="Times New Roman"/>
          <w:sz w:val="24"/>
          <w:szCs w:val="24"/>
          <w:lang w:val="ro-RO"/>
        </w:rPr>
        <w:t>dezinfecţie de nivel înalt - realizează distrugerea tuturor microorganismelor, cu excepţia unui</w:t>
      </w:r>
      <w:r w:rsidR="00CC3A0D" w:rsidRPr="007E5720">
        <w:rPr>
          <w:rFonts w:ascii="Times New Roman" w:hAnsi="Times New Roman"/>
          <w:sz w:val="24"/>
          <w:szCs w:val="24"/>
          <w:lang w:val="ro-RO"/>
        </w:rPr>
        <w:t xml:space="preserve"> număr mare de spori bacterieni.</w:t>
      </w:r>
      <w:r w:rsidRPr="007E5720">
        <w:rPr>
          <w:rFonts w:ascii="Times New Roman" w:hAnsi="Times New Roman"/>
          <w:sz w:val="24"/>
          <w:szCs w:val="24"/>
          <w:lang w:val="ro-RO"/>
        </w:rPr>
        <w:t xml:space="preserve"> </w:t>
      </w:r>
      <w:r w:rsidR="00CC3A0D" w:rsidRPr="007E5720">
        <w:rPr>
          <w:rFonts w:ascii="Times New Roman" w:hAnsi="Times New Roman"/>
          <w:sz w:val="24"/>
          <w:szCs w:val="24"/>
          <w:lang w:val="ro-RO"/>
        </w:rPr>
        <w:t xml:space="preserve">Timpul </w:t>
      </w:r>
      <w:r w:rsidRPr="007E5720">
        <w:rPr>
          <w:rFonts w:ascii="Times New Roman" w:hAnsi="Times New Roman"/>
          <w:sz w:val="24"/>
          <w:szCs w:val="24"/>
          <w:lang w:val="ro-RO"/>
        </w:rPr>
        <w:t xml:space="preserve">de contact necesar </w:t>
      </w:r>
      <w:r w:rsidR="00CC3A0D" w:rsidRPr="007E5720">
        <w:rPr>
          <w:rFonts w:ascii="Times New Roman" w:hAnsi="Times New Roman"/>
          <w:sz w:val="24"/>
          <w:szCs w:val="24"/>
          <w:lang w:val="ro-RO"/>
        </w:rPr>
        <w:t>al substanței chimice cu substratul tratat trebuie să fie de cel puțin</w:t>
      </w:r>
      <w:r w:rsidRPr="007E5720">
        <w:rPr>
          <w:rFonts w:ascii="Times New Roman" w:hAnsi="Times New Roman"/>
          <w:sz w:val="24"/>
          <w:szCs w:val="24"/>
          <w:lang w:val="ro-RO"/>
        </w:rPr>
        <w:t xml:space="preserve"> 20 minute;</w:t>
      </w:r>
    </w:p>
    <w:p w:rsidR="00480FE1" w:rsidRPr="007E5720" w:rsidRDefault="00480FE1" w:rsidP="00083DC9">
      <w:pPr>
        <w:pStyle w:val="PlainText"/>
        <w:numPr>
          <w:ilvl w:val="0"/>
          <w:numId w:val="10"/>
        </w:numPr>
        <w:spacing w:line="276" w:lineRule="auto"/>
        <w:jc w:val="both"/>
        <w:rPr>
          <w:rFonts w:ascii="Times New Roman" w:hAnsi="Times New Roman"/>
          <w:sz w:val="24"/>
          <w:szCs w:val="24"/>
          <w:lang w:val="ro-RO"/>
        </w:rPr>
      </w:pPr>
      <w:r w:rsidRPr="007E5720">
        <w:rPr>
          <w:rFonts w:ascii="Times New Roman" w:hAnsi="Times New Roman"/>
          <w:sz w:val="24"/>
          <w:szCs w:val="24"/>
          <w:lang w:val="ro-RO"/>
        </w:rPr>
        <w:lastRenderedPageBreak/>
        <w:t xml:space="preserve">dezinfecţie de nivel </w:t>
      </w:r>
      <w:r w:rsidR="00CC3A0D" w:rsidRPr="007E5720">
        <w:rPr>
          <w:rFonts w:ascii="Times New Roman" w:hAnsi="Times New Roman"/>
          <w:sz w:val="24"/>
          <w:szCs w:val="24"/>
          <w:lang w:val="ro-RO"/>
        </w:rPr>
        <w:t>mediu</w:t>
      </w:r>
      <w:r w:rsidRPr="007E5720">
        <w:rPr>
          <w:rFonts w:ascii="Times New Roman" w:hAnsi="Times New Roman"/>
          <w:sz w:val="24"/>
          <w:szCs w:val="24"/>
          <w:lang w:val="ro-RO"/>
        </w:rPr>
        <w:t xml:space="preserve"> - realizează distrugerea Mycobacterium tuberculosis,</w:t>
      </w:r>
      <w:r w:rsidR="00CC3A0D" w:rsidRPr="007E5720">
        <w:rPr>
          <w:rFonts w:ascii="Times New Roman" w:hAnsi="Times New Roman"/>
          <w:sz w:val="24"/>
          <w:szCs w:val="24"/>
          <w:lang w:val="ro-RO"/>
        </w:rPr>
        <w:t xml:space="preserve"> virusurilor și a fungilor</w:t>
      </w:r>
      <w:r w:rsidRPr="007E5720">
        <w:rPr>
          <w:rFonts w:ascii="Times New Roman" w:hAnsi="Times New Roman"/>
          <w:sz w:val="24"/>
          <w:szCs w:val="24"/>
          <w:lang w:val="ro-RO"/>
        </w:rPr>
        <w:t xml:space="preserve"> a</w:t>
      </w:r>
      <w:r w:rsidR="00CC3A0D" w:rsidRPr="007E5720">
        <w:rPr>
          <w:rFonts w:ascii="Times New Roman" w:hAnsi="Times New Roman"/>
          <w:sz w:val="24"/>
          <w:szCs w:val="24"/>
          <w:lang w:val="ro-RO"/>
        </w:rPr>
        <w:t xml:space="preserve"> tuturor</w:t>
      </w:r>
      <w:r w:rsidRPr="007E5720">
        <w:rPr>
          <w:rFonts w:ascii="Times New Roman" w:hAnsi="Times New Roman"/>
          <w:sz w:val="24"/>
          <w:szCs w:val="24"/>
          <w:lang w:val="ro-RO"/>
        </w:rPr>
        <w:t xml:space="preserve"> bacteriilor în formă vegetativă, </w:t>
      </w:r>
      <w:r w:rsidR="00CC3A0D" w:rsidRPr="007E5720">
        <w:rPr>
          <w:rFonts w:ascii="Times New Roman" w:hAnsi="Times New Roman"/>
          <w:sz w:val="24"/>
          <w:szCs w:val="24"/>
          <w:lang w:val="ro-RO"/>
        </w:rPr>
        <w:t>dar nu şi a sporilor bacterieni. Timpul de contact necesar al substanței chimice cu substratul tratat este</w:t>
      </w:r>
      <w:r w:rsidRPr="007E5720">
        <w:rPr>
          <w:rFonts w:ascii="Times New Roman" w:hAnsi="Times New Roman"/>
          <w:sz w:val="24"/>
          <w:szCs w:val="24"/>
          <w:lang w:val="ro-RO"/>
        </w:rPr>
        <w:t xml:space="preserve"> 10 minute; </w:t>
      </w:r>
    </w:p>
    <w:p w:rsidR="00480FE1" w:rsidRPr="007E5720" w:rsidRDefault="00480FE1" w:rsidP="00083DC9">
      <w:pPr>
        <w:pStyle w:val="PlainText"/>
        <w:numPr>
          <w:ilvl w:val="0"/>
          <w:numId w:val="10"/>
        </w:numPr>
        <w:spacing w:line="276" w:lineRule="auto"/>
        <w:jc w:val="both"/>
        <w:rPr>
          <w:rFonts w:ascii="Times New Roman" w:hAnsi="Times New Roman"/>
          <w:sz w:val="24"/>
          <w:szCs w:val="24"/>
          <w:lang w:val="ro-RO"/>
        </w:rPr>
      </w:pPr>
      <w:r w:rsidRPr="007E5720">
        <w:rPr>
          <w:rFonts w:ascii="Times New Roman" w:hAnsi="Times New Roman"/>
          <w:sz w:val="24"/>
          <w:szCs w:val="24"/>
          <w:lang w:val="ro-RO"/>
        </w:rPr>
        <w:t>dezinfecţie de nivel scăzut - poate distruge cele mai multe bacterii în forma vegetativă, unele virusuri, unii fungi, dar nu distruge microorganisme rezistente, cum sunt Mycobacterium tuberculosis, sau sporii bacterieni. Timpul de contact necesar al substanţei chimice cu substratul tratat este de sub 10 minute.</w:t>
      </w:r>
    </w:p>
    <w:p w:rsidR="00480FE1" w:rsidRPr="007E5720" w:rsidRDefault="00480FE1" w:rsidP="00480FE1">
      <w:pPr>
        <w:pStyle w:val="PlainText"/>
        <w:spacing w:line="276" w:lineRule="auto"/>
        <w:ind w:left="644"/>
        <w:jc w:val="both"/>
        <w:rPr>
          <w:rFonts w:ascii="Times New Roman" w:hAnsi="Times New Roman"/>
          <w:sz w:val="24"/>
          <w:szCs w:val="24"/>
          <w:lang w:val="ro-RO"/>
        </w:rPr>
      </w:pPr>
    </w:p>
    <w:p w:rsidR="00480FE1" w:rsidRPr="007E5720" w:rsidRDefault="00480FE1" w:rsidP="00480FE1">
      <w:pPr>
        <w:ind w:firstLine="360"/>
        <w:rPr>
          <w:rFonts w:ascii="Times New Roman" w:hAnsi="Times New Roman" w:cs="Times New Roman"/>
          <w:sz w:val="24"/>
          <w:szCs w:val="24"/>
          <w:u w:val="single"/>
        </w:rPr>
      </w:pPr>
      <w:r w:rsidRPr="007E5720">
        <w:rPr>
          <w:rFonts w:ascii="Times New Roman" w:eastAsia="Times New Roman" w:hAnsi="Times New Roman" w:cs="Times New Roman"/>
          <w:sz w:val="24"/>
          <w:szCs w:val="24"/>
          <w:lang w:eastAsia="en-US"/>
        </w:rPr>
        <w:t xml:space="preserve">În dependență de </w:t>
      </w:r>
      <w:r w:rsidR="002E55CF" w:rsidRPr="007E5720">
        <w:rPr>
          <w:rFonts w:ascii="Times New Roman" w:eastAsia="Times New Roman" w:hAnsi="Times New Roman" w:cs="Times New Roman"/>
          <w:sz w:val="24"/>
          <w:szCs w:val="24"/>
          <w:lang w:eastAsia="en-US"/>
        </w:rPr>
        <w:t>suportul tratat dezinfectanții pot fi destinați pentru</w:t>
      </w:r>
      <w:r w:rsidRPr="007E5720">
        <w:rPr>
          <w:rFonts w:ascii="Times New Roman" w:eastAsia="Times New Roman" w:hAnsi="Times New Roman" w:cs="Times New Roman"/>
          <w:sz w:val="24"/>
          <w:szCs w:val="24"/>
          <w:lang w:eastAsia="en-US"/>
        </w:rPr>
        <w:t>:</w:t>
      </w:r>
    </w:p>
    <w:p w:rsidR="00480FE1" w:rsidRPr="007E5720" w:rsidRDefault="00480FE1" w:rsidP="00480FE1">
      <w:pPr>
        <w:pStyle w:val="BodyText"/>
        <w:numPr>
          <w:ilvl w:val="0"/>
          <w:numId w:val="11"/>
        </w:numPr>
        <w:spacing w:after="0" w:line="276" w:lineRule="auto"/>
        <w:jc w:val="both"/>
        <w:rPr>
          <w:sz w:val="24"/>
          <w:szCs w:val="24"/>
          <w:lang w:val="ro-RO"/>
        </w:rPr>
      </w:pPr>
      <w:r w:rsidRPr="007E5720">
        <w:rPr>
          <w:sz w:val="24"/>
          <w:szCs w:val="24"/>
          <w:lang w:val="ro-RO"/>
        </w:rPr>
        <w:t>suprafeţe</w:t>
      </w:r>
      <w:r w:rsidR="002E55CF" w:rsidRPr="007E5720">
        <w:rPr>
          <w:sz w:val="24"/>
          <w:szCs w:val="24"/>
          <w:lang w:val="ro-RO"/>
        </w:rPr>
        <w:t xml:space="preserve"> (exemplu: pavimente, pereți, uși, ferestre, mobilier, mese de operație, mese pentru instrumentar, mese de înfășat, mese de lucru în laborator, mușamale din cauciuc sau plastic, cărucioare, brancarde, etc)</w:t>
      </w:r>
      <w:r w:rsidRPr="007E5720">
        <w:rPr>
          <w:sz w:val="24"/>
          <w:szCs w:val="24"/>
          <w:lang w:val="ro-RO"/>
        </w:rPr>
        <w:t>;</w:t>
      </w:r>
    </w:p>
    <w:p w:rsidR="002E55CF" w:rsidRPr="007E5720" w:rsidRDefault="002E55CF" w:rsidP="00480FE1">
      <w:pPr>
        <w:pStyle w:val="BodyText"/>
        <w:numPr>
          <w:ilvl w:val="0"/>
          <w:numId w:val="11"/>
        </w:numPr>
        <w:spacing w:after="0" w:line="276" w:lineRule="auto"/>
        <w:jc w:val="both"/>
        <w:rPr>
          <w:sz w:val="24"/>
          <w:szCs w:val="24"/>
          <w:lang w:val="ro-RO"/>
        </w:rPr>
      </w:pPr>
      <w:r w:rsidRPr="007E5720">
        <w:rPr>
          <w:sz w:val="24"/>
          <w:szCs w:val="24"/>
          <w:lang w:val="ro-RO"/>
        </w:rPr>
        <w:t>obiecte sanitare, recipiente de colectare, materiale de curățenie (exemplu: băi, băițe pentru copii, chiuvete, bazine de spălare; ploști, olițe, urinare, recipiente pentru colectarea de produse patologice; grupuri sanitare (WC</w:t>
      </w:r>
      <w:r w:rsidR="006C32B7" w:rsidRPr="007E5720">
        <w:rPr>
          <w:sz w:val="24"/>
          <w:szCs w:val="24"/>
          <w:lang w:val="ro-RO"/>
        </w:rPr>
        <w:t>, bazine, scaune WC</w:t>
      </w:r>
      <w:r w:rsidRPr="007E5720">
        <w:rPr>
          <w:sz w:val="24"/>
          <w:szCs w:val="24"/>
          <w:lang w:val="ro-RO"/>
        </w:rPr>
        <w:t>)</w:t>
      </w:r>
      <w:r w:rsidR="006C32B7" w:rsidRPr="007E5720">
        <w:rPr>
          <w:sz w:val="24"/>
          <w:szCs w:val="24"/>
          <w:lang w:val="ro-RO"/>
        </w:rPr>
        <w:t>, sifoane de pardoseală, sifoane de scurgere</w:t>
      </w:r>
      <w:r w:rsidRPr="007E5720">
        <w:rPr>
          <w:sz w:val="24"/>
          <w:szCs w:val="24"/>
          <w:lang w:val="ro-RO"/>
        </w:rPr>
        <w:t>)</w:t>
      </w:r>
      <w:r w:rsidR="006C32B7" w:rsidRPr="007E5720">
        <w:rPr>
          <w:sz w:val="24"/>
          <w:szCs w:val="24"/>
          <w:lang w:val="ro-RO"/>
        </w:rPr>
        <w:t xml:space="preserve">; </w:t>
      </w:r>
    </w:p>
    <w:p w:rsidR="006C32B7" w:rsidRPr="007E5720" w:rsidRDefault="006C32B7" w:rsidP="00480FE1">
      <w:pPr>
        <w:pStyle w:val="BodyText"/>
        <w:numPr>
          <w:ilvl w:val="0"/>
          <w:numId w:val="11"/>
        </w:numPr>
        <w:spacing w:after="0" w:line="276" w:lineRule="auto"/>
        <w:jc w:val="both"/>
        <w:rPr>
          <w:sz w:val="24"/>
          <w:szCs w:val="24"/>
          <w:lang w:val="ro-RO"/>
        </w:rPr>
      </w:pPr>
      <w:r w:rsidRPr="007E5720">
        <w:rPr>
          <w:sz w:val="24"/>
          <w:szCs w:val="24"/>
          <w:lang w:val="ro-RO"/>
        </w:rPr>
        <w:t>lenjerie și echipament de protecție;</w:t>
      </w:r>
    </w:p>
    <w:p w:rsidR="006C32B7" w:rsidRPr="007E5720" w:rsidRDefault="006C32B7" w:rsidP="00480FE1">
      <w:pPr>
        <w:pStyle w:val="BodyText"/>
        <w:numPr>
          <w:ilvl w:val="0"/>
          <w:numId w:val="11"/>
        </w:numPr>
        <w:spacing w:after="0" w:line="276" w:lineRule="auto"/>
        <w:jc w:val="both"/>
        <w:rPr>
          <w:sz w:val="24"/>
          <w:szCs w:val="24"/>
          <w:lang w:val="ro-RO"/>
        </w:rPr>
      </w:pPr>
      <w:r w:rsidRPr="007E5720">
        <w:rPr>
          <w:sz w:val="24"/>
          <w:szCs w:val="24"/>
          <w:lang w:val="ro-RO"/>
        </w:rPr>
        <w:t>zone de preparare și distribuire a alimentelor;</w:t>
      </w:r>
    </w:p>
    <w:p w:rsidR="006C32B7" w:rsidRPr="007E5720" w:rsidRDefault="006C32B7" w:rsidP="00480FE1">
      <w:pPr>
        <w:pStyle w:val="BodyText"/>
        <w:numPr>
          <w:ilvl w:val="0"/>
          <w:numId w:val="11"/>
        </w:numPr>
        <w:spacing w:after="0" w:line="276" w:lineRule="auto"/>
        <w:jc w:val="both"/>
        <w:rPr>
          <w:sz w:val="24"/>
          <w:szCs w:val="24"/>
          <w:lang w:val="ro-RO"/>
        </w:rPr>
      </w:pPr>
      <w:r w:rsidRPr="007E5720">
        <w:rPr>
          <w:sz w:val="24"/>
          <w:szCs w:val="24"/>
          <w:lang w:val="ro-RO"/>
        </w:rPr>
        <w:t>instrumente și echipamente*;</w:t>
      </w:r>
    </w:p>
    <w:p w:rsidR="006C32B7" w:rsidRPr="007E5720" w:rsidRDefault="006C32B7" w:rsidP="00480FE1">
      <w:pPr>
        <w:pStyle w:val="BodyText"/>
        <w:numPr>
          <w:ilvl w:val="0"/>
          <w:numId w:val="11"/>
        </w:numPr>
        <w:spacing w:after="0" w:line="276" w:lineRule="auto"/>
        <w:jc w:val="both"/>
        <w:rPr>
          <w:sz w:val="24"/>
          <w:szCs w:val="24"/>
          <w:lang w:val="ro-RO"/>
        </w:rPr>
      </w:pPr>
      <w:r w:rsidRPr="007E5720">
        <w:rPr>
          <w:sz w:val="24"/>
          <w:szCs w:val="24"/>
          <w:lang w:val="ro-RO"/>
        </w:rPr>
        <w:t>igiena mâinilor.</w:t>
      </w:r>
    </w:p>
    <w:p w:rsidR="006C32B7" w:rsidRPr="007E5720" w:rsidRDefault="006C32B7" w:rsidP="006C32B7">
      <w:pPr>
        <w:pStyle w:val="BodyText"/>
        <w:spacing w:after="0" w:line="276" w:lineRule="auto"/>
        <w:ind w:firstLine="426"/>
        <w:jc w:val="both"/>
        <w:rPr>
          <w:sz w:val="24"/>
          <w:szCs w:val="24"/>
          <w:lang w:val="ro-RO"/>
        </w:rPr>
      </w:pPr>
      <w:r w:rsidRPr="007E5720">
        <w:rPr>
          <w:sz w:val="24"/>
          <w:szCs w:val="24"/>
          <w:lang w:val="ro-RO"/>
        </w:rPr>
        <w:t>* Pentru instrumentarul și echipamentu medical pot fi utlizate produse clasate la dispozitive medicale reglementate prin Legea nr. 92 din 16 aprilie 2012 cu privire la dispozitivele medicale și care nu sunt subiectul prezentei Fișe.</w:t>
      </w:r>
    </w:p>
    <w:p w:rsidR="00480FE1" w:rsidRPr="007E5720" w:rsidRDefault="00480FE1" w:rsidP="00480FE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Specificaţii Tehnice (cu titlu de exemplu)</w:t>
      </w:r>
      <w:r w:rsidR="006D25A0" w:rsidRPr="007E5720">
        <w:rPr>
          <w:rFonts w:ascii="Times New Roman" w:hAnsi="Times New Roman" w:cs="Times New Roman"/>
          <w:b/>
          <w:bCs/>
          <w:sz w:val="24"/>
          <w:szCs w:val="24"/>
        </w:rPr>
        <w:t>:</w:t>
      </w:r>
    </w:p>
    <w:p w:rsidR="00480FE1" w:rsidRPr="007E5720" w:rsidRDefault="00480FE1" w:rsidP="00480FE1">
      <w:pPr>
        <w:ind w:firstLine="708"/>
        <w:jc w:val="both"/>
        <w:rPr>
          <w:rFonts w:ascii="Times New Roman" w:hAnsi="Times New Roman" w:cs="Times New Roman"/>
          <w:sz w:val="24"/>
          <w:szCs w:val="24"/>
        </w:rPr>
      </w:pPr>
      <w:r w:rsidRPr="007E5720">
        <w:rPr>
          <w:rFonts w:ascii="Times New Roman" w:hAnsi="Times New Roman" w:cs="Times New Roman"/>
          <w:sz w:val="24"/>
          <w:szCs w:val="24"/>
        </w:rPr>
        <w:t>În ceea ce privește dezinfectanții trebuie precizate în mod obligatoriu următoarele aspecte</w:t>
      </w:r>
      <w:r w:rsidR="006C32B7" w:rsidRPr="007E5720">
        <w:rPr>
          <w:rFonts w:ascii="Times New Roman" w:hAnsi="Times New Roman" w:cs="Times New Roman"/>
          <w:sz w:val="24"/>
          <w:szCs w:val="24"/>
        </w:rPr>
        <w:t xml:space="preserve"> (Tab. 1)</w:t>
      </w:r>
      <w:r w:rsidRPr="007E5720">
        <w:rPr>
          <w:rFonts w:ascii="Times New Roman" w:hAnsi="Times New Roman" w:cs="Times New Roman"/>
          <w:sz w:val="24"/>
          <w:szCs w:val="24"/>
        </w:rPr>
        <w:t>:</w:t>
      </w:r>
    </w:p>
    <w:p w:rsidR="00480FE1"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grupa principală;</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tipul de produse;</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domeniul; </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utilizare; </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activitatea produselor biodistructive;</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componența după substanța (substanțele) activă(e);</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forma produsului;</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ambalare;</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termen de valabilitate;</w:t>
      </w:r>
    </w:p>
    <w:p w:rsidR="00ED1C16" w:rsidRPr="007E5720" w:rsidRDefault="00ED1C16" w:rsidP="00083DC9">
      <w:pPr>
        <w:pStyle w:val="ListParagraph"/>
        <w:numPr>
          <w:ilvl w:val="0"/>
          <w:numId w:val="9"/>
        </w:numPr>
        <w:rPr>
          <w:rFonts w:ascii="Times New Roman" w:hAnsi="Times New Roman" w:cs="Times New Roman"/>
          <w:sz w:val="24"/>
          <w:szCs w:val="24"/>
          <w:lang w:val="ro-RO"/>
        </w:rPr>
      </w:pPr>
      <w:r w:rsidRPr="007E5720">
        <w:rPr>
          <w:rFonts w:ascii="Times New Roman" w:hAnsi="Times New Roman" w:cs="Times New Roman"/>
          <w:sz w:val="24"/>
          <w:szCs w:val="24"/>
          <w:lang w:val="ro-RO"/>
        </w:rPr>
        <w:t>cantitatea.</w:t>
      </w:r>
    </w:p>
    <w:p w:rsidR="00ED1C16" w:rsidRPr="007E5720" w:rsidRDefault="00ED1C16" w:rsidP="00ED1C16">
      <w:pPr>
        <w:pStyle w:val="ListParagraph"/>
        <w:jc w:val="right"/>
        <w:rPr>
          <w:rFonts w:ascii="Times New Roman" w:hAnsi="Times New Roman" w:cs="Times New Roman"/>
          <w:sz w:val="24"/>
          <w:szCs w:val="24"/>
          <w:lang w:val="ro-RO"/>
        </w:rPr>
      </w:pPr>
      <w:r w:rsidRPr="007E5720">
        <w:rPr>
          <w:rFonts w:ascii="Times New Roman" w:hAnsi="Times New Roman" w:cs="Times New Roman"/>
          <w:sz w:val="24"/>
          <w:szCs w:val="24"/>
          <w:lang w:val="ro-RO"/>
        </w:rPr>
        <w:t>Tabelul 1. Specificații tehnice pentru achiziționarea produselor biodistructive</w:t>
      </w:r>
    </w:p>
    <w:tbl>
      <w:tblPr>
        <w:tblStyle w:val="TableGrid"/>
        <w:tblW w:w="10528" w:type="dxa"/>
        <w:tblInd w:w="-743" w:type="dxa"/>
        <w:tblLayout w:type="fixed"/>
        <w:tblLook w:val="04A0" w:firstRow="1" w:lastRow="0" w:firstColumn="1" w:lastColumn="0" w:noHBand="0" w:noVBand="1"/>
      </w:tblPr>
      <w:tblGrid>
        <w:gridCol w:w="425"/>
        <w:gridCol w:w="426"/>
        <w:gridCol w:w="426"/>
        <w:gridCol w:w="1134"/>
        <w:gridCol w:w="1701"/>
        <w:gridCol w:w="1275"/>
        <w:gridCol w:w="1701"/>
        <w:gridCol w:w="993"/>
        <w:gridCol w:w="1206"/>
        <w:gridCol w:w="778"/>
        <w:gridCol w:w="463"/>
      </w:tblGrid>
      <w:tr w:rsidR="00EB55C9" w:rsidRPr="007E5720" w:rsidTr="004C3B23">
        <w:trPr>
          <w:cantSplit/>
          <w:trHeight w:val="2472"/>
        </w:trPr>
        <w:tc>
          <w:tcPr>
            <w:tcW w:w="425"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lastRenderedPageBreak/>
              <w:t>Nr. d/o</w:t>
            </w:r>
          </w:p>
        </w:tc>
        <w:tc>
          <w:tcPr>
            <w:tcW w:w="426"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Grupa principală</w:t>
            </w:r>
          </w:p>
        </w:tc>
        <w:tc>
          <w:tcPr>
            <w:tcW w:w="426"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Tipul de produse</w:t>
            </w:r>
          </w:p>
        </w:tc>
        <w:tc>
          <w:tcPr>
            <w:tcW w:w="1134"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Domeniul</w:t>
            </w:r>
          </w:p>
        </w:tc>
        <w:tc>
          <w:tcPr>
            <w:tcW w:w="1701"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Utilizare</w:t>
            </w:r>
          </w:p>
        </w:tc>
        <w:tc>
          <w:tcPr>
            <w:tcW w:w="1275"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Activitatea produselor biodistructive</w:t>
            </w:r>
          </w:p>
        </w:tc>
        <w:tc>
          <w:tcPr>
            <w:tcW w:w="1701"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Componența după substanța (substanțele) activă(e)</w:t>
            </w:r>
          </w:p>
        </w:tc>
        <w:tc>
          <w:tcPr>
            <w:tcW w:w="993"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Forma produsului</w:t>
            </w:r>
          </w:p>
        </w:tc>
        <w:tc>
          <w:tcPr>
            <w:tcW w:w="1206"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Ambalare</w:t>
            </w:r>
          </w:p>
        </w:tc>
        <w:tc>
          <w:tcPr>
            <w:tcW w:w="778"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Termen de valabilitate*</w:t>
            </w:r>
          </w:p>
        </w:tc>
        <w:tc>
          <w:tcPr>
            <w:tcW w:w="463" w:type="dxa"/>
            <w:textDirection w:val="btLr"/>
            <w:vAlign w:val="center"/>
          </w:tcPr>
          <w:p w:rsidR="001F6B7E" w:rsidRPr="007E5720" w:rsidRDefault="001F6B7E" w:rsidP="001145EA">
            <w:pPr>
              <w:pStyle w:val="ListParagraph"/>
              <w:spacing w:line="240" w:lineRule="auto"/>
              <w:ind w:left="113" w:right="113"/>
              <w:jc w:val="center"/>
              <w:rPr>
                <w:rFonts w:ascii="Times New Roman" w:hAnsi="Times New Roman" w:cs="Times New Roman"/>
                <w:lang w:val="ro-RO"/>
              </w:rPr>
            </w:pPr>
            <w:r w:rsidRPr="007E5720">
              <w:rPr>
                <w:rFonts w:ascii="Times New Roman" w:hAnsi="Times New Roman" w:cs="Times New Roman"/>
                <w:lang w:val="ro-RO"/>
              </w:rPr>
              <w:t>Cantitatea</w:t>
            </w:r>
          </w:p>
        </w:tc>
      </w:tr>
      <w:tr w:rsidR="004C3B23" w:rsidRPr="007E5720" w:rsidTr="004C3B23">
        <w:tc>
          <w:tcPr>
            <w:tcW w:w="425" w:type="dxa"/>
          </w:tcPr>
          <w:p w:rsidR="001F6B7E" w:rsidRPr="007E5720" w:rsidRDefault="001F6B7E"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1134"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Igiena umană</w:t>
            </w:r>
          </w:p>
        </w:tc>
        <w:tc>
          <w:tcPr>
            <w:tcW w:w="1701"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Dezinfecția antiseptică/ igienică a mîinilor în domeniul sănătății publice</w:t>
            </w:r>
          </w:p>
        </w:tc>
        <w:tc>
          <w:tcPr>
            <w:tcW w:w="1275"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bactericidă</w:t>
            </w:r>
          </w:p>
        </w:tc>
        <w:tc>
          <w:tcPr>
            <w:tcW w:w="1701" w:type="dxa"/>
          </w:tcPr>
          <w:p w:rsidR="001F6B7E" w:rsidRPr="007E5720" w:rsidRDefault="00EB55C9" w:rsidP="002104CF">
            <w:pPr>
              <w:pStyle w:val="ListParagraph"/>
              <w:ind w:left="0"/>
              <w:jc w:val="both"/>
              <w:rPr>
                <w:rFonts w:ascii="Times New Roman" w:hAnsi="Times New Roman" w:cs="Times New Roman"/>
                <w:b/>
                <w:lang w:val="ro-RO"/>
              </w:rPr>
            </w:pPr>
            <w:r w:rsidRPr="007E5720">
              <w:rPr>
                <w:rFonts w:ascii="Times New Roman" w:hAnsi="Times New Roman" w:cs="Times New Roman"/>
                <w:lang w:val="ro-RO"/>
              </w:rPr>
              <w:t xml:space="preserve">Produse ce conțin cel puțin o substanță activă din cel puțin din grupa de substanțe - </w:t>
            </w:r>
            <w:r w:rsidRPr="007E5720">
              <w:rPr>
                <w:rFonts w:ascii="Times New Roman" w:hAnsi="Times New Roman" w:cs="Times New Roman"/>
                <w:b/>
                <w:lang w:val="ro-RO"/>
              </w:rPr>
              <w:t>Alcooli</w:t>
            </w:r>
          </w:p>
        </w:tc>
        <w:tc>
          <w:tcPr>
            <w:tcW w:w="993" w:type="dxa"/>
          </w:tcPr>
          <w:p w:rsidR="001F6B7E" w:rsidRPr="007E5720" w:rsidRDefault="00EB55C9" w:rsidP="002104CF">
            <w:pPr>
              <w:pStyle w:val="ListParagraph"/>
              <w:ind w:left="0"/>
              <w:jc w:val="both"/>
              <w:rPr>
                <w:rFonts w:ascii="Times New Roman" w:hAnsi="Times New Roman" w:cs="Times New Roman"/>
                <w:b/>
                <w:lang w:val="ro-RO"/>
              </w:rPr>
            </w:pPr>
            <w:r w:rsidRPr="007E5720">
              <w:rPr>
                <w:rFonts w:ascii="Times New Roman" w:hAnsi="Times New Roman" w:cs="Times New Roman"/>
                <w:b/>
                <w:lang w:val="ro-RO"/>
              </w:rPr>
              <w:t>Lichid sau gel</w:t>
            </w:r>
          </w:p>
        </w:tc>
        <w:tc>
          <w:tcPr>
            <w:tcW w:w="1206"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 xml:space="preserve">Flacon, plastic, volum nu mai mult 1,0 l cu dozator </w:t>
            </w:r>
            <w:r w:rsidR="004C3B23" w:rsidRPr="007E5720">
              <w:rPr>
                <w:rFonts w:ascii="Times New Roman" w:hAnsi="Times New Roman" w:cs="Times New Roman"/>
                <w:lang w:val="ro-RO"/>
              </w:rPr>
              <w:t>î</w:t>
            </w:r>
            <w:r w:rsidRPr="007E5720">
              <w:rPr>
                <w:rFonts w:ascii="Times New Roman" w:hAnsi="Times New Roman" w:cs="Times New Roman"/>
                <w:lang w:val="ro-RO"/>
              </w:rPr>
              <w:t xml:space="preserve">ncorporat </w:t>
            </w:r>
          </w:p>
        </w:tc>
        <w:tc>
          <w:tcPr>
            <w:tcW w:w="778"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1F6B7E"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r w:rsidR="004C3B23" w:rsidRPr="007E5720" w:rsidTr="004C3B23">
        <w:tc>
          <w:tcPr>
            <w:tcW w:w="425" w:type="dxa"/>
          </w:tcPr>
          <w:p w:rsidR="00EB55C9" w:rsidRPr="007E5720" w:rsidRDefault="00EB55C9"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1134"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Igiena umană</w:t>
            </w:r>
          </w:p>
        </w:tc>
        <w:tc>
          <w:tcPr>
            <w:tcW w:w="1701"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Dezinfecția chirurgicală a mâinilor în domeniul sănătății publice</w:t>
            </w:r>
          </w:p>
        </w:tc>
        <w:tc>
          <w:tcPr>
            <w:tcW w:w="1275"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bactericidă</w:t>
            </w:r>
          </w:p>
        </w:tc>
        <w:tc>
          <w:tcPr>
            <w:tcW w:w="1701"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 xml:space="preserve">Produse ce conțin cel puțin o substanță activă din cel puțin din grupa de substanțe – </w:t>
            </w:r>
            <w:r w:rsidRPr="007E5720">
              <w:rPr>
                <w:rFonts w:ascii="Times New Roman" w:hAnsi="Times New Roman" w:cs="Times New Roman"/>
                <w:b/>
                <w:lang w:val="ro-RO"/>
              </w:rPr>
              <w:t>Alcooli Clorhexidina</w:t>
            </w:r>
          </w:p>
        </w:tc>
        <w:tc>
          <w:tcPr>
            <w:tcW w:w="993"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b/>
                <w:lang w:val="ro-RO"/>
              </w:rPr>
              <w:t>Lichid</w:t>
            </w:r>
          </w:p>
        </w:tc>
        <w:tc>
          <w:tcPr>
            <w:tcW w:w="1206" w:type="dxa"/>
          </w:tcPr>
          <w:p w:rsidR="00EB55C9"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Flacon, plastic, volum nu mai mult 1,0 l cu dozator încorporat</w:t>
            </w:r>
          </w:p>
        </w:tc>
        <w:tc>
          <w:tcPr>
            <w:tcW w:w="778"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r w:rsidR="004C3B23" w:rsidRPr="007E5720" w:rsidTr="004C3B23">
        <w:tc>
          <w:tcPr>
            <w:tcW w:w="425" w:type="dxa"/>
          </w:tcPr>
          <w:p w:rsidR="00EB55C9" w:rsidRPr="007E5720" w:rsidRDefault="00EB55C9"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2</w:t>
            </w:r>
          </w:p>
        </w:tc>
        <w:tc>
          <w:tcPr>
            <w:tcW w:w="1134"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Domeniul sănătății publice</w:t>
            </w:r>
          </w:p>
        </w:tc>
        <w:tc>
          <w:tcPr>
            <w:tcW w:w="1701"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Dezinfecția suprafețelor</w:t>
            </w:r>
          </w:p>
        </w:tc>
        <w:tc>
          <w:tcPr>
            <w:tcW w:w="1275" w:type="dxa"/>
          </w:tcPr>
          <w:p w:rsidR="00EB55C9" w:rsidRPr="007E5720" w:rsidRDefault="00EB55C9"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virulicidă</w:t>
            </w:r>
          </w:p>
        </w:tc>
        <w:tc>
          <w:tcPr>
            <w:tcW w:w="1701"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 xml:space="preserve">Produse ce conțin cel puțin o substanță activă din cel puțin din grupa de substanțe – </w:t>
            </w:r>
            <w:r w:rsidRPr="007E5720">
              <w:rPr>
                <w:rFonts w:ascii="Times New Roman" w:hAnsi="Times New Roman" w:cs="Times New Roman"/>
                <w:b/>
                <w:lang w:val="ro-RO"/>
              </w:rPr>
              <w:t>Alcooli și/sau Săruri Cuaternare de Amoniu</w:t>
            </w:r>
          </w:p>
        </w:tc>
        <w:tc>
          <w:tcPr>
            <w:tcW w:w="993"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b/>
                <w:lang w:val="ro-RO"/>
              </w:rPr>
              <w:t>Șervețele</w:t>
            </w:r>
            <w:r w:rsidRPr="007E5720">
              <w:rPr>
                <w:rFonts w:ascii="Times New Roman" w:hAnsi="Times New Roman" w:cs="Times New Roman"/>
                <w:lang w:val="ro-RO"/>
              </w:rPr>
              <w:t xml:space="preserve"> de bumbac, dimensiuni minimum 10x15cm</w:t>
            </w:r>
          </w:p>
        </w:tc>
        <w:tc>
          <w:tcPr>
            <w:tcW w:w="1206"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Recipient plastic a câte maximum 100 bucăți</w:t>
            </w:r>
          </w:p>
        </w:tc>
        <w:tc>
          <w:tcPr>
            <w:tcW w:w="778"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r w:rsidR="004C3B23" w:rsidRPr="007E5720" w:rsidTr="004C3B23">
        <w:tc>
          <w:tcPr>
            <w:tcW w:w="425" w:type="dxa"/>
          </w:tcPr>
          <w:p w:rsidR="00EB55C9" w:rsidRPr="007E5720" w:rsidRDefault="00EB55C9"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2</w:t>
            </w:r>
          </w:p>
        </w:tc>
        <w:tc>
          <w:tcPr>
            <w:tcW w:w="1134" w:type="dxa"/>
          </w:tcPr>
          <w:p w:rsidR="00EB55C9" w:rsidRPr="007E5720" w:rsidRDefault="00EB55C9">
            <w:r w:rsidRPr="007E5720">
              <w:rPr>
                <w:rFonts w:ascii="Times New Roman" w:hAnsi="Times New Roman" w:cs="Times New Roman"/>
                <w:lang w:val="ro-RO"/>
              </w:rPr>
              <w:t>Domeniul sănătății publice</w:t>
            </w:r>
          </w:p>
        </w:tc>
        <w:tc>
          <w:tcPr>
            <w:tcW w:w="1701" w:type="dxa"/>
          </w:tcPr>
          <w:p w:rsidR="00EB55C9"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Dezinfecția suprafețelor</w:t>
            </w:r>
          </w:p>
        </w:tc>
        <w:tc>
          <w:tcPr>
            <w:tcW w:w="1275" w:type="dxa"/>
          </w:tcPr>
          <w:p w:rsidR="00EB55C9" w:rsidRPr="007E5720" w:rsidRDefault="00EB55C9">
            <w:r w:rsidRPr="007E5720">
              <w:rPr>
                <w:rFonts w:ascii="Times New Roman" w:hAnsi="Times New Roman" w:cs="Times New Roman"/>
                <w:lang w:val="ro-RO"/>
              </w:rPr>
              <w:t>virulicidă</w:t>
            </w:r>
          </w:p>
        </w:tc>
        <w:tc>
          <w:tcPr>
            <w:tcW w:w="1701" w:type="dxa"/>
          </w:tcPr>
          <w:p w:rsidR="00EB55C9"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Produse ce conțin cel puțin 2 substanțe active din cel puțin 2 grupe de substanțe –</w:t>
            </w:r>
            <w:r w:rsidRPr="007E5720">
              <w:rPr>
                <w:rFonts w:ascii="Times New Roman" w:hAnsi="Times New Roman" w:cs="Times New Roman"/>
                <w:b/>
                <w:lang w:val="ro-RO"/>
              </w:rPr>
              <w:t xml:space="preserve">Săruri Cuaternare de Amoniu </w:t>
            </w:r>
            <w:r w:rsidR="006675BA" w:rsidRPr="007E5720">
              <w:rPr>
                <w:rFonts w:ascii="Times New Roman" w:hAnsi="Times New Roman" w:cs="Times New Roman"/>
                <w:b/>
                <w:lang w:val="ro-RO"/>
              </w:rPr>
              <w:t>și Aldehide</w:t>
            </w:r>
          </w:p>
        </w:tc>
        <w:tc>
          <w:tcPr>
            <w:tcW w:w="993" w:type="dxa"/>
          </w:tcPr>
          <w:p w:rsidR="00EB55C9" w:rsidRPr="007E5720" w:rsidRDefault="006675BA" w:rsidP="002104CF">
            <w:pPr>
              <w:pStyle w:val="ListParagraph"/>
              <w:ind w:left="0"/>
              <w:jc w:val="both"/>
              <w:rPr>
                <w:rFonts w:ascii="Times New Roman" w:hAnsi="Times New Roman" w:cs="Times New Roman"/>
                <w:b/>
                <w:lang w:val="ro-RO"/>
              </w:rPr>
            </w:pPr>
            <w:r w:rsidRPr="007E5720">
              <w:rPr>
                <w:rFonts w:ascii="Times New Roman" w:hAnsi="Times New Roman" w:cs="Times New Roman"/>
                <w:b/>
                <w:lang w:val="ro-RO"/>
              </w:rPr>
              <w:t>Lichid</w:t>
            </w:r>
          </w:p>
        </w:tc>
        <w:tc>
          <w:tcPr>
            <w:tcW w:w="1206" w:type="dxa"/>
          </w:tcPr>
          <w:p w:rsidR="00EB55C9" w:rsidRPr="007E5720" w:rsidRDefault="006675BA"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Flacon cu volum nu mai mare de 1,0 l</w:t>
            </w:r>
          </w:p>
        </w:tc>
        <w:tc>
          <w:tcPr>
            <w:tcW w:w="778"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r w:rsidR="00EB55C9" w:rsidRPr="007E5720" w:rsidTr="004C3B23">
        <w:tc>
          <w:tcPr>
            <w:tcW w:w="425" w:type="dxa"/>
          </w:tcPr>
          <w:p w:rsidR="00EB55C9" w:rsidRPr="007E5720" w:rsidRDefault="00EB55C9"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2</w:t>
            </w:r>
          </w:p>
        </w:tc>
        <w:tc>
          <w:tcPr>
            <w:tcW w:w="1134" w:type="dxa"/>
          </w:tcPr>
          <w:p w:rsidR="00EB55C9" w:rsidRPr="007E5720" w:rsidRDefault="00EB55C9">
            <w:r w:rsidRPr="007E5720">
              <w:rPr>
                <w:rFonts w:ascii="Times New Roman" w:hAnsi="Times New Roman" w:cs="Times New Roman"/>
                <w:lang w:val="ro-RO"/>
              </w:rPr>
              <w:t>Domeniul sănătății publice</w:t>
            </w:r>
          </w:p>
        </w:tc>
        <w:tc>
          <w:tcPr>
            <w:tcW w:w="1701" w:type="dxa"/>
          </w:tcPr>
          <w:p w:rsidR="00EB55C9"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Dezinfecția instrumentarului, echipamentului medical</w:t>
            </w:r>
          </w:p>
        </w:tc>
        <w:tc>
          <w:tcPr>
            <w:tcW w:w="1275" w:type="dxa"/>
          </w:tcPr>
          <w:p w:rsidR="00EB55C9" w:rsidRPr="007E5720" w:rsidRDefault="00EB55C9">
            <w:r w:rsidRPr="007E5720">
              <w:rPr>
                <w:rFonts w:ascii="Times New Roman" w:hAnsi="Times New Roman" w:cs="Times New Roman"/>
                <w:lang w:val="ro-RO"/>
              </w:rPr>
              <w:t>virulicidă</w:t>
            </w:r>
          </w:p>
        </w:tc>
        <w:tc>
          <w:tcPr>
            <w:tcW w:w="1701" w:type="dxa"/>
          </w:tcPr>
          <w:p w:rsidR="00EB55C9" w:rsidRPr="007E5720" w:rsidRDefault="006675BA" w:rsidP="002104CF">
            <w:pPr>
              <w:pStyle w:val="ListParagraph"/>
              <w:ind w:left="0"/>
              <w:jc w:val="both"/>
              <w:rPr>
                <w:rFonts w:ascii="Times New Roman" w:hAnsi="Times New Roman" w:cs="Times New Roman"/>
                <w:b/>
                <w:lang w:val="ro-RO"/>
              </w:rPr>
            </w:pPr>
            <w:r w:rsidRPr="007E5720">
              <w:rPr>
                <w:rFonts w:ascii="Times New Roman" w:hAnsi="Times New Roman" w:cs="Times New Roman"/>
                <w:lang w:val="ro-RO"/>
              </w:rPr>
              <w:t xml:space="preserve">Produse ce conțin cel puțin una din următoarele </w:t>
            </w:r>
            <w:r w:rsidRPr="007E5720">
              <w:rPr>
                <w:rFonts w:ascii="Times New Roman" w:hAnsi="Times New Roman" w:cs="Times New Roman"/>
                <w:lang w:val="ro-RO"/>
              </w:rPr>
              <w:lastRenderedPageBreak/>
              <w:t xml:space="preserve">substanțe: </w:t>
            </w:r>
            <w:r w:rsidRPr="007E5720">
              <w:rPr>
                <w:rFonts w:ascii="Times New Roman" w:hAnsi="Times New Roman" w:cs="Times New Roman"/>
                <w:b/>
                <w:lang w:val="ro-RO"/>
              </w:rPr>
              <w:t>Peroxid de hidrogen, acid piracetic, perborat de natriu</w:t>
            </w:r>
          </w:p>
        </w:tc>
        <w:tc>
          <w:tcPr>
            <w:tcW w:w="993" w:type="dxa"/>
          </w:tcPr>
          <w:p w:rsidR="00EB55C9" w:rsidRPr="007E5720" w:rsidRDefault="006675BA" w:rsidP="002104CF">
            <w:pPr>
              <w:pStyle w:val="ListParagraph"/>
              <w:ind w:left="0"/>
              <w:jc w:val="both"/>
              <w:rPr>
                <w:rFonts w:ascii="Times New Roman" w:hAnsi="Times New Roman" w:cs="Times New Roman"/>
                <w:b/>
                <w:lang w:val="ro-RO"/>
              </w:rPr>
            </w:pPr>
            <w:r w:rsidRPr="007E5720">
              <w:rPr>
                <w:rFonts w:ascii="Times New Roman" w:hAnsi="Times New Roman" w:cs="Times New Roman"/>
                <w:b/>
                <w:lang w:val="ro-RO"/>
              </w:rPr>
              <w:lastRenderedPageBreak/>
              <w:t>Lichid sau praf</w:t>
            </w:r>
          </w:p>
        </w:tc>
        <w:tc>
          <w:tcPr>
            <w:tcW w:w="1206" w:type="dxa"/>
          </w:tcPr>
          <w:p w:rsidR="00EB55C9" w:rsidRPr="007E5720" w:rsidRDefault="006675BA"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Recipient nu mai mult de 1,0 l/kg</w:t>
            </w:r>
          </w:p>
        </w:tc>
        <w:tc>
          <w:tcPr>
            <w:tcW w:w="778"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EB55C9" w:rsidRPr="007E5720" w:rsidRDefault="00EB55C9"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r w:rsidR="004C3B23" w:rsidRPr="007E5720" w:rsidTr="004C3B23">
        <w:tc>
          <w:tcPr>
            <w:tcW w:w="425" w:type="dxa"/>
          </w:tcPr>
          <w:p w:rsidR="004C3B23" w:rsidRPr="007E5720" w:rsidRDefault="004C3B23"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2</w:t>
            </w:r>
          </w:p>
        </w:tc>
        <w:tc>
          <w:tcPr>
            <w:tcW w:w="1134" w:type="dxa"/>
          </w:tcPr>
          <w:p w:rsidR="004C3B23" w:rsidRPr="007E5720" w:rsidRDefault="004C3B23">
            <w:r w:rsidRPr="007E5720">
              <w:rPr>
                <w:rFonts w:ascii="Times New Roman" w:hAnsi="Times New Roman" w:cs="Times New Roman"/>
                <w:lang w:val="ro-RO"/>
              </w:rPr>
              <w:t>Domeniul sănătății publice</w:t>
            </w:r>
          </w:p>
        </w:tc>
        <w:tc>
          <w:tcPr>
            <w:tcW w:w="1701" w:type="dxa"/>
          </w:tcPr>
          <w:p w:rsidR="004C3B23" w:rsidRPr="007E5720" w:rsidRDefault="004C3B23">
            <w:r w:rsidRPr="007E5720">
              <w:rPr>
                <w:rFonts w:ascii="Times New Roman" w:hAnsi="Times New Roman" w:cs="Times New Roman"/>
                <w:lang w:val="ro-RO"/>
              </w:rPr>
              <w:t>Dezinfecția suprafețelor</w:t>
            </w:r>
          </w:p>
        </w:tc>
        <w:tc>
          <w:tcPr>
            <w:tcW w:w="1275" w:type="dxa"/>
          </w:tcPr>
          <w:p w:rsidR="004C3B23"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sporicidă</w:t>
            </w:r>
          </w:p>
        </w:tc>
        <w:tc>
          <w:tcPr>
            <w:tcW w:w="1701" w:type="dxa"/>
          </w:tcPr>
          <w:p w:rsidR="004C3B23" w:rsidRPr="007E5720" w:rsidRDefault="006675BA" w:rsidP="002104CF">
            <w:pPr>
              <w:pStyle w:val="ListParagraph"/>
              <w:ind w:left="0"/>
              <w:jc w:val="both"/>
              <w:rPr>
                <w:rFonts w:ascii="Times New Roman" w:hAnsi="Times New Roman" w:cs="Times New Roman"/>
                <w:b/>
                <w:lang w:val="ro-RO"/>
              </w:rPr>
            </w:pPr>
            <w:r w:rsidRPr="007E5720">
              <w:rPr>
                <w:rFonts w:ascii="Times New Roman" w:hAnsi="Times New Roman" w:cs="Times New Roman"/>
                <w:b/>
                <w:lang w:val="ro-RO"/>
              </w:rPr>
              <w:t>Clor activ</w:t>
            </w:r>
          </w:p>
        </w:tc>
        <w:tc>
          <w:tcPr>
            <w:tcW w:w="993" w:type="dxa"/>
          </w:tcPr>
          <w:p w:rsidR="004C3B23" w:rsidRPr="007E5720" w:rsidRDefault="006675BA" w:rsidP="002104CF">
            <w:pPr>
              <w:pStyle w:val="ListParagraph"/>
              <w:ind w:left="0"/>
              <w:jc w:val="both"/>
              <w:rPr>
                <w:rFonts w:ascii="Times New Roman" w:hAnsi="Times New Roman" w:cs="Times New Roman"/>
                <w:b/>
                <w:lang w:val="ro-RO"/>
              </w:rPr>
            </w:pPr>
            <w:r w:rsidRPr="007E5720">
              <w:rPr>
                <w:rFonts w:ascii="Times New Roman" w:hAnsi="Times New Roman" w:cs="Times New Roman"/>
                <w:b/>
                <w:lang w:val="ro-RO"/>
              </w:rPr>
              <w:t>Tablete pastile/ comprimate</w:t>
            </w:r>
          </w:p>
        </w:tc>
        <w:tc>
          <w:tcPr>
            <w:tcW w:w="1206" w:type="dxa"/>
          </w:tcPr>
          <w:p w:rsidR="004C3B23" w:rsidRPr="007E5720" w:rsidRDefault="006675BA"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Flacon, plastic, volum nu mai mult 1,0 l</w:t>
            </w:r>
          </w:p>
        </w:tc>
        <w:tc>
          <w:tcPr>
            <w:tcW w:w="778"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r w:rsidR="004C3B23" w:rsidRPr="007E5720" w:rsidTr="004C3B23">
        <w:tc>
          <w:tcPr>
            <w:tcW w:w="425" w:type="dxa"/>
          </w:tcPr>
          <w:p w:rsidR="004C3B23" w:rsidRPr="007E5720" w:rsidRDefault="004C3B23" w:rsidP="002104CF">
            <w:pPr>
              <w:pStyle w:val="ListParagraph"/>
              <w:numPr>
                <w:ilvl w:val="0"/>
                <w:numId w:val="165"/>
              </w:numPr>
              <w:ind w:left="0" w:firstLine="0"/>
              <w:jc w:val="center"/>
              <w:rPr>
                <w:rFonts w:ascii="Times New Roman" w:hAnsi="Times New Roman" w:cs="Times New Roman"/>
                <w:lang w:val="ro-RO"/>
              </w:rPr>
            </w:pPr>
          </w:p>
        </w:tc>
        <w:tc>
          <w:tcPr>
            <w:tcW w:w="426"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1</w:t>
            </w:r>
          </w:p>
        </w:tc>
        <w:tc>
          <w:tcPr>
            <w:tcW w:w="426"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2</w:t>
            </w:r>
          </w:p>
        </w:tc>
        <w:tc>
          <w:tcPr>
            <w:tcW w:w="1134" w:type="dxa"/>
          </w:tcPr>
          <w:p w:rsidR="004C3B23" w:rsidRPr="007E5720" w:rsidRDefault="004C3B23">
            <w:r w:rsidRPr="007E5720">
              <w:rPr>
                <w:rFonts w:ascii="Times New Roman" w:hAnsi="Times New Roman" w:cs="Times New Roman"/>
                <w:lang w:val="ro-RO"/>
              </w:rPr>
              <w:t>Domeniul sănătății publice</w:t>
            </w:r>
          </w:p>
        </w:tc>
        <w:tc>
          <w:tcPr>
            <w:tcW w:w="1701" w:type="dxa"/>
          </w:tcPr>
          <w:p w:rsidR="004C3B23" w:rsidRPr="007E5720" w:rsidRDefault="004C3B23">
            <w:r w:rsidRPr="007E5720">
              <w:rPr>
                <w:rFonts w:ascii="Times New Roman" w:hAnsi="Times New Roman" w:cs="Times New Roman"/>
                <w:lang w:val="ro-RO"/>
              </w:rPr>
              <w:t>Dezinfecția suprafețelor</w:t>
            </w:r>
          </w:p>
        </w:tc>
        <w:tc>
          <w:tcPr>
            <w:tcW w:w="1275" w:type="dxa"/>
          </w:tcPr>
          <w:p w:rsidR="004C3B23" w:rsidRPr="007E5720" w:rsidRDefault="004C3B23"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virulicidă</w:t>
            </w:r>
          </w:p>
        </w:tc>
        <w:tc>
          <w:tcPr>
            <w:tcW w:w="1701" w:type="dxa"/>
          </w:tcPr>
          <w:p w:rsidR="004C3B23" w:rsidRPr="007E5720" w:rsidRDefault="006675BA" w:rsidP="006675BA">
            <w:pPr>
              <w:pStyle w:val="ListParagraph"/>
              <w:ind w:left="0"/>
              <w:jc w:val="both"/>
              <w:rPr>
                <w:rFonts w:ascii="Times New Roman" w:hAnsi="Times New Roman" w:cs="Times New Roman"/>
                <w:lang w:val="ro-RO"/>
              </w:rPr>
            </w:pPr>
            <w:r w:rsidRPr="007E5720">
              <w:rPr>
                <w:rFonts w:ascii="Times New Roman" w:hAnsi="Times New Roman" w:cs="Times New Roman"/>
                <w:lang w:val="ro-RO"/>
              </w:rPr>
              <w:t>Produse ce conțin cel puțin 3 substanțe active din cel puțin 3 grupe de substanțe –</w:t>
            </w:r>
            <w:r w:rsidRPr="007E5720">
              <w:rPr>
                <w:rFonts w:ascii="Times New Roman" w:hAnsi="Times New Roman" w:cs="Times New Roman"/>
                <w:b/>
                <w:lang w:val="ro-RO"/>
              </w:rPr>
              <w:t xml:space="preserve">Săruri Cuaternare de Amoniu și Aldehide </w:t>
            </w:r>
            <w:r w:rsidRPr="007E5720">
              <w:rPr>
                <w:rFonts w:ascii="Times New Roman" w:hAnsi="Times New Roman" w:cs="Times New Roman"/>
                <w:lang w:val="ro-RO"/>
              </w:rPr>
              <w:t>Formol</w:t>
            </w:r>
          </w:p>
        </w:tc>
        <w:tc>
          <w:tcPr>
            <w:tcW w:w="993" w:type="dxa"/>
          </w:tcPr>
          <w:p w:rsidR="004C3B23" w:rsidRPr="007E5720" w:rsidRDefault="006675BA" w:rsidP="002104CF">
            <w:pPr>
              <w:pStyle w:val="ListParagraph"/>
              <w:ind w:left="0"/>
              <w:jc w:val="both"/>
              <w:rPr>
                <w:rFonts w:ascii="Times New Roman" w:hAnsi="Times New Roman" w:cs="Times New Roman"/>
                <w:b/>
                <w:lang w:val="ro-RO"/>
              </w:rPr>
            </w:pPr>
            <w:r w:rsidRPr="007E5720">
              <w:rPr>
                <w:rFonts w:ascii="Times New Roman" w:hAnsi="Times New Roman" w:cs="Times New Roman"/>
                <w:b/>
                <w:lang w:val="ro-RO"/>
              </w:rPr>
              <w:t xml:space="preserve">Spray </w:t>
            </w:r>
          </w:p>
        </w:tc>
        <w:tc>
          <w:tcPr>
            <w:tcW w:w="1206" w:type="dxa"/>
          </w:tcPr>
          <w:p w:rsidR="004C3B23" w:rsidRPr="007E5720" w:rsidRDefault="006675BA" w:rsidP="002104CF">
            <w:pPr>
              <w:pStyle w:val="ListParagraph"/>
              <w:ind w:left="0"/>
              <w:jc w:val="both"/>
              <w:rPr>
                <w:rFonts w:ascii="Times New Roman" w:hAnsi="Times New Roman" w:cs="Times New Roman"/>
                <w:lang w:val="ro-RO"/>
              </w:rPr>
            </w:pPr>
            <w:r w:rsidRPr="007E5720">
              <w:rPr>
                <w:rFonts w:ascii="Times New Roman" w:hAnsi="Times New Roman" w:cs="Times New Roman"/>
                <w:lang w:val="ro-RO"/>
              </w:rPr>
              <w:t>Recipient nu mai mult de 1,0 l/kg</w:t>
            </w:r>
          </w:p>
        </w:tc>
        <w:tc>
          <w:tcPr>
            <w:tcW w:w="778"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Minimum 1 an</w:t>
            </w:r>
          </w:p>
        </w:tc>
        <w:tc>
          <w:tcPr>
            <w:tcW w:w="463" w:type="dxa"/>
          </w:tcPr>
          <w:p w:rsidR="004C3B23" w:rsidRPr="007E5720" w:rsidRDefault="004C3B23" w:rsidP="004C3B23">
            <w:pPr>
              <w:pStyle w:val="ListParagraph"/>
              <w:ind w:left="0"/>
              <w:jc w:val="both"/>
              <w:rPr>
                <w:rFonts w:ascii="Times New Roman" w:hAnsi="Times New Roman" w:cs="Times New Roman"/>
                <w:lang w:val="ro-RO"/>
              </w:rPr>
            </w:pPr>
            <w:r w:rsidRPr="007E5720">
              <w:rPr>
                <w:rFonts w:ascii="Times New Roman" w:hAnsi="Times New Roman" w:cs="Times New Roman"/>
                <w:lang w:val="ro-RO"/>
              </w:rPr>
              <w:t>x</w:t>
            </w:r>
          </w:p>
        </w:tc>
      </w:tr>
    </w:tbl>
    <w:p w:rsidR="001F6B7E" w:rsidRPr="007E5720" w:rsidRDefault="001F6B7E" w:rsidP="00ED1C16">
      <w:pPr>
        <w:pStyle w:val="ListParagraph"/>
        <w:jc w:val="right"/>
        <w:rPr>
          <w:rFonts w:ascii="Times New Roman" w:hAnsi="Times New Roman" w:cs="Times New Roman"/>
          <w:sz w:val="24"/>
          <w:szCs w:val="24"/>
          <w:lang w:val="ro-RO"/>
        </w:rPr>
      </w:pPr>
    </w:p>
    <w:p w:rsidR="00480FE1" w:rsidRPr="007E5720" w:rsidRDefault="00480FE1" w:rsidP="00480FE1">
      <w:pPr>
        <w:jc w:val="both"/>
        <w:rPr>
          <w:rFonts w:ascii="Times New Roman" w:hAnsi="Times New Roman" w:cs="Times New Roman"/>
          <w:sz w:val="24"/>
          <w:szCs w:val="24"/>
        </w:rPr>
      </w:pPr>
      <w:r w:rsidRPr="007E5720">
        <w:rPr>
          <w:rFonts w:ascii="Times New Roman" w:hAnsi="Times New Roman" w:cs="Times New Roman"/>
          <w:b/>
          <w:sz w:val="24"/>
          <w:szCs w:val="24"/>
        </w:rPr>
        <w:t>*Notă:</w:t>
      </w:r>
      <w:r w:rsidR="006675BA" w:rsidRPr="007E5720">
        <w:rPr>
          <w:rFonts w:ascii="Times New Roman" w:hAnsi="Times New Roman" w:cs="Times New Roman"/>
          <w:b/>
          <w:sz w:val="24"/>
          <w:szCs w:val="24"/>
        </w:rPr>
        <w:t xml:space="preserve"> </w:t>
      </w:r>
      <w:r w:rsidRPr="007E5720">
        <w:rPr>
          <w:rFonts w:ascii="Times New Roman" w:hAnsi="Times New Roman" w:cs="Times New Roman"/>
          <w:i/>
          <w:sz w:val="24"/>
          <w:szCs w:val="24"/>
        </w:rPr>
        <w:t>Autoritatea contractantă, în cazul achiziției preparatelor biodistructive își va stabili cerințele proprii (acțiunea dezinfectantului, timpul de expoziție etc.) reieșind din specificul instituției și necesitățile proprii.</w:t>
      </w:r>
    </w:p>
    <w:p w:rsidR="00480FE1" w:rsidRPr="007E5720" w:rsidRDefault="00480FE1" w:rsidP="00480FE1">
      <w:pPr>
        <w:pStyle w:val="BodyText"/>
        <w:spacing w:line="276" w:lineRule="auto"/>
        <w:rPr>
          <w:b/>
          <w:sz w:val="24"/>
          <w:szCs w:val="24"/>
          <w:lang w:val="ro-RO"/>
        </w:rPr>
      </w:pPr>
      <w:r w:rsidRPr="007E5720">
        <w:rPr>
          <w:b/>
          <w:sz w:val="24"/>
          <w:szCs w:val="24"/>
          <w:lang w:val="ro-RO"/>
        </w:rPr>
        <w:t>Criterii de alegere a dezinfectanților:</w:t>
      </w:r>
    </w:p>
    <w:p w:rsidR="00480FE1" w:rsidRPr="007E5720" w:rsidRDefault="00480FE1" w:rsidP="00083DC9">
      <w:pPr>
        <w:pStyle w:val="BodyText"/>
        <w:numPr>
          <w:ilvl w:val="0"/>
          <w:numId w:val="12"/>
        </w:numPr>
        <w:spacing w:after="0" w:line="276" w:lineRule="auto"/>
        <w:jc w:val="both"/>
        <w:rPr>
          <w:sz w:val="24"/>
          <w:szCs w:val="24"/>
          <w:lang w:val="ro-RO"/>
        </w:rPr>
      </w:pPr>
      <w:r w:rsidRPr="007E5720">
        <w:rPr>
          <w:sz w:val="24"/>
          <w:szCs w:val="24"/>
          <w:lang w:val="ro-RO"/>
        </w:rPr>
        <w:t>să aibă spectrul de activitate adecvat obiectivelor fixate;</w:t>
      </w:r>
    </w:p>
    <w:p w:rsidR="00480FE1" w:rsidRPr="007E5720" w:rsidRDefault="00480FE1" w:rsidP="00083DC9">
      <w:pPr>
        <w:pStyle w:val="BodyText"/>
        <w:numPr>
          <w:ilvl w:val="0"/>
          <w:numId w:val="12"/>
        </w:numPr>
        <w:spacing w:after="0" w:line="276" w:lineRule="auto"/>
        <w:jc w:val="both"/>
        <w:rPr>
          <w:sz w:val="24"/>
          <w:szCs w:val="24"/>
          <w:lang w:val="ro-RO"/>
        </w:rPr>
      </w:pPr>
      <w:r w:rsidRPr="007E5720">
        <w:rPr>
          <w:sz w:val="24"/>
          <w:szCs w:val="24"/>
          <w:lang w:val="ro-RO"/>
        </w:rPr>
        <w:t>să fie compatibil cu materialul pe care se aplică;</w:t>
      </w:r>
    </w:p>
    <w:p w:rsidR="00480FE1" w:rsidRPr="007E5720" w:rsidRDefault="00480FE1" w:rsidP="00083DC9">
      <w:pPr>
        <w:pStyle w:val="BodyText"/>
        <w:numPr>
          <w:ilvl w:val="0"/>
          <w:numId w:val="12"/>
        </w:numPr>
        <w:spacing w:after="0" w:line="276" w:lineRule="auto"/>
        <w:jc w:val="both"/>
        <w:rPr>
          <w:sz w:val="24"/>
          <w:szCs w:val="24"/>
          <w:lang w:val="ro-RO"/>
        </w:rPr>
      </w:pPr>
      <w:r w:rsidRPr="007E5720">
        <w:rPr>
          <w:sz w:val="24"/>
          <w:szCs w:val="24"/>
          <w:lang w:val="ro-RO"/>
        </w:rPr>
        <w:t>să fie uşor de dozat;</w:t>
      </w:r>
    </w:p>
    <w:p w:rsidR="00480FE1" w:rsidRPr="007E5720" w:rsidRDefault="00480FE1" w:rsidP="00480FE1">
      <w:pPr>
        <w:pStyle w:val="BodyText"/>
        <w:spacing w:after="0" w:line="276" w:lineRule="auto"/>
        <w:ind w:left="720"/>
        <w:jc w:val="both"/>
        <w:rPr>
          <w:sz w:val="24"/>
          <w:szCs w:val="24"/>
          <w:lang w:val="ro-RO"/>
        </w:rPr>
      </w:pPr>
    </w:p>
    <w:p w:rsidR="00480FE1" w:rsidRPr="007E5720" w:rsidRDefault="00480FE1" w:rsidP="008A31FE">
      <w:pPr>
        <w:ind w:firstLine="360"/>
        <w:rPr>
          <w:rFonts w:ascii="Times New Roman" w:eastAsia="Batang" w:hAnsi="Times New Roman" w:cs="Times New Roman"/>
          <w:i/>
          <w:noProof/>
          <w:sz w:val="24"/>
          <w:szCs w:val="24"/>
          <w:lang w:eastAsia="ko-KR"/>
        </w:rPr>
      </w:pPr>
      <w:r w:rsidRPr="007E5720">
        <w:rPr>
          <w:rFonts w:ascii="Times New Roman" w:eastAsia="Batang" w:hAnsi="Times New Roman" w:cs="Times New Roman"/>
          <w:b/>
          <w:noProof/>
          <w:sz w:val="24"/>
          <w:szCs w:val="24"/>
          <w:lang w:eastAsia="ko-KR"/>
        </w:rPr>
        <w:t>Cerinţe generale obligatorii:</w:t>
      </w:r>
      <w:r w:rsidRPr="007E5720">
        <w:rPr>
          <w:rFonts w:ascii="Times New Roman" w:eastAsia="Batang" w:hAnsi="Times New Roman" w:cs="Times New Roman"/>
          <w:i/>
          <w:noProof/>
          <w:sz w:val="24"/>
          <w:szCs w:val="24"/>
          <w:lang w:eastAsia="ko-KR"/>
        </w:rPr>
        <w:t xml:space="preserve">(cerințele respective urmează a fi reflectate de autoritățile contractante în documentele de atribuire și rezidă în  obiectul achiziției) </w:t>
      </w:r>
    </w:p>
    <w:p w:rsidR="00480FE1" w:rsidRPr="007E5720" w:rsidRDefault="00480FE1" w:rsidP="00083DC9">
      <w:pPr>
        <w:pStyle w:val="ListParagraph"/>
        <w:numPr>
          <w:ilvl w:val="0"/>
          <w:numId w:val="7"/>
        </w:numPr>
        <w:rPr>
          <w:rFonts w:ascii="Times New Roman" w:hAnsi="Times New Roman" w:cs="Times New Roman"/>
          <w:b/>
          <w:sz w:val="24"/>
          <w:szCs w:val="24"/>
          <w:u w:val="single"/>
          <w:lang w:val="ro-RO"/>
        </w:rPr>
      </w:pPr>
      <w:r w:rsidRPr="007E5720">
        <w:rPr>
          <w:rFonts w:ascii="Times New Roman" w:hAnsi="Times New Roman" w:cs="Times New Roman"/>
          <w:b/>
          <w:sz w:val="24"/>
          <w:szCs w:val="24"/>
          <w:u w:val="single"/>
          <w:lang w:val="ro-RO"/>
        </w:rPr>
        <w:t>Documente obligatorii specifice:</w:t>
      </w:r>
    </w:p>
    <w:p w:rsidR="00480FE1" w:rsidRPr="007E5720" w:rsidRDefault="00480FE1" w:rsidP="00083DC9">
      <w:pPr>
        <w:pStyle w:val="ListParagraph"/>
        <w:numPr>
          <w:ilvl w:val="0"/>
          <w:numId w:val="50"/>
        </w:numPr>
        <w:rPr>
          <w:rFonts w:ascii="Times New Roman" w:hAnsi="Times New Roman" w:cs="Times New Roman"/>
          <w:sz w:val="24"/>
          <w:szCs w:val="24"/>
          <w:lang w:val="ro-RO"/>
        </w:rPr>
      </w:pPr>
      <w:r w:rsidRPr="007E5720">
        <w:rPr>
          <w:rFonts w:ascii="Times New Roman" w:hAnsi="Times New Roman" w:cs="Times New Roman"/>
          <w:sz w:val="24"/>
          <w:szCs w:val="24"/>
          <w:lang w:val="ro-RO"/>
        </w:rPr>
        <w:t>Certificat de înregistrare de stat/avizare sanitară a produselor eliberat de Ministerul Sănătății al RM</w:t>
      </w:r>
    </w:p>
    <w:p w:rsidR="00480FE1" w:rsidRPr="007E5720" w:rsidRDefault="006675BA" w:rsidP="00083DC9">
      <w:pPr>
        <w:pStyle w:val="ListParagraph"/>
        <w:numPr>
          <w:ilvl w:val="0"/>
          <w:numId w:val="50"/>
        </w:numPr>
        <w:rPr>
          <w:rFonts w:ascii="Times New Roman" w:hAnsi="Times New Roman" w:cs="Times New Roman"/>
          <w:sz w:val="24"/>
          <w:szCs w:val="24"/>
          <w:lang w:val="ro-RO"/>
        </w:rPr>
      </w:pPr>
      <w:r w:rsidRPr="007E5720">
        <w:rPr>
          <w:rFonts w:ascii="Times New Roman" w:hAnsi="Times New Roman" w:cs="Times New Roman"/>
          <w:sz w:val="24"/>
          <w:szCs w:val="24"/>
          <w:lang w:val="ro-RO"/>
        </w:rPr>
        <w:t>Fișă tehnică de securitate în limba de stat (pct. 106 al Regulamentului sanitar)</w:t>
      </w:r>
    </w:p>
    <w:p w:rsidR="00480FE1" w:rsidRPr="007E5720" w:rsidRDefault="00480FE1" w:rsidP="00083DC9">
      <w:pPr>
        <w:pStyle w:val="ListParagraph"/>
        <w:numPr>
          <w:ilvl w:val="0"/>
          <w:numId w:val="50"/>
        </w:numPr>
        <w:rPr>
          <w:rFonts w:ascii="Times New Roman" w:hAnsi="Times New Roman" w:cs="Times New Roman"/>
          <w:sz w:val="24"/>
          <w:szCs w:val="24"/>
          <w:lang w:val="ro-RO"/>
        </w:rPr>
      </w:pPr>
      <w:r w:rsidRPr="007E5720">
        <w:rPr>
          <w:rFonts w:ascii="Times New Roman" w:hAnsi="Times New Roman" w:cs="Times New Roman"/>
          <w:sz w:val="24"/>
          <w:szCs w:val="24"/>
          <w:lang w:val="ro-RO"/>
        </w:rPr>
        <w:t>Instrucțiune de utilizare</w:t>
      </w:r>
      <w:r w:rsidR="006675BA" w:rsidRPr="007E5720">
        <w:rPr>
          <w:rFonts w:ascii="Times New Roman" w:hAnsi="Times New Roman" w:cs="Times New Roman"/>
          <w:sz w:val="24"/>
          <w:szCs w:val="24"/>
          <w:lang w:val="ro-RO"/>
        </w:rPr>
        <w:t xml:space="preserve">, dacă produsul este însoțit de instrucțiune de utilizare în </w:t>
      </w:r>
      <w:r w:rsidRPr="007E5720">
        <w:rPr>
          <w:rFonts w:ascii="Times New Roman" w:hAnsi="Times New Roman" w:cs="Times New Roman"/>
          <w:sz w:val="24"/>
          <w:szCs w:val="24"/>
          <w:lang w:val="ro-RO"/>
        </w:rPr>
        <w:t>limba de stat</w:t>
      </w:r>
      <w:r w:rsidR="006675BA" w:rsidRPr="007E5720">
        <w:rPr>
          <w:rFonts w:ascii="Times New Roman" w:hAnsi="Times New Roman" w:cs="Times New Roman"/>
          <w:sz w:val="24"/>
          <w:szCs w:val="24"/>
          <w:lang w:val="ro-RO"/>
        </w:rPr>
        <w:t xml:space="preserve"> (pct. 106 al Regulamentului sanitar)</w:t>
      </w:r>
    </w:p>
    <w:p w:rsidR="00480FE1" w:rsidRPr="007E5720" w:rsidRDefault="00480FE1" w:rsidP="00480FE1">
      <w:pPr>
        <w:pStyle w:val="ListParagraph"/>
        <w:ind w:left="1080"/>
        <w:rPr>
          <w:rFonts w:ascii="Times New Roman" w:hAnsi="Times New Roman" w:cs="Times New Roman"/>
          <w:sz w:val="24"/>
          <w:szCs w:val="24"/>
          <w:lang w:val="ro-RO"/>
        </w:rPr>
      </w:pPr>
    </w:p>
    <w:p w:rsidR="00480FE1" w:rsidRPr="007E5720" w:rsidRDefault="00480FE1" w:rsidP="00083DC9">
      <w:pPr>
        <w:pStyle w:val="ListParagraph"/>
        <w:numPr>
          <w:ilvl w:val="0"/>
          <w:numId w:val="7"/>
        </w:numPr>
        <w:jc w:val="both"/>
        <w:rPr>
          <w:rFonts w:ascii="Times New Roman" w:hAnsi="Times New Roman" w:cs="Times New Roman"/>
          <w:b/>
          <w:sz w:val="24"/>
          <w:szCs w:val="24"/>
          <w:u w:val="single"/>
          <w:lang w:val="ro-RO"/>
        </w:rPr>
      </w:pPr>
      <w:r w:rsidRPr="007E5720">
        <w:rPr>
          <w:rFonts w:ascii="Times New Roman" w:hAnsi="Times New Roman" w:cs="Times New Roman"/>
          <w:b/>
          <w:sz w:val="24"/>
          <w:szCs w:val="24"/>
          <w:u w:val="single"/>
          <w:lang w:val="ro-RO"/>
        </w:rPr>
        <w:t>Criteriul de evaluare</w:t>
      </w:r>
      <w:r w:rsidRPr="007E5720">
        <w:rPr>
          <w:rFonts w:ascii="Times New Roman" w:hAnsi="Times New Roman" w:cs="Times New Roman"/>
          <w:b/>
          <w:sz w:val="24"/>
          <w:szCs w:val="24"/>
          <w:lang w:val="ro-RO"/>
        </w:rPr>
        <w:t xml:space="preserve"> </w:t>
      </w:r>
      <w:r w:rsidRPr="007E5720">
        <w:rPr>
          <w:rFonts w:ascii="Times New Roman" w:hAnsi="Times New Roman" w:cs="Times New Roman"/>
          <w:sz w:val="24"/>
          <w:szCs w:val="24"/>
          <w:lang w:val="ro-RO"/>
        </w:rPr>
        <w:t xml:space="preserve">– </w:t>
      </w:r>
      <w:r w:rsidR="003D1B83" w:rsidRPr="007E5720">
        <w:rPr>
          <w:rFonts w:ascii="Times New Roman" w:hAnsi="Times New Roman" w:cs="Times New Roman"/>
          <w:sz w:val="24"/>
          <w:szCs w:val="24"/>
          <w:lang w:val="ro-RO"/>
        </w:rPr>
        <w:t>per poziție corespunzătoare specificațiilor tehnice și cel mai mic preț pentru:</w:t>
      </w:r>
    </w:p>
    <w:p w:rsidR="003D1B83" w:rsidRPr="007E5720" w:rsidRDefault="003D1B83" w:rsidP="003D1B83">
      <w:pPr>
        <w:pStyle w:val="ListParagraph"/>
        <w:numPr>
          <w:ilvl w:val="0"/>
          <w:numId w:val="16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Poziția nr. 1 și 2 – per 1 litru soluție concentrată;</w:t>
      </w:r>
    </w:p>
    <w:p w:rsidR="003D1B83" w:rsidRPr="007E5720" w:rsidRDefault="003D1B83" w:rsidP="003D1B83">
      <w:pPr>
        <w:pStyle w:val="ListParagraph"/>
        <w:numPr>
          <w:ilvl w:val="0"/>
          <w:numId w:val="16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Poziția nr. 3 – pentru 1 șervețel;</w:t>
      </w:r>
    </w:p>
    <w:p w:rsidR="003D1B83" w:rsidRPr="007E5720" w:rsidRDefault="003D1B83" w:rsidP="003D1B83">
      <w:pPr>
        <w:pStyle w:val="ListParagraph"/>
        <w:numPr>
          <w:ilvl w:val="0"/>
          <w:numId w:val="16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Poziția nr. 4 și 5 – pentru 1 litru soluție de lucru pentru actuivitate virulucidă expoziția 60* minute;</w:t>
      </w:r>
    </w:p>
    <w:p w:rsidR="003D1B83" w:rsidRPr="007E5720" w:rsidRDefault="003D1B83" w:rsidP="003D1B83">
      <w:pPr>
        <w:pStyle w:val="ListParagraph"/>
        <w:numPr>
          <w:ilvl w:val="0"/>
          <w:numId w:val="16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Poziția nr. 6 – pentru 1 gr substanță activă – clor;</w:t>
      </w:r>
    </w:p>
    <w:p w:rsidR="003D1B83" w:rsidRPr="007E5720" w:rsidRDefault="003D1B83" w:rsidP="003D1B83">
      <w:pPr>
        <w:pStyle w:val="ListParagraph"/>
        <w:numPr>
          <w:ilvl w:val="0"/>
          <w:numId w:val="16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Poziția nr. 7 – pentru 1 litru soluție de lucru expoziția 60* minute.</w:t>
      </w:r>
    </w:p>
    <w:p w:rsidR="003D1B83" w:rsidRPr="007E5720" w:rsidRDefault="003D1B83" w:rsidP="003D1B83">
      <w:pPr>
        <w:pStyle w:val="ListParagraph"/>
        <w:ind w:left="0" w:firstLine="42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Timpul de expunere poate fi modificat în funcție de specificul de activitate a instituție.</w:t>
      </w:r>
    </w:p>
    <w:p w:rsidR="00480FE1" w:rsidRPr="007E5720" w:rsidRDefault="00480FE1" w:rsidP="00480FE1">
      <w:pPr>
        <w:rPr>
          <w:rFonts w:ascii="Times New Roman" w:hAnsi="Times New Roman" w:cs="Times New Roman"/>
          <w:b/>
          <w:sz w:val="24"/>
          <w:szCs w:val="24"/>
          <w:u w:val="single"/>
        </w:rPr>
      </w:pPr>
    </w:p>
    <w:p w:rsidR="0075392A" w:rsidRPr="007E5720" w:rsidRDefault="006C51CC"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5" w:name="_Toc474394680"/>
      <w:r w:rsidRPr="007E5720">
        <w:rPr>
          <w:rFonts w:ascii="Times New Roman" w:hAnsi="Times New Roman" w:cs="Times New Roman"/>
          <w:b/>
          <w:bCs/>
          <w:sz w:val="24"/>
          <w:szCs w:val="24"/>
          <w:lang w:val="ro-RO"/>
        </w:rPr>
        <w:t>MANUȘI MEDICALE</w:t>
      </w:r>
      <w:bookmarkEnd w:id="5"/>
    </w:p>
    <w:p w:rsidR="006C51CC" w:rsidRPr="007E5720" w:rsidRDefault="006C51C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6C51CC" w:rsidRPr="007E5720" w:rsidRDefault="006C51C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6C51CC" w:rsidRPr="007E5720" w:rsidRDefault="006C51C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6C51CC" w:rsidRPr="007E5720" w:rsidRDefault="006C51CC" w:rsidP="006C51C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6C51CC" w:rsidRPr="007E5720" w:rsidRDefault="006C51CC" w:rsidP="006C51CC">
      <w:pPr>
        <w:spacing w:line="276" w:lineRule="auto"/>
        <w:ind w:firstLine="720"/>
        <w:jc w:val="both"/>
        <w:rPr>
          <w:rFonts w:ascii="Times New Roman" w:hAnsi="Times New Roman" w:cs="Times New Roman"/>
          <w:sz w:val="24"/>
          <w:szCs w:val="24"/>
        </w:rPr>
      </w:pPr>
      <w:r w:rsidRPr="007E5720">
        <w:rPr>
          <w:rFonts w:ascii="Times New Roman" w:hAnsi="Times New Roman" w:cs="Times New Roman"/>
          <w:bCs/>
          <w:sz w:val="24"/>
          <w:szCs w:val="24"/>
        </w:rPr>
        <w:t xml:space="preserve">Prezenta fișă tehnică reglementează achiziția mănușilor medicale utilizate în IMSP atît pentru examinare cît și pentru intervenții chirurgicale. </w:t>
      </w:r>
    </w:p>
    <w:p w:rsidR="006C51CC" w:rsidRPr="007E5720" w:rsidRDefault="006C51CC" w:rsidP="006C51C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6C51CC" w:rsidRPr="007E5720" w:rsidRDefault="006C51CC" w:rsidP="006C51C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Mănușile se împart în 2 categorii principale:</w:t>
      </w:r>
    </w:p>
    <w:p w:rsidR="006C51CC" w:rsidRPr="007E5720" w:rsidRDefault="006C51CC" w:rsidP="00083DC9">
      <w:pPr>
        <w:pStyle w:val="ListParagraph"/>
        <w:numPr>
          <w:ilvl w:val="0"/>
          <w:numId w:val="14"/>
        </w:numPr>
        <w:spacing w:after="1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reutilizabile (de uz general)</w:t>
      </w:r>
    </w:p>
    <w:p w:rsidR="006C51CC" w:rsidRPr="007E5720" w:rsidRDefault="006C51CC" w:rsidP="00083DC9">
      <w:pPr>
        <w:pStyle w:val="ListParagraph"/>
        <w:numPr>
          <w:ilvl w:val="0"/>
          <w:numId w:val="14"/>
        </w:numPr>
        <w:spacing w:after="1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unică utilizare (medicale)</w:t>
      </w:r>
    </w:p>
    <w:p w:rsidR="006C51CC" w:rsidRPr="007E5720" w:rsidRDefault="006C51CC" w:rsidP="006C51C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Mănuşile medicale conform destinaţiei sunt:</w:t>
      </w:r>
    </w:p>
    <w:p w:rsidR="006C51CC" w:rsidRPr="007E5720" w:rsidRDefault="006C51CC" w:rsidP="00083DC9">
      <w:pPr>
        <w:pStyle w:val="ListParagraph"/>
        <w:numPr>
          <w:ilvl w:val="0"/>
          <w:numId w:val="15"/>
        </w:numPr>
        <w:spacing w:after="1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pentru examinare  </w:t>
      </w:r>
    </w:p>
    <w:p w:rsidR="006C51CC" w:rsidRPr="007E5720" w:rsidRDefault="006C51CC" w:rsidP="00083DC9">
      <w:pPr>
        <w:pStyle w:val="ListParagraph"/>
        <w:numPr>
          <w:ilvl w:val="0"/>
          <w:numId w:val="15"/>
        </w:numPr>
        <w:spacing w:after="1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chirurgicale. </w:t>
      </w:r>
    </w:p>
    <w:p w:rsidR="006C51CC" w:rsidRPr="007E5720" w:rsidRDefault="006C51CC" w:rsidP="006C51CC">
      <w:pPr>
        <w:spacing w:line="276" w:lineRule="auto"/>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 xml:space="preserve">Mănuşile medicale de examinare pot fi pentru consultaţiile medicale, pentru examinare, diferitele tipuri de terapie precum şi pentru lucrul cu materiale septice. Mănuşile medicale chirurgicale sunt destinate pentru intervenţiile chirurgicale invazive în condiţii sterile, constituie o protecţie împotriva infecţiilor cu risc ridicat. </w:t>
      </w:r>
    </w:p>
    <w:p w:rsidR="006C51CC" w:rsidRPr="007E5720" w:rsidRDefault="006C51CC" w:rsidP="006C51CC">
      <w:pPr>
        <w:spacing w:line="276" w:lineRule="auto"/>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 xml:space="preserve">Mănușile chirurgicale pot fi clasificate de asemenea în 2 categorii: </w:t>
      </w:r>
    </w:p>
    <w:p w:rsidR="006C51CC" w:rsidRPr="007E5720" w:rsidRDefault="006C51CC" w:rsidP="00083DC9">
      <w:pPr>
        <w:pStyle w:val="ListParagraph"/>
        <w:numPr>
          <w:ilvl w:val="0"/>
          <w:numId w:val="16"/>
        </w:numPr>
        <w:spacing w:after="160"/>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 xml:space="preserve">pentru ortopedie  </w:t>
      </w:r>
    </w:p>
    <w:p w:rsidR="006C51CC" w:rsidRPr="007E5720" w:rsidRDefault="006C51CC" w:rsidP="00083DC9">
      <w:pPr>
        <w:pStyle w:val="ListParagraph"/>
        <w:numPr>
          <w:ilvl w:val="0"/>
          <w:numId w:val="16"/>
        </w:numPr>
        <w:spacing w:after="160"/>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 xml:space="preserve">microchirurgie </w:t>
      </w:r>
    </w:p>
    <w:p w:rsidR="006C51CC" w:rsidRPr="007E5720" w:rsidRDefault="006C51CC" w:rsidP="006C51CC">
      <w:pPr>
        <w:spacing w:line="276" w:lineRule="auto"/>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Cele dintîi sunt mai groase decît mănușile standard pentru a oferi o protecție mărită împotriva fragmentelor de oase și a altor reziduri, pe cînd cele destinate microchirurgiei sunt mai subțiri și mai fine.</w:t>
      </w:r>
    </w:p>
    <w:p w:rsidR="006C51CC" w:rsidRPr="007E5720" w:rsidRDefault="006C51CC" w:rsidP="006C51CC">
      <w:pPr>
        <w:spacing w:line="276" w:lineRule="auto"/>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Conform compoziției mănușile medicale se împart în:</w:t>
      </w:r>
    </w:p>
    <w:p w:rsidR="006C51CC" w:rsidRPr="007E5720" w:rsidRDefault="006C51CC" w:rsidP="00083DC9">
      <w:pPr>
        <w:pStyle w:val="ListParagraph"/>
        <w:numPr>
          <w:ilvl w:val="0"/>
          <w:numId w:val="17"/>
        </w:numPr>
        <w:spacing w:after="160"/>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mănuși din latex</w:t>
      </w:r>
    </w:p>
    <w:p w:rsidR="006C51CC" w:rsidRPr="007E5720" w:rsidRDefault="006C51CC" w:rsidP="00083DC9">
      <w:pPr>
        <w:pStyle w:val="ListParagraph"/>
        <w:numPr>
          <w:ilvl w:val="0"/>
          <w:numId w:val="17"/>
        </w:numPr>
        <w:spacing w:after="160"/>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 xml:space="preserve">mănuși sintetice </w:t>
      </w:r>
    </w:p>
    <w:p w:rsidR="006C51CC" w:rsidRPr="007E5720" w:rsidRDefault="006C51CC" w:rsidP="006C51C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shd w:val="clear" w:color="auto" w:fill="FFFFFF"/>
        </w:rPr>
        <w:t xml:space="preserve">Cea mai mare categorie de mănuși medicale sunt din latex, iar cele sintetice sunt </w:t>
      </w:r>
      <w:r w:rsidRPr="007E5720">
        <w:rPr>
          <w:rFonts w:ascii="Times New Roman" w:hAnsi="Times New Roman" w:cs="Times New Roman"/>
          <w:sz w:val="24"/>
          <w:szCs w:val="24"/>
        </w:rPr>
        <w:t>recomandate pentru persoanele alergice la latex. Din categoria materialelor sintetice fac parte: policlorura de vinil, polietilena, nitrilul, neopren.</w:t>
      </w:r>
    </w:p>
    <w:p w:rsidR="006C51CC" w:rsidRPr="007E5720" w:rsidRDefault="006C51CC" w:rsidP="006C51C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lastRenderedPageBreak/>
        <w:t>De asemenea mănușile medicale sunt pudrate și nepudrate, sterile și nesterile. Mănuşile nepudrate se recomandă pentru persoanele alergice. Mănușile cu pudră au scop de lubrifiere, sunt mănuși flexibile, ușor de aplicat. Există 2 tipuri de pudră: amidon de porumb folosit la sfîrșitul procesului de producție, este biodegradabil și carbonat de calciu.</w:t>
      </w:r>
    </w:p>
    <w:p w:rsidR="006C51CC" w:rsidRPr="007E5720" w:rsidRDefault="006C51CC" w:rsidP="006C51C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Mănușile nesterile sunt utilizate în caz de risc de contact cu sînge, produse biologice, mucoase și alte materiale medicale spre exemplu prelevări de sînge, pansamente, examen de mucoase, iar cele sterile sunt destinate pentru toate acțiunile medicale care necesită condiții de asepsie. Acestea sunt ambalate ermetic în perechi, garantînd sterilitatea pînă în momentul deschiderii lor.</w:t>
      </w:r>
    </w:p>
    <w:p w:rsidR="003575C4" w:rsidRPr="007E5720" w:rsidRDefault="003575C4" w:rsidP="006C51CC">
      <w:pPr>
        <w:autoSpaceDE w:val="0"/>
        <w:autoSpaceDN w:val="0"/>
        <w:adjustRightInd w:val="0"/>
        <w:ind w:firstLine="708"/>
        <w:jc w:val="center"/>
        <w:rPr>
          <w:rFonts w:ascii="Times New Roman" w:hAnsi="Times New Roman" w:cs="Times New Roman"/>
          <w:b/>
          <w:bCs/>
          <w:sz w:val="24"/>
          <w:szCs w:val="24"/>
        </w:rPr>
      </w:pPr>
    </w:p>
    <w:p w:rsidR="003575C4" w:rsidRPr="007E5720" w:rsidRDefault="003575C4" w:rsidP="006C51CC">
      <w:pPr>
        <w:autoSpaceDE w:val="0"/>
        <w:autoSpaceDN w:val="0"/>
        <w:adjustRightInd w:val="0"/>
        <w:ind w:firstLine="708"/>
        <w:jc w:val="center"/>
        <w:rPr>
          <w:rFonts w:ascii="Times New Roman" w:hAnsi="Times New Roman" w:cs="Times New Roman"/>
          <w:b/>
          <w:bCs/>
          <w:sz w:val="24"/>
          <w:szCs w:val="24"/>
        </w:rPr>
      </w:pPr>
    </w:p>
    <w:p w:rsidR="006C51CC" w:rsidRPr="007E5720" w:rsidRDefault="006C51CC" w:rsidP="006C51C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24"/>
        <w:gridCol w:w="3254"/>
        <w:gridCol w:w="5676"/>
      </w:tblGrid>
      <w:tr w:rsidR="006C51CC" w:rsidRPr="007E5720" w:rsidTr="00297687">
        <w:tc>
          <w:tcPr>
            <w:tcW w:w="469" w:type="pct"/>
            <w:shd w:val="clear" w:color="auto" w:fill="BFBFBF" w:themeFill="background1" w:themeFillShade="BF"/>
          </w:tcPr>
          <w:p w:rsidR="006C51CC" w:rsidRPr="007E5720" w:rsidRDefault="006C51CC"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651" w:type="pct"/>
            <w:shd w:val="clear" w:color="auto" w:fill="BFBFBF" w:themeFill="background1" w:themeFillShade="BF"/>
          </w:tcPr>
          <w:p w:rsidR="006C51CC" w:rsidRPr="007E5720" w:rsidRDefault="006C51CC" w:rsidP="00297687">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2880" w:type="pct"/>
            <w:shd w:val="clear" w:color="auto" w:fill="BFBFBF" w:themeFill="background1" w:themeFillShade="BF"/>
          </w:tcPr>
          <w:p w:rsidR="006C51CC" w:rsidRPr="007E5720" w:rsidRDefault="006C51CC"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6C51CC" w:rsidRPr="007E5720" w:rsidRDefault="006C51CC" w:rsidP="00297687">
            <w:pPr>
              <w:jc w:val="center"/>
              <w:rPr>
                <w:rFonts w:ascii="Times New Roman" w:hAnsi="Times New Roman" w:cs="Times New Roman"/>
                <w:b/>
                <w:sz w:val="24"/>
                <w:szCs w:val="24"/>
                <w:lang w:val="ro-RO"/>
              </w:rPr>
            </w:pPr>
            <w:r w:rsidRPr="007E5720">
              <w:rPr>
                <w:rFonts w:ascii="Times New Roman" w:hAnsi="Times New Roman" w:cs="Times New Roman"/>
                <w:b/>
                <w:i/>
                <w:sz w:val="24"/>
                <w:szCs w:val="24"/>
                <w:lang w:val="ro-RO"/>
              </w:rPr>
              <w:t>(cu titlu de exemplu)</w:t>
            </w:r>
          </w:p>
        </w:tc>
      </w:tr>
      <w:tr w:rsidR="006C51CC" w:rsidRPr="007E5720" w:rsidTr="00297687">
        <w:tc>
          <w:tcPr>
            <w:tcW w:w="5000" w:type="pct"/>
            <w:gridSpan w:val="3"/>
            <w:shd w:val="clear" w:color="auto" w:fill="BFBFBF" w:themeFill="background1" w:themeFillShade="BF"/>
          </w:tcPr>
          <w:p w:rsidR="006C51CC" w:rsidRPr="007E5720" w:rsidRDefault="006C51CC" w:rsidP="00297687">
            <w:pPr>
              <w:shd w:val="clear" w:color="auto" w:fill="BFBFBF" w:themeFill="background1" w:themeFillShade="BF"/>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Mănuși pentru examinare</w:t>
            </w:r>
          </w:p>
        </w:tc>
      </w:tr>
      <w:tr w:rsidR="006C51CC" w:rsidRPr="007E5720" w:rsidTr="00297687">
        <w:tc>
          <w:tcPr>
            <w:tcW w:w="469" w:type="pct"/>
          </w:tcPr>
          <w:p w:rsidR="006C51CC" w:rsidRPr="007E5720" w:rsidRDefault="006C51CC" w:rsidP="00083DC9">
            <w:pPr>
              <w:pStyle w:val="ListParagraph"/>
              <w:numPr>
                <w:ilvl w:val="0"/>
                <w:numId w:val="13"/>
              </w:numPr>
              <w:spacing w:after="0" w:line="240" w:lineRule="auto"/>
              <w:rPr>
                <w:rFonts w:ascii="Times New Roman" w:hAnsi="Times New Roman" w:cs="Times New Roman"/>
                <w:sz w:val="24"/>
                <w:szCs w:val="24"/>
                <w:lang w:val="ro-RO"/>
              </w:rPr>
            </w:pPr>
          </w:p>
        </w:tc>
        <w:tc>
          <w:tcPr>
            <w:tcW w:w="1651"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Mănuşi de examinare cu pudră</w:t>
            </w:r>
          </w:p>
        </w:tc>
        <w:tc>
          <w:tcPr>
            <w:tcW w:w="2880"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nesterile,</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fabricate din latex natural de calitate ridicată,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pudrate –pulbere amidon din porumb</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margine rulată,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suprafața netedă,</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hipo-alergice,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rezistență crescută la elongație,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o bună sensibilitate tactilă,</w:t>
            </w:r>
          </w:p>
          <w:p w:rsidR="006C51CC" w:rsidRPr="007E5720" w:rsidRDefault="006C51CC" w:rsidP="00297687">
            <w:pPr>
              <w:rPr>
                <w:rFonts w:ascii="Times New Roman" w:hAnsi="Times New Roman" w:cs="Times New Roman"/>
                <w:bCs/>
                <w:sz w:val="24"/>
                <w:szCs w:val="24"/>
                <w:lang w:val="ro-RO"/>
              </w:rPr>
            </w:pPr>
            <w:r w:rsidRPr="007E5720">
              <w:rPr>
                <w:rFonts w:ascii="Times New Roman" w:hAnsi="Times New Roman" w:cs="Times New Roman"/>
                <w:bCs/>
                <w:sz w:val="24"/>
                <w:szCs w:val="24"/>
                <w:lang w:val="ro-RO"/>
              </w:rPr>
              <w:t>forma universală (ambidextre),</w:t>
            </w:r>
            <w:r w:rsidRPr="007E5720">
              <w:rPr>
                <w:rFonts w:ascii="Times New Roman" w:hAnsi="Times New Roman" w:cs="Times New Roman"/>
                <w:sz w:val="24"/>
                <w:szCs w:val="24"/>
                <w:lang w:val="ro-RO"/>
              </w:rPr>
              <w:t>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bCs/>
                <w:sz w:val="24"/>
                <w:szCs w:val="24"/>
                <w:lang w:val="ro-RO"/>
              </w:rPr>
              <w:t xml:space="preserve">mărimi - </w:t>
            </w:r>
            <w:r w:rsidRPr="007E5720">
              <w:rPr>
                <w:rFonts w:ascii="Times New Roman" w:hAnsi="Times New Roman" w:cs="Times New Roman"/>
                <w:sz w:val="24"/>
                <w:szCs w:val="24"/>
                <w:lang w:val="ro-RO"/>
              </w:rPr>
              <w:t xml:space="preserve"> XS, S, M, L, XL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ambalate în cutii de carton</w:t>
            </w:r>
          </w:p>
        </w:tc>
      </w:tr>
      <w:tr w:rsidR="006C51CC" w:rsidRPr="007E5720" w:rsidTr="00297687">
        <w:tc>
          <w:tcPr>
            <w:tcW w:w="469" w:type="pct"/>
          </w:tcPr>
          <w:p w:rsidR="006C51CC" w:rsidRPr="007E5720" w:rsidRDefault="006C51CC" w:rsidP="00083DC9">
            <w:pPr>
              <w:pStyle w:val="ListParagraph"/>
              <w:numPr>
                <w:ilvl w:val="0"/>
                <w:numId w:val="13"/>
              </w:numPr>
              <w:spacing w:after="0" w:line="240" w:lineRule="auto"/>
              <w:rPr>
                <w:rFonts w:ascii="Times New Roman" w:hAnsi="Times New Roman" w:cs="Times New Roman"/>
                <w:sz w:val="24"/>
                <w:szCs w:val="24"/>
                <w:lang w:val="ro-RO"/>
              </w:rPr>
            </w:pPr>
          </w:p>
        </w:tc>
        <w:tc>
          <w:tcPr>
            <w:tcW w:w="1651"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Mănuşi de examinare fără pudră</w:t>
            </w:r>
          </w:p>
        </w:tc>
        <w:tc>
          <w:tcPr>
            <w:tcW w:w="2880"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nesterile,</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fabricate din latex natural de calitate ridicată,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fără pudră,</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margine rulată,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suprafața netedă,</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hipo-alergice,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rezistență crescută la elongație,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o bună sensibilitate tactilă,</w:t>
            </w:r>
          </w:p>
          <w:p w:rsidR="006C51CC" w:rsidRPr="007E5720" w:rsidRDefault="006C51CC" w:rsidP="00297687">
            <w:pPr>
              <w:rPr>
                <w:rFonts w:ascii="Times New Roman" w:hAnsi="Times New Roman" w:cs="Times New Roman"/>
                <w:bCs/>
                <w:sz w:val="24"/>
                <w:szCs w:val="24"/>
                <w:lang w:val="ro-RO"/>
              </w:rPr>
            </w:pPr>
            <w:r w:rsidRPr="007E5720">
              <w:rPr>
                <w:rFonts w:ascii="Times New Roman" w:hAnsi="Times New Roman" w:cs="Times New Roman"/>
                <w:bCs/>
                <w:sz w:val="24"/>
                <w:szCs w:val="24"/>
                <w:lang w:val="ro-RO"/>
              </w:rPr>
              <w:t>forma universală (ambidextre),</w:t>
            </w:r>
            <w:r w:rsidRPr="007E5720">
              <w:rPr>
                <w:rFonts w:ascii="Times New Roman" w:hAnsi="Times New Roman" w:cs="Times New Roman"/>
                <w:sz w:val="24"/>
                <w:szCs w:val="24"/>
                <w:lang w:val="ro-RO"/>
              </w:rPr>
              <w:t>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bCs/>
                <w:sz w:val="24"/>
                <w:szCs w:val="24"/>
                <w:lang w:val="ro-RO"/>
              </w:rPr>
              <w:t xml:space="preserve">mărimi - </w:t>
            </w:r>
            <w:r w:rsidRPr="007E5720">
              <w:rPr>
                <w:rFonts w:ascii="Times New Roman" w:hAnsi="Times New Roman" w:cs="Times New Roman"/>
                <w:sz w:val="24"/>
                <w:szCs w:val="24"/>
                <w:lang w:val="ro-RO"/>
              </w:rPr>
              <w:t> XS, S, M, L, XL</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ambalate în cutii de carton </w:t>
            </w:r>
          </w:p>
        </w:tc>
      </w:tr>
      <w:tr w:rsidR="006C51CC" w:rsidRPr="007E5720" w:rsidTr="00297687">
        <w:tc>
          <w:tcPr>
            <w:tcW w:w="5000" w:type="pct"/>
            <w:gridSpan w:val="3"/>
            <w:shd w:val="clear" w:color="auto" w:fill="BFBFBF" w:themeFill="background1" w:themeFillShade="BF"/>
          </w:tcPr>
          <w:p w:rsidR="006C51CC" w:rsidRPr="007E5720" w:rsidRDefault="006C51CC" w:rsidP="00297687">
            <w:pPr>
              <w:shd w:val="clear" w:color="auto" w:fill="BFBFBF" w:themeFill="background1" w:themeFillShade="BF"/>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Mănuși chirurgicale</w:t>
            </w:r>
          </w:p>
        </w:tc>
      </w:tr>
      <w:tr w:rsidR="006C51CC" w:rsidRPr="007E5720" w:rsidTr="00297687">
        <w:tc>
          <w:tcPr>
            <w:tcW w:w="469" w:type="pct"/>
          </w:tcPr>
          <w:p w:rsidR="006C51CC" w:rsidRPr="007E5720" w:rsidRDefault="006C51CC" w:rsidP="00297687">
            <w:pPr>
              <w:ind w:left="720"/>
              <w:rPr>
                <w:rFonts w:ascii="Times New Roman" w:hAnsi="Times New Roman" w:cs="Times New Roman"/>
                <w:sz w:val="24"/>
                <w:szCs w:val="24"/>
                <w:lang w:val="ro-RO"/>
              </w:rPr>
            </w:pPr>
          </w:p>
        </w:tc>
        <w:tc>
          <w:tcPr>
            <w:tcW w:w="1651"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Mănuși sterile cu pudră</w:t>
            </w:r>
          </w:p>
        </w:tc>
        <w:tc>
          <w:tcPr>
            <w:tcW w:w="2880"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sterile de unică folosinţă,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fabricate din  latex natural de calitate ridicată,</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pudră – pulbere amidon din porumb</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manjetă întărită fără rolet,</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hipo-alergice,</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bCs/>
                <w:sz w:val="24"/>
                <w:szCs w:val="24"/>
                <w:lang w:val="ro-RO"/>
              </w:rPr>
              <w:t>forma universală (ambidextre),</w:t>
            </w:r>
            <w:r w:rsidRPr="007E5720">
              <w:rPr>
                <w:rFonts w:ascii="Times New Roman" w:hAnsi="Times New Roman" w:cs="Times New Roman"/>
                <w:sz w:val="24"/>
                <w:szCs w:val="24"/>
                <w:lang w:val="ro-RO"/>
              </w:rPr>
              <w:t>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mărimi – 6; 6,5; 7; 7,5; 8; 8,5</w:t>
            </w:r>
          </w:p>
        </w:tc>
      </w:tr>
      <w:tr w:rsidR="006C51CC" w:rsidRPr="007E5720" w:rsidTr="00297687">
        <w:tc>
          <w:tcPr>
            <w:tcW w:w="469" w:type="pct"/>
          </w:tcPr>
          <w:p w:rsidR="006C51CC" w:rsidRPr="007E5720" w:rsidRDefault="006C51CC" w:rsidP="00297687">
            <w:pPr>
              <w:ind w:left="720"/>
              <w:rPr>
                <w:rFonts w:ascii="Times New Roman" w:hAnsi="Times New Roman" w:cs="Times New Roman"/>
                <w:sz w:val="24"/>
                <w:szCs w:val="24"/>
                <w:lang w:val="ro-RO"/>
              </w:rPr>
            </w:pPr>
          </w:p>
        </w:tc>
        <w:tc>
          <w:tcPr>
            <w:tcW w:w="1651"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Mănuși sterile fără pudră</w:t>
            </w:r>
          </w:p>
        </w:tc>
        <w:tc>
          <w:tcPr>
            <w:tcW w:w="2880" w:type="pct"/>
          </w:tcPr>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sterile de unică folosinţă,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fabricate din  latex natural de calitate ridicată,</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fără pudră,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manjetă întărită fără rolet,</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suprafața netedă,</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hipo-alergice,</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bCs/>
                <w:sz w:val="24"/>
                <w:szCs w:val="24"/>
                <w:lang w:val="ro-RO"/>
              </w:rPr>
              <w:t>forma universală (ambidextre),</w:t>
            </w:r>
            <w:r w:rsidRPr="007E5720">
              <w:rPr>
                <w:rFonts w:ascii="Times New Roman" w:hAnsi="Times New Roman" w:cs="Times New Roman"/>
                <w:sz w:val="24"/>
                <w:szCs w:val="24"/>
                <w:lang w:val="ro-RO"/>
              </w:rPr>
              <w:t> </w:t>
            </w:r>
          </w:p>
          <w:p w:rsidR="006C51CC" w:rsidRPr="007E5720" w:rsidRDefault="006C51CC"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mărimi – 6; 6,5; 7; 7,5; 8; 8,5</w:t>
            </w:r>
          </w:p>
        </w:tc>
      </w:tr>
    </w:tbl>
    <w:p w:rsidR="006C51CC" w:rsidRPr="007E5720" w:rsidRDefault="006C51CC" w:rsidP="006C51CC">
      <w:pPr>
        <w:spacing w:before="120" w:after="120" w:line="360" w:lineRule="auto"/>
        <w:jc w:val="center"/>
        <w:rPr>
          <w:rFonts w:ascii="Times New Roman" w:hAnsi="Times New Roman" w:cs="Times New Roman"/>
          <w:b/>
          <w:bCs/>
          <w:sz w:val="24"/>
          <w:szCs w:val="24"/>
        </w:rPr>
      </w:pPr>
    </w:p>
    <w:p w:rsidR="003575C4" w:rsidRPr="007E5720" w:rsidRDefault="003575C4" w:rsidP="006C51CC">
      <w:pPr>
        <w:spacing w:before="120" w:after="120" w:line="360" w:lineRule="auto"/>
        <w:jc w:val="center"/>
        <w:rPr>
          <w:rFonts w:ascii="Times New Roman" w:hAnsi="Times New Roman" w:cs="Times New Roman"/>
          <w:b/>
          <w:bCs/>
          <w:sz w:val="24"/>
          <w:szCs w:val="24"/>
        </w:rPr>
      </w:pPr>
    </w:p>
    <w:p w:rsidR="0075392A" w:rsidRPr="007E5720" w:rsidRDefault="00297687"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 w:name="_Toc474394681"/>
      <w:r w:rsidRPr="007E5720">
        <w:rPr>
          <w:rFonts w:ascii="Times New Roman" w:hAnsi="Times New Roman" w:cs="Times New Roman"/>
          <w:b/>
          <w:bCs/>
          <w:sz w:val="24"/>
          <w:szCs w:val="24"/>
          <w:lang w:val="ro-RO"/>
        </w:rPr>
        <w:t>SERINGI</w:t>
      </w:r>
      <w:bookmarkEnd w:id="6"/>
    </w:p>
    <w:p w:rsidR="00297687" w:rsidRPr="007E5720" w:rsidRDefault="00297687"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297687" w:rsidRPr="007E5720" w:rsidRDefault="00297687"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297687" w:rsidRPr="007E5720" w:rsidRDefault="00297687"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297687" w:rsidRPr="007E5720" w:rsidRDefault="00297687" w:rsidP="0029768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297687" w:rsidRPr="007E5720" w:rsidRDefault="00297687" w:rsidP="00297687">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Seringa reprezintă un instrument medical folosit pentru a introduce sau pentru a scoate din organism un lichid, pentru a lua probe de sînge etc., care constă dintr-un cilindru de sticlă sau de material plastic cu un piston etanș, la care se adaptează un ac tubular. Specificația tehnică propusă se referă la întreaga gamă de seringi utilizate în IMSP.</w:t>
      </w:r>
    </w:p>
    <w:p w:rsidR="00297687" w:rsidRPr="007E5720" w:rsidRDefault="00297687" w:rsidP="0029768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297687" w:rsidRPr="007E5720" w:rsidRDefault="00297687" w:rsidP="00297687">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Seringile variază reieșind din cantitatea de substanță ce trebuie administrată, existînd astfel seringi de 2 ml, 5 ml, 10 ml, 20 ml, 50 ml. Unele seringi prezintă gradații specifice unităților de măsură ale substanțelor administrate (seringile pentru administrarea insulinei la diabetici). Ele sunt utilizate numai pentru substanțele respective, orice altă întrebuințare este interzisă, datorită imposibilității dozării corecte a altor substanțe. Seringile de unică folosință se livrează sterilizate, cu sau fără ace alăturate.</w:t>
      </w:r>
    </w:p>
    <w:p w:rsidR="00297687" w:rsidRPr="007E5720" w:rsidRDefault="00297687" w:rsidP="00297687">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În funcție de structură sunt seringi cu 2 sau 3 componente. Primul tip de seringi sunt compuse doar din cilindru și pistol, iar cel de al doilea tip presupune și o garnitură de etanșeizare care reprezintă un dispozitiv cu ajutorul căruia se evită accidentele vasculare.</w:t>
      </w:r>
    </w:p>
    <w:p w:rsidR="00297687" w:rsidRPr="007E5720" w:rsidRDefault="00297687" w:rsidP="00297687">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Seringa, indiferent de tipul și capacitatea sa, pentru a putea fi folosită în condiții corespunzătoare, trebuie sa îndeplinească următoarele condiții: să fie gradată într-un mod corespunzator scopului destinat;  să fie sterilă;  sa fie menționată valabilitatea.   </w:t>
      </w:r>
    </w:p>
    <w:p w:rsidR="00297687" w:rsidRPr="007E5720" w:rsidRDefault="00297687" w:rsidP="0029768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24"/>
        <w:gridCol w:w="2635"/>
        <w:gridCol w:w="6295"/>
      </w:tblGrid>
      <w:tr w:rsidR="00297687" w:rsidRPr="007E5720" w:rsidTr="00297687">
        <w:tc>
          <w:tcPr>
            <w:tcW w:w="5000" w:type="pct"/>
            <w:gridSpan w:val="3"/>
            <w:shd w:val="clear" w:color="auto" w:fill="BFBFBF" w:themeFill="background1" w:themeFillShade="BF"/>
          </w:tcPr>
          <w:p w:rsidR="00297687" w:rsidRPr="007E5720" w:rsidRDefault="00297687" w:rsidP="00297687">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Seringi</w:t>
            </w:r>
          </w:p>
        </w:tc>
      </w:tr>
      <w:tr w:rsidR="00297687" w:rsidRPr="007E5720" w:rsidTr="00297687">
        <w:tc>
          <w:tcPr>
            <w:tcW w:w="469" w:type="pct"/>
            <w:shd w:val="clear" w:color="auto" w:fill="BFBFBF" w:themeFill="background1" w:themeFillShade="BF"/>
          </w:tcPr>
          <w:p w:rsidR="00297687" w:rsidRPr="007E5720" w:rsidRDefault="00297687"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lastRenderedPageBreak/>
              <w:t>Nr. d/o</w:t>
            </w:r>
          </w:p>
        </w:tc>
        <w:tc>
          <w:tcPr>
            <w:tcW w:w="1337" w:type="pct"/>
            <w:shd w:val="clear" w:color="auto" w:fill="BFBFBF" w:themeFill="background1" w:themeFillShade="BF"/>
          </w:tcPr>
          <w:p w:rsidR="00297687" w:rsidRPr="007E5720" w:rsidRDefault="00297687" w:rsidP="00297687">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194" w:type="pct"/>
            <w:shd w:val="clear" w:color="auto" w:fill="BFBFBF" w:themeFill="background1" w:themeFillShade="BF"/>
          </w:tcPr>
          <w:p w:rsidR="00297687" w:rsidRPr="007E5720" w:rsidRDefault="00297687"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297687" w:rsidRPr="007E5720" w:rsidRDefault="00297687" w:rsidP="00297687">
            <w:pPr>
              <w:jc w:val="center"/>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(cu titlu de exemplu)</w:t>
            </w:r>
          </w:p>
        </w:tc>
      </w:tr>
      <w:tr w:rsidR="00297687" w:rsidRPr="007E5720" w:rsidTr="00297687">
        <w:tc>
          <w:tcPr>
            <w:tcW w:w="469" w:type="pct"/>
          </w:tcPr>
          <w:p w:rsidR="00297687" w:rsidRPr="007E5720" w:rsidRDefault="00297687" w:rsidP="00297687">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Seringă pentru insulină</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seringi sterile de unică folosinţă,</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trei componente - cilindru, piston și garnitura de cauciuc natural pentru uz medical</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capacitatea de 1 ml cu ac 27 Gx1/2"</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interval de gradatie de 0,01 ml și în UI.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ambalaj individual cu o faţă din hîrtie şi una din folie PVC</w:t>
            </w:r>
          </w:p>
        </w:tc>
      </w:tr>
      <w:tr w:rsidR="00297687" w:rsidRPr="007E5720" w:rsidTr="00297687">
        <w:tc>
          <w:tcPr>
            <w:tcW w:w="469" w:type="pct"/>
          </w:tcPr>
          <w:p w:rsidR="00297687" w:rsidRPr="007E5720" w:rsidRDefault="00297687" w:rsidP="00297687">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Seringă de 2 ml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 ac </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seringi sterile de unică folosinţă</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trei componente - cilindru, piston și garnitura de cauciuc natural pentru uz medical</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capacitate de 2 ml cu ac 23Gx1  0,6x25mm/23Gx1¼  0,6x30mm</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intervalul de gradaţie din 0,1 ml în 0,1 ml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ambalaj individual cu o faţă din hîrtie şi una din folie PVC</w:t>
            </w:r>
          </w:p>
        </w:tc>
      </w:tr>
      <w:tr w:rsidR="00297687" w:rsidRPr="007E5720" w:rsidTr="00297687">
        <w:tc>
          <w:tcPr>
            <w:tcW w:w="469" w:type="pct"/>
          </w:tcPr>
          <w:p w:rsidR="00297687" w:rsidRPr="007E5720" w:rsidRDefault="00297687" w:rsidP="00297687">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3</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Seringă de 5 ml cu ac</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seringi sterile de unică folosinţă</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trei componente - cilindru, piston și garnitura de cauciuc natural pentru uz medical</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capacitate de 2 ml cu ac 22Gx1¼  0,7x30mm /22Gx1½  0,7x40mm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intervalul de gradaţie din 0,2 ml în 0,2 ml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ambalaj individual cu o faţă din hîrtie şi una din folie PVC</w:t>
            </w:r>
          </w:p>
        </w:tc>
      </w:tr>
      <w:tr w:rsidR="00297687" w:rsidRPr="007E5720" w:rsidTr="00297687">
        <w:tc>
          <w:tcPr>
            <w:tcW w:w="469" w:type="pct"/>
          </w:tcPr>
          <w:p w:rsidR="00297687" w:rsidRPr="007E5720" w:rsidRDefault="00297687" w:rsidP="00297687">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4</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Seringă de 10 ml cu ac</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seringi sterile de unică folosinţă</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trei componente - cilindru, piston și garnitura de cauciuc natural pentru uz medical</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capacitate de 10 ml cu ac 21Gx1½  0,8x40mm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intervalul de gradaţie din 0,5 ml în 0,5 ml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ambalaj individual cu o faţă din hîrtie şi una din folie PVC</w:t>
            </w:r>
          </w:p>
          <w:p w:rsidR="00297687" w:rsidRPr="007E5720" w:rsidRDefault="00297687" w:rsidP="00297687">
            <w:pPr>
              <w:rPr>
                <w:rFonts w:ascii="Times New Roman" w:hAnsi="Times New Roman" w:cs="Times New Roman"/>
                <w:sz w:val="24"/>
                <w:szCs w:val="24"/>
                <w:lang w:val="ro-RO"/>
              </w:rPr>
            </w:pPr>
          </w:p>
        </w:tc>
      </w:tr>
      <w:tr w:rsidR="00297687" w:rsidRPr="007E5720" w:rsidTr="00297687">
        <w:tc>
          <w:tcPr>
            <w:tcW w:w="469" w:type="pct"/>
          </w:tcPr>
          <w:p w:rsidR="00297687" w:rsidRPr="007E5720" w:rsidRDefault="00297687" w:rsidP="00297687">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5</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Seringă de 20 ml cu ac</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seringi sterile de unică folosinţă</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trei componente - cilindru, piston și garnitura de cauciuc natural pentru uz medical</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capacitate de 20 ml cu ac 21Gx1½  0,8x40mm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intervalul de gradaţie din 1 ml în 1 ml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ambalaj individual cu o faţă din hîrtie şi una din folie PVC</w:t>
            </w:r>
          </w:p>
        </w:tc>
      </w:tr>
      <w:tr w:rsidR="00297687" w:rsidRPr="007E5720" w:rsidTr="00297687">
        <w:tc>
          <w:tcPr>
            <w:tcW w:w="469" w:type="pct"/>
          </w:tcPr>
          <w:p w:rsidR="00297687" w:rsidRPr="007E5720" w:rsidRDefault="00297687" w:rsidP="00297687">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6</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Seringă de 50 ml cu ac</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seringi sterile de unică folosinţă</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trei componente - cilindru, piston și garnitura de cauciuc natural pentru uz medical</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capacitate de 50 ml cu ac 21Gx1½  0,8x40mm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intervalul de gradaţie din 1 ml în 1 ml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ambalaj individual cu o faţă din hîrtieşi una din folie PVC</w:t>
            </w:r>
          </w:p>
        </w:tc>
      </w:tr>
    </w:tbl>
    <w:p w:rsidR="00297687" w:rsidRPr="007E5720" w:rsidRDefault="00297687" w:rsidP="00297687">
      <w:pPr>
        <w:spacing w:before="100" w:beforeAutospacing="1" w:after="100" w:afterAutospacing="1" w:line="240" w:lineRule="auto"/>
        <w:rPr>
          <w:rFonts w:ascii="Times New Roman" w:hAnsi="Times New Roman" w:cs="Times New Roman"/>
          <w:sz w:val="24"/>
          <w:szCs w:val="24"/>
        </w:rPr>
      </w:pPr>
    </w:p>
    <w:p w:rsidR="00297687" w:rsidRPr="007E5720" w:rsidRDefault="00297687"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3575C4" w:rsidRPr="007E5720" w:rsidRDefault="003575C4" w:rsidP="00297687">
      <w:pPr>
        <w:spacing w:before="100" w:beforeAutospacing="1" w:after="100" w:afterAutospacing="1" w:line="240" w:lineRule="auto"/>
        <w:rPr>
          <w:rFonts w:ascii="Times New Roman" w:hAnsi="Times New Roman" w:cs="Times New Roman"/>
          <w:sz w:val="24"/>
          <w:szCs w:val="24"/>
        </w:rPr>
      </w:pPr>
    </w:p>
    <w:p w:rsidR="00297687" w:rsidRPr="007E5720" w:rsidRDefault="00297687" w:rsidP="00297687">
      <w:pPr>
        <w:spacing w:before="100" w:beforeAutospacing="1" w:after="100" w:afterAutospacing="1" w:line="240" w:lineRule="auto"/>
        <w:rPr>
          <w:rFonts w:ascii="Times New Roman" w:hAnsi="Times New Roman" w:cs="Times New Roman"/>
          <w:sz w:val="24"/>
          <w:szCs w:val="24"/>
        </w:rPr>
      </w:pPr>
    </w:p>
    <w:p w:rsidR="0075392A" w:rsidRPr="007E5720" w:rsidRDefault="00297687"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 w:name="_Toc474394682"/>
      <w:r w:rsidRPr="007E5720">
        <w:rPr>
          <w:rFonts w:ascii="Times New Roman" w:hAnsi="Times New Roman" w:cs="Times New Roman"/>
          <w:b/>
          <w:bCs/>
          <w:sz w:val="24"/>
          <w:szCs w:val="24"/>
          <w:lang w:val="ro-RO"/>
        </w:rPr>
        <w:t>FAȘE DE TIFON MEDICAL</w:t>
      </w:r>
      <w:bookmarkEnd w:id="7"/>
    </w:p>
    <w:p w:rsidR="00297687" w:rsidRPr="007E5720" w:rsidRDefault="00297687"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297687" w:rsidRPr="007E5720" w:rsidRDefault="00297687"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297687" w:rsidRPr="007E5720" w:rsidRDefault="00297687"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297687" w:rsidRPr="007E5720" w:rsidRDefault="00297687" w:rsidP="0029768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297687" w:rsidRPr="007E5720" w:rsidRDefault="00297687" w:rsidP="00297687">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Fașa de tifon este utilizată în IMSP pentru protecția diverselor zone ale corpului, pentru fixarea anumitor dispozitive medicale sau pentru absorbția diverselor fluide în cazul unei răni, unei </w:t>
      </w:r>
      <w:r w:rsidR="005D0D19" w:rsidRPr="007E5720">
        <w:rPr>
          <w:rFonts w:ascii="Times New Roman" w:hAnsi="Times New Roman" w:cs="Times New Roman"/>
          <w:sz w:val="24"/>
          <w:szCs w:val="24"/>
        </w:rPr>
        <w:t>operații</w:t>
      </w:r>
      <w:r w:rsidRPr="007E5720">
        <w:rPr>
          <w:rFonts w:ascii="Times New Roman" w:hAnsi="Times New Roman" w:cs="Times New Roman"/>
          <w:sz w:val="24"/>
          <w:szCs w:val="24"/>
        </w:rPr>
        <w:t xml:space="preserve">, etc. Fișa tehnică va </w:t>
      </w:r>
      <w:r w:rsidR="005D0D19" w:rsidRPr="007E5720">
        <w:rPr>
          <w:rFonts w:ascii="Times New Roman" w:hAnsi="Times New Roman" w:cs="Times New Roman"/>
          <w:sz w:val="24"/>
          <w:szCs w:val="24"/>
        </w:rPr>
        <w:t>descrie</w:t>
      </w:r>
      <w:r w:rsidRPr="007E5720">
        <w:rPr>
          <w:rFonts w:ascii="Times New Roman" w:hAnsi="Times New Roman" w:cs="Times New Roman"/>
          <w:sz w:val="24"/>
          <w:szCs w:val="24"/>
        </w:rPr>
        <w:t xml:space="preserve"> cerințele minime în cazul achiziției feșelor de tifon de către IMSP.</w:t>
      </w:r>
    </w:p>
    <w:p w:rsidR="00297687" w:rsidRPr="007E5720" w:rsidRDefault="00297687" w:rsidP="0029768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297687" w:rsidRPr="007E5720" w:rsidRDefault="00297687" w:rsidP="00297687">
      <w:pPr>
        <w:spacing w:line="276" w:lineRule="auto"/>
        <w:ind w:firstLine="720"/>
        <w:rPr>
          <w:rFonts w:ascii="Times New Roman" w:hAnsi="Times New Roman" w:cs="Times New Roman"/>
          <w:sz w:val="24"/>
          <w:szCs w:val="24"/>
        </w:rPr>
      </w:pPr>
      <w:r w:rsidRPr="007E5720">
        <w:rPr>
          <w:rFonts w:ascii="Times New Roman" w:hAnsi="Times New Roman" w:cs="Times New Roman"/>
          <w:sz w:val="24"/>
          <w:szCs w:val="24"/>
        </w:rPr>
        <w:t>Fașa de tifon poate fi clasificată în 2 categorii principale:</w:t>
      </w:r>
    </w:p>
    <w:p w:rsidR="00297687" w:rsidRPr="007E5720" w:rsidRDefault="00297687" w:rsidP="00083DC9">
      <w:pPr>
        <w:pStyle w:val="ListParagraph"/>
        <w:numPr>
          <w:ilvl w:val="0"/>
          <w:numId w:val="18"/>
        </w:numPr>
        <w:spacing w:after="160"/>
        <w:rPr>
          <w:rFonts w:ascii="Times New Roman" w:hAnsi="Times New Roman" w:cs="Times New Roman"/>
          <w:sz w:val="24"/>
          <w:szCs w:val="24"/>
          <w:lang w:val="ro-RO"/>
        </w:rPr>
      </w:pPr>
      <w:r w:rsidRPr="007E5720">
        <w:rPr>
          <w:rFonts w:ascii="Times New Roman" w:hAnsi="Times New Roman" w:cs="Times New Roman"/>
          <w:sz w:val="24"/>
          <w:szCs w:val="24"/>
          <w:lang w:val="ro-RO"/>
        </w:rPr>
        <w:t>Fașă de tifon steril</w:t>
      </w:r>
    </w:p>
    <w:p w:rsidR="00297687" w:rsidRPr="007E5720" w:rsidRDefault="00297687" w:rsidP="00083DC9">
      <w:pPr>
        <w:pStyle w:val="ListParagraph"/>
        <w:numPr>
          <w:ilvl w:val="0"/>
          <w:numId w:val="18"/>
        </w:numPr>
        <w:spacing w:after="160"/>
        <w:rPr>
          <w:rFonts w:ascii="Times New Roman" w:hAnsi="Times New Roman" w:cs="Times New Roman"/>
          <w:sz w:val="24"/>
          <w:szCs w:val="24"/>
          <w:lang w:val="ro-RO"/>
        </w:rPr>
      </w:pPr>
      <w:r w:rsidRPr="007E5720">
        <w:rPr>
          <w:rFonts w:ascii="Times New Roman" w:hAnsi="Times New Roman" w:cs="Times New Roman"/>
          <w:sz w:val="24"/>
          <w:szCs w:val="24"/>
          <w:lang w:val="ro-RO"/>
        </w:rPr>
        <w:t>Fașă de tifon nesteril</w:t>
      </w:r>
    </w:p>
    <w:p w:rsidR="00297687" w:rsidRPr="007E5720" w:rsidRDefault="00297687" w:rsidP="00297687">
      <w:pPr>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Cea </w:t>
      </w:r>
      <w:r w:rsidR="005D0D19" w:rsidRPr="007E5720">
        <w:rPr>
          <w:rFonts w:ascii="Times New Roman" w:hAnsi="Times New Roman" w:cs="Times New Roman"/>
          <w:sz w:val="24"/>
          <w:szCs w:val="24"/>
        </w:rPr>
        <w:t>dintâi</w:t>
      </w:r>
      <w:r w:rsidRPr="007E5720">
        <w:rPr>
          <w:rFonts w:ascii="Times New Roman" w:hAnsi="Times New Roman" w:cs="Times New Roman"/>
          <w:sz w:val="24"/>
          <w:szCs w:val="24"/>
        </w:rPr>
        <w:t xml:space="preserve"> categorie se deosebește prin faptul că se utilizează în cazul pansamentelor și </w:t>
      </w:r>
      <w:r w:rsidRPr="007E5720">
        <w:rPr>
          <w:rFonts w:ascii="Times New Roman" w:eastAsia="Times New Roman" w:hAnsi="Times New Roman" w:cs="Times New Roman"/>
          <w:sz w:val="24"/>
          <w:szCs w:val="24"/>
        </w:rPr>
        <w:t xml:space="preserve">se aplică pe o plagă, cu scopul de a preveni contaminarea sau de a opri </w:t>
      </w:r>
      <w:r w:rsidR="005D0D19" w:rsidRPr="007E5720">
        <w:rPr>
          <w:rFonts w:ascii="Times New Roman" w:eastAsia="Times New Roman" w:hAnsi="Times New Roman" w:cs="Times New Roman"/>
          <w:sz w:val="24"/>
          <w:szCs w:val="24"/>
        </w:rPr>
        <w:t>sângerarea</w:t>
      </w:r>
      <w:r w:rsidRPr="007E5720">
        <w:rPr>
          <w:rFonts w:ascii="Times New Roman" w:eastAsia="Times New Roman" w:hAnsi="Times New Roman" w:cs="Times New Roman"/>
          <w:sz w:val="24"/>
          <w:szCs w:val="24"/>
        </w:rPr>
        <w:t xml:space="preserve">. </w:t>
      </w:r>
    </w:p>
    <w:p w:rsidR="00297687" w:rsidRPr="007E5720" w:rsidRDefault="00297687" w:rsidP="00297687">
      <w:pPr>
        <w:shd w:val="clear" w:color="auto" w:fill="FFFFFF"/>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w:t>
      </w:r>
    </w:p>
    <w:p w:rsidR="00297687" w:rsidRPr="007E5720" w:rsidRDefault="005D0D19" w:rsidP="005D0D19">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24"/>
        <w:gridCol w:w="2635"/>
        <w:gridCol w:w="6295"/>
      </w:tblGrid>
      <w:tr w:rsidR="00297687" w:rsidRPr="007E5720" w:rsidTr="005D0D19">
        <w:tc>
          <w:tcPr>
            <w:tcW w:w="5000" w:type="pct"/>
            <w:gridSpan w:val="3"/>
            <w:shd w:val="clear" w:color="auto" w:fill="BFBFBF" w:themeFill="background1" w:themeFillShade="BF"/>
          </w:tcPr>
          <w:p w:rsidR="00297687" w:rsidRPr="007E5720" w:rsidRDefault="00297687" w:rsidP="00297687">
            <w:pPr>
              <w:jc w:val="center"/>
              <w:rPr>
                <w:rFonts w:ascii="Times New Roman" w:hAnsi="Times New Roman" w:cs="Times New Roman"/>
                <w:b/>
                <w:sz w:val="24"/>
                <w:szCs w:val="24"/>
                <w:lang w:val="ro-RO"/>
              </w:rPr>
            </w:pPr>
          </w:p>
          <w:p w:rsidR="00297687" w:rsidRPr="007E5720" w:rsidRDefault="00297687"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Faşă de tifon</w:t>
            </w:r>
          </w:p>
          <w:p w:rsidR="00297687" w:rsidRPr="007E5720" w:rsidRDefault="00297687" w:rsidP="00297687">
            <w:pPr>
              <w:jc w:val="center"/>
              <w:rPr>
                <w:rFonts w:ascii="Times New Roman" w:hAnsi="Times New Roman" w:cs="Times New Roman"/>
                <w:b/>
                <w:sz w:val="24"/>
                <w:szCs w:val="24"/>
                <w:lang w:val="ro-RO"/>
              </w:rPr>
            </w:pPr>
          </w:p>
        </w:tc>
      </w:tr>
      <w:tr w:rsidR="00297687" w:rsidRPr="007E5720" w:rsidTr="005D0D19">
        <w:tc>
          <w:tcPr>
            <w:tcW w:w="469" w:type="pct"/>
            <w:shd w:val="clear" w:color="auto" w:fill="BFBFBF" w:themeFill="background1" w:themeFillShade="BF"/>
          </w:tcPr>
          <w:p w:rsidR="00297687" w:rsidRPr="007E5720" w:rsidRDefault="00297687"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lastRenderedPageBreak/>
              <w:t>Nr. d/o</w:t>
            </w:r>
          </w:p>
        </w:tc>
        <w:tc>
          <w:tcPr>
            <w:tcW w:w="1337" w:type="pct"/>
            <w:shd w:val="clear" w:color="auto" w:fill="BFBFBF" w:themeFill="background1" w:themeFillShade="BF"/>
          </w:tcPr>
          <w:p w:rsidR="00297687" w:rsidRPr="007E5720" w:rsidRDefault="00297687" w:rsidP="005D0D19">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194" w:type="pct"/>
            <w:shd w:val="clear" w:color="auto" w:fill="BFBFBF" w:themeFill="background1" w:themeFillShade="BF"/>
          </w:tcPr>
          <w:p w:rsidR="00297687" w:rsidRPr="007E5720" w:rsidRDefault="00297687" w:rsidP="0029768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297687" w:rsidRPr="007E5720" w:rsidRDefault="00297687" w:rsidP="00297687">
            <w:pPr>
              <w:jc w:val="center"/>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(cu titlu de exemplu)</w:t>
            </w:r>
          </w:p>
        </w:tc>
      </w:tr>
      <w:tr w:rsidR="00297687" w:rsidRPr="007E5720" w:rsidTr="005D0D19">
        <w:tc>
          <w:tcPr>
            <w:tcW w:w="469"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Fașă de tifon steril</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fașă din tifon hidrofil steril,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100 % bumbac,</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 mare capacitate de absorbție,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în ambalaj individual nesteril,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fără defecte de țesătură,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marginile drepte și întărite, uniforme și nedestrămabile,</w:t>
            </w:r>
          </w:p>
          <w:p w:rsidR="00297687" w:rsidRPr="007E5720" w:rsidRDefault="00297687" w:rsidP="00297687">
            <w:pPr>
              <w:rPr>
                <w:rFonts w:ascii="Times New Roman" w:hAnsi="Times New Roman" w:cs="Times New Roman"/>
                <w:sz w:val="24"/>
                <w:szCs w:val="24"/>
                <w:vertAlign w:val="superscript"/>
                <w:lang w:val="ro-RO" w:eastAsia="en-GB"/>
              </w:rPr>
            </w:pPr>
            <w:r w:rsidRPr="007E5720">
              <w:rPr>
                <w:rFonts w:ascii="Times New Roman" w:hAnsi="Times New Roman" w:cs="Times New Roman"/>
                <w:sz w:val="24"/>
                <w:szCs w:val="24"/>
                <w:lang w:val="ro-RO"/>
              </w:rPr>
              <w:t xml:space="preserve">densitatea </w:t>
            </w:r>
            <w:r w:rsidRPr="007E5720">
              <w:rPr>
                <w:rFonts w:ascii="Times New Roman" w:hAnsi="Times New Roman" w:cs="Times New Roman"/>
                <w:sz w:val="24"/>
                <w:szCs w:val="24"/>
                <w:lang w:val="ro-RO" w:eastAsia="en-GB"/>
              </w:rPr>
              <w:t>= 32 g/m</w:t>
            </w:r>
            <w:r w:rsidRPr="007E5720">
              <w:rPr>
                <w:rFonts w:ascii="Times New Roman" w:hAnsi="Times New Roman" w:cs="Times New Roman"/>
                <w:sz w:val="24"/>
                <w:szCs w:val="24"/>
                <w:vertAlign w:val="superscript"/>
                <w:lang w:val="ro-RO" w:eastAsia="en-GB"/>
              </w:rPr>
              <w:t>2</w:t>
            </w:r>
          </w:p>
          <w:p w:rsidR="00297687" w:rsidRPr="007E5720" w:rsidRDefault="00297687" w:rsidP="00297687">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hidrofilie (secunde)  </w:t>
            </w:r>
            <w:r w:rsidRPr="007E5720">
              <w:rPr>
                <w:rFonts w:ascii="Times New Roman" w:hAnsi="Times New Roman" w:cs="Times New Roman"/>
                <w:sz w:val="24"/>
                <w:szCs w:val="24"/>
                <w:lang w:val="ro-RO" w:eastAsia="en-GB"/>
              </w:rPr>
              <w:t xml:space="preserve">=  </w:t>
            </w:r>
            <w:r w:rsidRPr="007E5720">
              <w:rPr>
                <w:rFonts w:ascii="Times New Roman" w:hAnsi="Times New Roman" w:cs="Times New Roman"/>
                <w:sz w:val="24"/>
                <w:szCs w:val="24"/>
                <w:lang w:val="ro-RO"/>
              </w:rPr>
              <w:t>max. 10</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dimens</w:t>
            </w:r>
            <w:r w:rsidR="005D0D19" w:rsidRPr="007E5720">
              <w:rPr>
                <w:rFonts w:ascii="Times New Roman" w:hAnsi="Times New Roman" w:cs="Times New Roman"/>
                <w:sz w:val="24"/>
                <w:szCs w:val="24"/>
                <w:lang w:val="ro-RO"/>
              </w:rPr>
              <w:t xml:space="preserve">iuni: 5/10; 10/10; 7/14; 10/15 </w:t>
            </w:r>
          </w:p>
        </w:tc>
      </w:tr>
      <w:tr w:rsidR="00297687" w:rsidRPr="007E5720" w:rsidTr="005D0D19">
        <w:tc>
          <w:tcPr>
            <w:tcW w:w="469"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2.</w:t>
            </w:r>
          </w:p>
        </w:tc>
        <w:tc>
          <w:tcPr>
            <w:tcW w:w="1337"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Fașă de tifon nesteril</w:t>
            </w:r>
          </w:p>
        </w:tc>
        <w:tc>
          <w:tcPr>
            <w:tcW w:w="3194" w:type="pct"/>
          </w:tcPr>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fașă din tifon hidrofil nesteril,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100 % bumbac,</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 mare capacitate de absorbție,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în ambalaj individual nesteril,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fără defecte de țesătură, </w:t>
            </w:r>
          </w:p>
          <w:p w:rsidR="00297687" w:rsidRPr="007E5720" w:rsidRDefault="00297687" w:rsidP="00297687">
            <w:pPr>
              <w:rPr>
                <w:rFonts w:ascii="Times New Roman" w:hAnsi="Times New Roman" w:cs="Times New Roman"/>
                <w:sz w:val="24"/>
                <w:szCs w:val="24"/>
                <w:lang w:val="ro-RO"/>
              </w:rPr>
            </w:pPr>
            <w:r w:rsidRPr="007E5720">
              <w:rPr>
                <w:rFonts w:ascii="Times New Roman" w:hAnsi="Times New Roman" w:cs="Times New Roman"/>
                <w:sz w:val="24"/>
                <w:szCs w:val="24"/>
                <w:lang w:val="ro-RO"/>
              </w:rPr>
              <w:t>cu marginile drepte și întărite, uniforme și nedestrămabile,</w:t>
            </w:r>
          </w:p>
          <w:p w:rsidR="00297687" w:rsidRPr="007E5720" w:rsidRDefault="00297687" w:rsidP="00297687">
            <w:pPr>
              <w:rPr>
                <w:rFonts w:ascii="Times New Roman" w:hAnsi="Times New Roman" w:cs="Times New Roman"/>
                <w:sz w:val="24"/>
                <w:szCs w:val="24"/>
                <w:vertAlign w:val="superscript"/>
                <w:lang w:val="ro-RO" w:eastAsia="en-GB"/>
              </w:rPr>
            </w:pPr>
            <w:r w:rsidRPr="007E5720">
              <w:rPr>
                <w:rFonts w:ascii="Times New Roman" w:hAnsi="Times New Roman" w:cs="Times New Roman"/>
                <w:sz w:val="24"/>
                <w:szCs w:val="24"/>
                <w:lang w:val="ro-RO"/>
              </w:rPr>
              <w:t xml:space="preserve">densitatea </w:t>
            </w:r>
            <w:r w:rsidRPr="007E5720">
              <w:rPr>
                <w:rFonts w:ascii="Times New Roman" w:hAnsi="Times New Roman" w:cs="Times New Roman"/>
                <w:sz w:val="24"/>
                <w:szCs w:val="24"/>
                <w:lang w:val="ro-RO" w:eastAsia="en-GB"/>
              </w:rPr>
              <w:t>= 32 g/m</w:t>
            </w:r>
            <w:r w:rsidRPr="007E5720">
              <w:rPr>
                <w:rFonts w:ascii="Times New Roman" w:hAnsi="Times New Roman" w:cs="Times New Roman"/>
                <w:sz w:val="24"/>
                <w:szCs w:val="24"/>
                <w:vertAlign w:val="superscript"/>
                <w:lang w:val="ro-RO" w:eastAsia="en-GB"/>
              </w:rPr>
              <w:t>2</w:t>
            </w:r>
          </w:p>
          <w:p w:rsidR="00297687" w:rsidRPr="007E5720" w:rsidRDefault="00297687" w:rsidP="00297687">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hidrofilie (secunde)  </w:t>
            </w:r>
            <w:r w:rsidRPr="007E5720">
              <w:rPr>
                <w:rFonts w:ascii="Times New Roman" w:hAnsi="Times New Roman" w:cs="Times New Roman"/>
                <w:sz w:val="24"/>
                <w:szCs w:val="24"/>
                <w:lang w:val="ro-RO" w:eastAsia="en-GB"/>
              </w:rPr>
              <w:t xml:space="preserve">=  </w:t>
            </w:r>
            <w:r w:rsidRPr="007E5720">
              <w:rPr>
                <w:rFonts w:ascii="Times New Roman" w:hAnsi="Times New Roman" w:cs="Times New Roman"/>
                <w:sz w:val="24"/>
                <w:szCs w:val="24"/>
                <w:lang w:val="ro-RO"/>
              </w:rPr>
              <w:t>max. 10</w:t>
            </w:r>
          </w:p>
          <w:p w:rsidR="00297687" w:rsidRPr="007E5720" w:rsidRDefault="00297687" w:rsidP="00297687">
            <w:pPr>
              <w:rPr>
                <w:rFonts w:ascii="Times New Roman" w:hAnsi="Times New Roman" w:cs="Times New Roman"/>
                <w:i/>
                <w:sz w:val="24"/>
                <w:szCs w:val="24"/>
                <w:lang w:val="ro-RO"/>
              </w:rPr>
            </w:pPr>
            <w:r w:rsidRPr="007E5720">
              <w:rPr>
                <w:rFonts w:ascii="Times New Roman" w:hAnsi="Times New Roman" w:cs="Times New Roman"/>
                <w:sz w:val="24"/>
                <w:szCs w:val="24"/>
                <w:lang w:val="ro-RO"/>
              </w:rPr>
              <w:t xml:space="preserve">dimensiuni: 5/10; 10/10; 7/14; 10/15 </w:t>
            </w:r>
          </w:p>
        </w:tc>
      </w:tr>
    </w:tbl>
    <w:p w:rsidR="00297687" w:rsidRPr="007E5720" w:rsidRDefault="00297687" w:rsidP="00297687">
      <w:pPr>
        <w:tabs>
          <w:tab w:val="left" w:pos="8048"/>
        </w:tabs>
        <w:rPr>
          <w:rFonts w:ascii="Times New Roman" w:hAnsi="Times New Roman" w:cs="Times New Roman"/>
          <w:sz w:val="24"/>
          <w:szCs w:val="24"/>
        </w:rPr>
      </w:pPr>
    </w:p>
    <w:p w:rsidR="00297687" w:rsidRPr="007E5720" w:rsidRDefault="00297687" w:rsidP="005D0D19">
      <w:pPr>
        <w:ind w:firstLine="708"/>
        <w:jc w:val="both"/>
        <w:rPr>
          <w:rFonts w:ascii="Times New Roman" w:hAnsi="Times New Roman" w:cs="Times New Roman"/>
          <w:sz w:val="24"/>
          <w:szCs w:val="24"/>
        </w:rPr>
      </w:pPr>
      <w:r w:rsidRPr="007E5720">
        <w:rPr>
          <w:rFonts w:ascii="Times New Roman" w:hAnsi="Times New Roman" w:cs="Times New Roman"/>
          <w:b/>
          <w:sz w:val="24"/>
          <w:szCs w:val="24"/>
        </w:rPr>
        <w:t>Cerințe obligatorii privind ambalarea</w:t>
      </w:r>
      <w:r w:rsidRPr="007E5720">
        <w:rPr>
          <w:rFonts w:ascii="Times New Roman" w:hAnsi="Times New Roman" w:cs="Times New Roman"/>
          <w:sz w:val="24"/>
          <w:szCs w:val="24"/>
        </w:rPr>
        <w:t xml:space="preserve"> - în pungi de polietilenă; ambalaj de siguranță, rezistent la transport; ambalaj marcat cu denumirea și adresa </w:t>
      </w:r>
      <w:r w:rsidR="005D0D19" w:rsidRPr="007E5720">
        <w:rPr>
          <w:rFonts w:ascii="Times New Roman" w:hAnsi="Times New Roman" w:cs="Times New Roman"/>
          <w:sz w:val="24"/>
          <w:szCs w:val="24"/>
        </w:rPr>
        <w:t>producătorului</w:t>
      </w:r>
      <w:r w:rsidRPr="007E5720">
        <w:rPr>
          <w:rFonts w:ascii="Times New Roman" w:hAnsi="Times New Roman" w:cs="Times New Roman"/>
          <w:sz w:val="24"/>
          <w:szCs w:val="24"/>
        </w:rPr>
        <w:t>, tip, dimensiuni, număr lot, data fabricației, termenul de valabilitate, cod produs.</w:t>
      </w:r>
    </w:p>
    <w:p w:rsidR="00297687" w:rsidRPr="007E5720" w:rsidRDefault="00297687" w:rsidP="00297687">
      <w:pPr>
        <w:jc w:val="center"/>
        <w:rPr>
          <w:rFonts w:ascii="Times New Roman" w:hAnsi="Times New Roman" w:cs="Times New Roman"/>
          <w:b/>
          <w:bCs/>
          <w:sz w:val="24"/>
          <w:szCs w:val="24"/>
        </w:rPr>
      </w:pPr>
    </w:p>
    <w:p w:rsidR="0075392A" w:rsidRPr="007E5720" w:rsidRDefault="000F755E"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 w:name="_Toc474394683"/>
      <w:r w:rsidRPr="007E5720">
        <w:rPr>
          <w:rFonts w:ascii="Times New Roman" w:hAnsi="Times New Roman" w:cs="Times New Roman"/>
          <w:b/>
          <w:bCs/>
          <w:sz w:val="24"/>
          <w:szCs w:val="24"/>
          <w:lang w:val="ro-RO"/>
        </w:rPr>
        <w:t>VATĂ MEDICALĂ</w:t>
      </w:r>
      <w:bookmarkEnd w:id="8"/>
    </w:p>
    <w:p w:rsidR="000F755E" w:rsidRPr="007E5720" w:rsidRDefault="000F755E"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0F755E" w:rsidRPr="007E5720" w:rsidRDefault="000F755E"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0F755E" w:rsidRPr="007E5720" w:rsidRDefault="000F755E"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0F755E" w:rsidRPr="007E5720" w:rsidRDefault="000F755E" w:rsidP="000F755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0F755E" w:rsidRPr="007E5720" w:rsidRDefault="000F755E" w:rsidP="000F755E">
      <w:pPr>
        <w:spacing w:line="276" w:lineRule="auto"/>
        <w:ind w:firstLine="720"/>
        <w:jc w:val="both"/>
        <w:rPr>
          <w:rFonts w:ascii="Times New Roman" w:hAnsi="Times New Roman" w:cs="Times New Roman"/>
          <w:sz w:val="24"/>
          <w:szCs w:val="24"/>
        </w:rPr>
      </w:pPr>
      <w:r w:rsidRPr="007E5720">
        <w:rPr>
          <w:rFonts w:ascii="Times New Roman" w:hAnsi="Times New Roman" w:cs="Times New Roman"/>
          <w:bCs/>
          <w:sz w:val="24"/>
          <w:szCs w:val="24"/>
        </w:rPr>
        <w:t>Prezenta fișă tehnică reglementează achiziția de vată medicală utilizată în special în IMSP și va reflecta cerințele minime de calitate în ceea ce privește compoziția, hidrofilia, ambalarea etc. Totodată cerințele tehnice expuse nu se rezumă doar la domeniul medical, vata hidrofilă fiind destinată uzului personal în scopuri de igienă.</w:t>
      </w:r>
    </w:p>
    <w:p w:rsidR="000F755E" w:rsidRPr="007E5720" w:rsidRDefault="000F755E" w:rsidP="000F755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0F755E" w:rsidRPr="007E5720" w:rsidRDefault="000F755E" w:rsidP="000F755E">
      <w:pPr>
        <w:ind w:firstLine="720"/>
        <w:rPr>
          <w:rFonts w:ascii="Times New Roman" w:hAnsi="Times New Roman" w:cs="Times New Roman"/>
          <w:sz w:val="24"/>
          <w:szCs w:val="24"/>
        </w:rPr>
      </w:pPr>
      <w:r w:rsidRPr="007E5720">
        <w:rPr>
          <w:rFonts w:ascii="Times New Roman" w:hAnsi="Times New Roman" w:cs="Times New Roman"/>
          <w:sz w:val="24"/>
          <w:szCs w:val="24"/>
        </w:rPr>
        <w:t>Vata medicală poate fi clasificată în 2 categorii:</w:t>
      </w:r>
    </w:p>
    <w:p w:rsidR="000F755E" w:rsidRPr="007E5720" w:rsidRDefault="000F755E" w:rsidP="00083DC9">
      <w:pPr>
        <w:pStyle w:val="ListParagraph"/>
        <w:numPr>
          <w:ilvl w:val="0"/>
          <w:numId w:val="19"/>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vată medicală sterilă</w:t>
      </w:r>
    </w:p>
    <w:p w:rsidR="000F755E" w:rsidRPr="007E5720" w:rsidRDefault="000F755E" w:rsidP="00083DC9">
      <w:pPr>
        <w:pStyle w:val="ListParagraph"/>
        <w:numPr>
          <w:ilvl w:val="0"/>
          <w:numId w:val="19"/>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vată medicală nesterilă</w:t>
      </w:r>
    </w:p>
    <w:p w:rsidR="000F755E" w:rsidRPr="007E5720" w:rsidRDefault="000F755E" w:rsidP="000F755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24"/>
        <w:gridCol w:w="2635"/>
        <w:gridCol w:w="6295"/>
      </w:tblGrid>
      <w:tr w:rsidR="000F755E" w:rsidRPr="007E5720" w:rsidTr="000F755E">
        <w:tc>
          <w:tcPr>
            <w:tcW w:w="5000" w:type="pct"/>
            <w:gridSpan w:val="3"/>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Vată medicală</w:t>
            </w:r>
          </w:p>
          <w:p w:rsidR="000F755E" w:rsidRPr="007E5720" w:rsidRDefault="000F755E" w:rsidP="00A93B22">
            <w:pPr>
              <w:jc w:val="center"/>
              <w:rPr>
                <w:rFonts w:ascii="Times New Roman" w:hAnsi="Times New Roman" w:cs="Times New Roman"/>
                <w:b/>
                <w:sz w:val="24"/>
                <w:szCs w:val="24"/>
                <w:lang w:val="ro-RO"/>
              </w:rPr>
            </w:pPr>
          </w:p>
        </w:tc>
      </w:tr>
      <w:tr w:rsidR="000F755E" w:rsidRPr="007E5720" w:rsidTr="000F755E">
        <w:tc>
          <w:tcPr>
            <w:tcW w:w="469"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lastRenderedPageBreak/>
              <w:t>Nr. d/o</w:t>
            </w:r>
          </w:p>
        </w:tc>
        <w:tc>
          <w:tcPr>
            <w:tcW w:w="1337" w:type="pct"/>
            <w:shd w:val="clear" w:color="auto" w:fill="BFBFBF" w:themeFill="background1" w:themeFillShade="BF"/>
          </w:tcPr>
          <w:p w:rsidR="000F755E" w:rsidRPr="007E5720" w:rsidRDefault="000F755E" w:rsidP="000F755E">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194"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Specificații tehnice</w:t>
            </w: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(spre exemplu)</w:t>
            </w:r>
          </w:p>
        </w:tc>
      </w:tr>
      <w:tr w:rsidR="000F755E" w:rsidRPr="007E5720" w:rsidTr="000F755E">
        <w:tc>
          <w:tcPr>
            <w:tcW w:w="469" w:type="pct"/>
          </w:tcPr>
          <w:p w:rsidR="000F755E" w:rsidRPr="007E5720" w:rsidRDefault="000F755E" w:rsidP="000F755E">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1337"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Vată medicală sterilă</w:t>
            </w:r>
          </w:p>
        </w:tc>
        <w:tc>
          <w:tcPr>
            <w:tcW w:w="3194" w:type="pct"/>
          </w:tcPr>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vată hidrofilă sterilă pentru uz medicinal, de culoare albă,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 conținut de bumbac 100%, fără impurități de țesut,</w:t>
            </w:r>
          </w:p>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hidrofilie (secunde) = max. 7</w:t>
            </w:r>
          </w:p>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pachet de 50, 70, 100 și 200g, </w:t>
            </w:r>
          </w:p>
          <w:p w:rsidR="000F755E" w:rsidRPr="007E5720" w:rsidRDefault="000F755E" w:rsidP="000F755E">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în pachet să fie dispusă în straturi ușor separabile </w:t>
            </w:r>
          </w:p>
        </w:tc>
      </w:tr>
      <w:tr w:rsidR="000F755E" w:rsidRPr="007E5720" w:rsidTr="000F755E">
        <w:tc>
          <w:tcPr>
            <w:tcW w:w="469" w:type="pct"/>
          </w:tcPr>
          <w:p w:rsidR="000F755E" w:rsidRPr="007E5720" w:rsidRDefault="000F755E" w:rsidP="000F755E">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w:t>
            </w:r>
          </w:p>
        </w:tc>
        <w:tc>
          <w:tcPr>
            <w:tcW w:w="1337"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Vată medicală nesterilă</w:t>
            </w:r>
          </w:p>
        </w:tc>
        <w:tc>
          <w:tcPr>
            <w:tcW w:w="3194" w:type="pct"/>
          </w:tcPr>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vată hidrofilă pentru uz medicinal, de culoare albă,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 conținut de bumbac 100%, fără impurități de țesut,</w:t>
            </w:r>
          </w:p>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hidrofilie (secunde) = max. 7</w:t>
            </w:r>
          </w:p>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pachet de 50, 70, 100 și 200g, </w:t>
            </w:r>
          </w:p>
          <w:p w:rsidR="000F755E" w:rsidRPr="007E5720" w:rsidRDefault="000F755E" w:rsidP="00A93B22">
            <w:pPr>
              <w:rPr>
                <w:rFonts w:ascii="Times New Roman" w:eastAsia="Times New Roman" w:hAnsi="Times New Roman" w:cs="Times New Roman"/>
                <w:sz w:val="24"/>
                <w:szCs w:val="24"/>
                <w:lang w:val="ro-RO" w:eastAsia="en-GB"/>
              </w:rPr>
            </w:pPr>
            <w:r w:rsidRPr="007E5720">
              <w:rPr>
                <w:rFonts w:ascii="Times New Roman" w:hAnsi="Times New Roman" w:cs="Times New Roman"/>
                <w:sz w:val="24"/>
                <w:szCs w:val="24"/>
                <w:lang w:val="ro-RO"/>
              </w:rPr>
              <w:t xml:space="preserve">în pachet să fie dispusă în straturi ușor separabile </w:t>
            </w:r>
          </w:p>
        </w:tc>
      </w:tr>
    </w:tbl>
    <w:p w:rsidR="000F755E" w:rsidRPr="007E5720" w:rsidRDefault="000F755E" w:rsidP="000F755E">
      <w:pPr>
        <w:rPr>
          <w:rFonts w:ascii="Times New Roman" w:hAnsi="Times New Roman" w:cs="Times New Roman"/>
          <w:sz w:val="24"/>
          <w:szCs w:val="24"/>
        </w:rPr>
      </w:pPr>
    </w:p>
    <w:p w:rsidR="000F755E" w:rsidRPr="007E5720" w:rsidRDefault="000F755E" w:rsidP="000F755E">
      <w:pPr>
        <w:ind w:firstLine="360"/>
        <w:jc w:val="both"/>
        <w:rPr>
          <w:rFonts w:ascii="Times New Roman" w:hAnsi="Times New Roman" w:cs="Times New Roman"/>
          <w:sz w:val="24"/>
          <w:szCs w:val="24"/>
        </w:rPr>
      </w:pPr>
      <w:r w:rsidRPr="007E5720">
        <w:rPr>
          <w:rFonts w:ascii="Times New Roman" w:hAnsi="Times New Roman" w:cs="Times New Roman"/>
          <w:b/>
          <w:sz w:val="24"/>
          <w:szCs w:val="24"/>
        </w:rPr>
        <w:t>Cerințe obligatorii privind ambalarea</w:t>
      </w:r>
      <w:r w:rsidRPr="007E5720">
        <w:rPr>
          <w:rFonts w:ascii="Times New Roman" w:hAnsi="Times New Roman" w:cs="Times New Roman"/>
          <w:sz w:val="24"/>
          <w:szCs w:val="24"/>
        </w:rPr>
        <w:t xml:space="preserve"> - în pungi de polietilenă; ambalaj de siguranță, rezistent la transport; ambalaj marcat cu denumirea și adresa producătorului, tip, dimensiuni, număr lot, data fabricației, termenul de valabilitate, cod produs.</w:t>
      </w:r>
    </w:p>
    <w:p w:rsidR="000F755E" w:rsidRPr="007E5720" w:rsidRDefault="000F755E"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3575C4" w:rsidRPr="007E5720" w:rsidRDefault="003575C4" w:rsidP="000F755E">
      <w:pPr>
        <w:rPr>
          <w:rFonts w:ascii="Times New Roman" w:hAnsi="Times New Roman" w:cs="Times New Roman"/>
          <w:sz w:val="24"/>
          <w:szCs w:val="24"/>
        </w:rPr>
      </w:pPr>
    </w:p>
    <w:p w:rsidR="0075392A" w:rsidRPr="007E5720" w:rsidRDefault="000F755E"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9" w:name="_Toc474394684"/>
      <w:r w:rsidRPr="007E5720">
        <w:rPr>
          <w:rFonts w:ascii="Times New Roman" w:hAnsi="Times New Roman" w:cs="Times New Roman"/>
          <w:b/>
          <w:bCs/>
          <w:sz w:val="24"/>
          <w:szCs w:val="24"/>
          <w:lang w:val="ro-RO"/>
        </w:rPr>
        <w:t>MĂȘTI MEDICALE</w:t>
      </w:r>
      <w:bookmarkEnd w:id="9"/>
    </w:p>
    <w:p w:rsidR="000F755E" w:rsidRPr="007E5720" w:rsidRDefault="000F755E"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0F755E" w:rsidRPr="007E5720" w:rsidRDefault="000F755E"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0F755E" w:rsidRPr="007E5720" w:rsidRDefault="000F755E"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0F755E" w:rsidRPr="007E5720" w:rsidRDefault="000F755E" w:rsidP="000F755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0F755E" w:rsidRPr="007E5720" w:rsidRDefault="000F755E" w:rsidP="000F755E">
      <w:pPr>
        <w:spacing w:line="276" w:lineRule="auto"/>
        <w:ind w:firstLine="720"/>
        <w:jc w:val="both"/>
        <w:rPr>
          <w:rFonts w:ascii="Times New Roman" w:hAnsi="Times New Roman" w:cs="Times New Roman"/>
          <w:sz w:val="24"/>
          <w:szCs w:val="24"/>
          <w:lang w:eastAsia="ru-RU"/>
        </w:rPr>
      </w:pPr>
      <w:r w:rsidRPr="007E5720">
        <w:rPr>
          <w:rFonts w:ascii="Times New Roman" w:hAnsi="Times New Roman" w:cs="Times New Roman"/>
          <w:sz w:val="24"/>
          <w:szCs w:val="24"/>
          <w:lang w:eastAsia="ru-RU"/>
        </w:rPr>
        <w:t>Fișa respectivă va reglementa achiziția îmbrăcămintei medicale folosite în IMSP în scop de protecție a personalului medical. Îmbrăcămintea medicală de protecţie, precum măştile împiedică răspîndirea microorganismelor şi a agenţilor biologici dăunători sănătăţii, intrarea pielii în contact cu ele, cît şi contaminarea blocului operatoriu.</w:t>
      </w:r>
    </w:p>
    <w:p w:rsidR="000F755E" w:rsidRPr="007E5720" w:rsidRDefault="000F755E" w:rsidP="000F755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0F755E" w:rsidRPr="007E5720" w:rsidRDefault="000F755E" w:rsidP="000F755E">
      <w:pPr>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Măștile se împart în 2 categorii principale:</w:t>
      </w:r>
    </w:p>
    <w:p w:rsidR="000F755E" w:rsidRPr="007E5720" w:rsidRDefault="000F755E" w:rsidP="00083DC9">
      <w:pPr>
        <w:pStyle w:val="ListParagraph"/>
        <w:numPr>
          <w:ilvl w:val="0"/>
          <w:numId w:val="22"/>
        </w:numPr>
        <w:spacing w:after="160" w:line="259"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măști chirurgicale</w:t>
      </w:r>
    </w:p>
    <w:p w:rsidR="000F755E" w:rsidRPr="007E5720" w:rsidRDefault="000F755E" w:rsidP="00083DC9">
      <w:pPr>
        <w:pStyle w:val="ListParagraph"/>
        <w:numPr>
          <w:ilvl w:val="0"/>
          <w:numId w:val="22"/>
        </w:numPr>
        <w:spacing w:after="160" w:line="259"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dispozitive de protecție respiratorie</w:t>
      </w:r>
    </w:p>
    <w:p w:rsidR="000F755E" w:rsidRPr="007E5720" w:rsidRDefault="000F755E" w:rsidP="000F755E">
      <w:pPr>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lastRenderedPageBreak/>
        <w:t xml:space="preserve">Măștile chirurgicale sunt folosite pentru protecția căilor respiratorii și constituie o barieră eficace de filtrare. </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sz w:val="24"/>
          <w:szCs w:val="24"/>
        </w:rPr>
        <w:t>Masca chirurgicală este compusă din următoarele:</w:t>
      </w:r>
    </w:p>
    <w:p w:rsidR="000F755E" w:rsidRPr="007E5720" w:rsidRDefault="000F755E" w:rsidP="00083DC9">
      <w:pPr>
        <w:pStyle w:val="ListParagraph"/>
        <w:numPr>
          <w:ilvl w:val="0"/>
          <w:numId w:val="23"/>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straturi (pliuri) – interne/externe; hîrtie/material textil/nețesut</w:t>
      </w:r>
    </w:p>
    <w:p w:rsidR="000F755E" w:rsidRPr="007E5720" w:rsidRDefault="000F755E" w:rsidP="00083DC9">
      <w:pPr>
        <w:pStyle w:val="ListParagraph"/>
        <w:numPr>
          <w:ilvl w:val="0"/>
          <w:numId w:val="23"/>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strat intermediar (strat de filtrare)</w:t>
      </w:r>
    </w:p>
    <w:p w:rsidR="000F755E" w:rsidRPr="007E5720" w:rsidRDefault="000F755E" w:rsidP="00083DC9">
      <w:pPr>
        <w:pStyle w:val="ListParagraph"/>
        <w:numPr>
          <w:ilvl w:val="0"/>
          <w:numId w:val="23"/>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tijă de contur a nasului pentru fixare</w:t>
      </w:r>
    </w:p>
    <w:p w:rsidR="000F755E" w:rsidRPr="007E5720" w:rsidRDefault="000F755E" w:rsidP="00083DC9">
      <w:pPr>
        <w:pStyle w:val="ListParagraph"/>
        <w:numPr>
          <w:ilvl w:val="0"/>
          <w:numId w:val="23"/>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legături – elastic/șnur</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sz w:val="24"/>
          <w:szCs w:val="24"/>
        </w:rPr>
        <w:t>Astfel, măştile chirurgicale sunt cu 2 şi cu 3 straturi. Cel urmă tip se deosebește prin existența unui strat suplimentar antibacterian care asigură o protecție mai mare. De asemenea sunt măști cu sistem de prindere cu elastic sau sistem de legare, care mai frecvent se utilizează în cazul operațiilor de lungă durată.</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sz w:val="24"/>
          <w:szCs w:val="24"/>
        </w:rPr>
        <w:t>Ca o clasificare generală, măștile chirurgicale ar putea fi divizate în:</w:t>
      </w:r>
    </w:p>
    <w:p w:rsidR="000F755E" w:rsidRPr="007E5720" w:rsidRDefault="000F755E" w:rsidP="00083DC9">
      <w:pPr>
        <w:pStyle w:val="ListParagraph"/>
        <w:numPr>
          <w:ilvl w:val="0"/>
          <w:numId w:val="51"/>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Mască chirurgicală standart</w:t>
      </w:r>
    </w:p>
    <w:p w:rsidR="000F755E" w:rsidRPr="007E5720" w:rsidRDefault="000F755E" w:rsidP="00083DC9">
      <w:pPr>
        <w:pStyle w:val="ListParagraph"/>
        <w:numPr>
          <w:ilvl w:val="0"/>
          <w:numId w:val="51"/>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Mască chirurgicală specială (mască chirurgicală anti ceață cu bandă neagră).</w:t>
      </w:r>
    </w:p>
    <w:p w:rsidR="000F755E" w:rsidRPr="007E5720" w:rsidRDefault="000F755E" w:rsidP="000F755E">
      <w:pPr>
        <w:pStyle w:val="ListParagraph"/>
        <w:spacing w:after="0" w:line="240" w:lineRule="auto"/>
        <w:rPr>
          <w:rFonts w:ascii="Times New Roman" w:hAnsi="Times New Roman" w:cs="Times New Roman"/>
          <w:b/>
          <w:sz w:val="24"/>
          <w:szCs w:val="24"/>
          <w:u w:val="single"/>
          <w:lang w:val="ro-RO"/>
        </w:rPr>
      </w:pPr>
    </w:p>
    <w:p w:rsidR="000F755E" w:rsidRPr="007E5720" w:rsidRDefault="000F755E" w:rsidP="000F755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871"/>
        <w:gridCol w:w="2316"/>
        <w:gridCol w:w="6667"/>
      </w:tblGrid>
      <w:tr w:rsidR="000F755E" w:rsidRPr="007E5720" w:rsidTr="000F755E">
        <w:tc>
          <w:tcPr>
            <w:tcW w:w="5000" w:type="pct"/>
            <w:gridSpan w:val="3"/>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Mască chirurgicală</w:t>
            </w:r>
          </w:p>
          <w:p w:rsidR="000F755E" w:rsidRPr="007E5720" w:rsidRDefault="000F755E" w:rsidP="00A93B22">
            <w:pPr>
              <w:jc w:val="center"/>
              <w:rPr>
                <w:rFonts w:ascii="Times New Roman" w:hAnsi="Times New Roman" w:cs="Times New Roman"/>
                <w:b/>
                <w:sz w:val="24"/>
                <w:szCs w:val="24"/>
                <w:lang w:val="ro-RO"/>
              </w:rPr>
            </w:pPr>
          </w:p>
        </w:tc>
      </w:tr>
      <w:tr w:rsidR="000F755E" w:rsidRPr="007E5720" w:rsidTr="00BF481F">
        <w:tc>
          <w:tcPr>
            <w:tcW w:w="442"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175" w:type="pct"/>
            <w:shd w:val="clear" w:color="auto" w:fill="BFBFBF" w:themeFill="background1" w:themeFillShade="BF"/>
          </w:tcPr>
          <w:p w:rsidR="000F755E" w:rsidRPr="007E5720" w:rsidRDefault="000F755E" w:rsidP="000F755E">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383"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(spre exemplu)</w:t>
            </w:r>
          </w:p>
        </w:tc>
      </w:tr>
      <w:tr w:rsidR="000F755E" w:rsidRPr="007E5720" w:rsidTr="00BF481F">
        <w:tc>
          <w:tcPr>
            <w:tcW w:w="442" w:type="pct"/>
          </w:tcPr>
          <w:p w:rsidR="000F755E" w:rsidRPr="007E5720" w:rsidRDefault="000F755E" w:rsidP="000F755E">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1</w:t>
            </w:r>
          </w:p>
        </w:tc>
        <w:tc>
          <w:tcPr>
            <w:tcW w:w="1175"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Mască chirurgicală standard</w:t>
            </w:r>
          </w:p>
        </w:tc>
        <w:tc>
          <w:tcPr>
            <w:tcW w:w="3383"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în 3 straturi (extern, antibacterian, intern)</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polipropilen</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asigurarea filtrării bacteriilor,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rezistentă la trecerea fluidelor</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să nu conțină fibre de sticlă şi latex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cusutura cu ultrasunet</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sistem de prindere cu elastic/sistem de legare</w:t>
            </w:r>
          </w:p>
        </w:tc>
      </w:tr>
      <w:tr w:rsidR="000F755E" w:rsidRPr="007E5720" w:rsidTr="00BF481F">
        <w:tc>
          <w:tcPr>
            <w:tcW w:w="442" w:type="pct"/>
          </w:tcPr>
          <w:p w:rsidR="000F755E" w:rsidRPr="007E5720" w:rsidRDefault="000F755E" w:rsidP="000F755E">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2</w:t>
            </w:r>
          </w:p>
        </w:tc>
        <w:tc>
          <w:tcPr>
            <w:tcW w:w="1175" w:type="pct"/>
          </w:tcPr>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sz w:val="24"/>
                <w:szCs w:val="24"/>
                <w:lang w:val="ro-RO" w:eastAsia="ko-KR"/>
              </w:rPr>
              <w:t>Mască chirurgicală anti ceaţă cu bandă neagră</w:t>
            </w:r>
          </w:p>
        </w:tc>
        <w:tc>
          <w:tcPr>
            <w:tcW w:w="3383"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în 3 straturi (extern, antibacterian, intern)</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polipropilen</w:t>
            </w:r>
          </w:p>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bCs/>
                <w:sz w:val="24"/>
                <w:szCs w:val="24"/>
                <w:lang w:val="ro-RO" w:eastAsia="ko-KR"/>
              </w:rPr>
              <w:t>bandă neagră și suprafaţă internă specială pentru a evita formarea condensatului şi reflecţiei în ochelari,</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asigurarea filtrării bacteriilor,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rezistentă la trecerea fluidelor</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să nu conțină fibre de sticlă şi latex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cusutura cu ultrasunet</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sistem de prindere cu elastic/sistem de legare</w:t>
            </w:r>
          </w:p>
        </w:tc>
      </w:tr>
    </w:tbl>
    <w:p w:rsidR="000F755E" w:rsidRPr="007E5720" w:rsidRDefault="000F755E" w:rsidP="000F755E">
      <w:pPr>
        <w:tabs>
          <w:tab w:val="left" w:pos="2592"/>
        </w:tabs>
        <w:rPr>
          <w:rFonts w:ascii="Times New Roman" w:hAnsi="Times New Roman" w:cs="Times New Roman"/>
          <w:b/>
          <w:sz w:val="24"/>
          <w:szCs w:val="24"/>
        </w:rPr>
      </w:pPr>
      <w:r w:rsidRPr="007E5720">
        <w:rPr>
          <w:rFonts w:ascii="Times New Roman" w:hAnsi="Times New Roman" w:cs="Times New Roman"/>
          <w:b/>
          <w:sz w:val="24"/>
          <w:szCs w:val="24"/>
        </w:rPr>
        <w:tab/>
      </w:r>
    </w:p>
    <w:p w:rsidR="000F755E" w:rsidRPr="007E5720" w:rsidRDefault="000F755E" w:rsidP="000F755E">
      <w:pPr>
        <w:ind w:firstLine="720"/>
        <w:rPr>
          <w:rFonts w:ascii="Times New Roman" w:hAnsi="Times New Roman" w:cs="Times New Roman"/>
          <w:sz w:val="24"/>
          <w:szCs w:val="24"/>
        </w:rPr>
      </w:pPr>
      <w:r w:rsidRPr="007E5720">
        <w:rPr>
          <w:rFonts w:ascii="Times New Roman" w:hAnsi="Times New Roman" w:cs="Times New Roman"/>
          <w:sz w:val="24"/>
          <w:szCs w:val="24"/>
        </w:rPr>
        <w:t>Caracteristici/condiții specifice pentru măștile chirurgicale:</w:t>
      </w:r>
    </w:p>
    <w:p w:rsidR="000F755E" w:rsidRPr="007E5720" w:rsidRDefault="000F755E" w:rsidP="00083DC9">
      <w:pPr>
        <w:pStyle w:val="ListParagraph"/>
        <w:numPr>
          <w:ilvl w:val="0"/>
          <w:numId w:val="20"/>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Hipoalergene</w:t>
      </w:r>
    </w:p>
    <w:p w:rsidR="000F755E" w:rsidRPr="007E5720" w:rsidRDefault="000F755E" w:rsidP="00083DC9">
      <w:pPr>
        <w:pStyle w:val="ListParagraph"/>
        <w:numPr>
          <w:ilvl w:val="0"/>
          <w:numId w:val="20"/>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Rezistente la fluide</w:t>
      </w:r>
    </w:p>
    <w:p w:rsidR="000F755E" w:rsidRPr="007E5720" w:rsidRDefault="000F755E" w:rsidP="00083DC9">
      <w:pPr>
        <w:pStyle w:val="ListParagraph"/>
        <w:numPr>
          <w:ilvl w:val="0"/>
          <w:numId w:val="20"/>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Cu filtru microbian</w:t>
      </w:r>
    </w:p>
    <w:p w:rsidR="000F755E" w:rsidRPr="007E5720" w:rsidRDefault="000F755E" w:rsidP="00083DC9">
      <w:pPr>
        <w:pStyle w:val="ListParagraph"/>
        <w:numPr>
          <w:ilvl w:val="0"/>
          <w:numId w:val="20"/>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Ușor de fixat/îndepărtat</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sz w:val="24"/>
          <w:szCs w:val="24"/>
        </w:rPr>
        <w:t>De asemenea la alegerea măștilor urmează a fi evaluate următoarele aspecte:</w:t>
      </w:r>
    </w:p>
    <w:p w:rsidR="000F755E" w:rsidRPr="007E5720" w:rsidRDefault="000F755E" w:rsidP="00083DC9">
      <w:pPr>
        <w:pStyle w:val="ListParagraph"/>
        <w:numPr>
          <w:ilvl w:val="0"/>
          <w:numId w:val="21"/>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Patogenitatea microorganismelor</w:t>
      </w:r>
    </w:p>
    <w:p w:rsidR="000F755E" w:rsidRPr="007E5720" w:rsidRDefault="000F755E" w:rsidP="00083DC9">
      <w:pPr>
        <w:pStyle w:val="ListParagraph"/>
        <w:numPr>
          <w:ilvl w:val="0"/>
          <w:numId w:val="21"/>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Modul de transmitere</w:t>
      </w:r>
    </w:p>
    <w:p w:rsidR="000F755E" w:rsidRPr="007E5720" w:rsidRDefault="000F755E" w:rsidP="00083DC9">
      <w:pPr>
        <w:pStyle w:val="ListParagraph"/>
        <w:numPr>
          <w:ilvl w:val="0"/>
          <w:numId w:val="21"/>
        </w:numPr>
        <w:tabs>
          <w:tab w:val="left" w:pos="3528"/>
        </w:tabs>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Durata de expunere</w:t>
      </w:r>
      <w:r w:rsidRPr="007E5720">
        <w:rPr>
          <w:rFonts w:ascii="Times New Roman" w:hAnsi="Times New Roman" w:cs="Times New Roman"/>
          <w:sz w:val="24"/>
          <w:szCs w:val="24"/>
          <w:lang w:val="ro-RO"/>
        </w:rPr>
        <w:tab/>
      </w:r>
    </w:p>
    <w:p w:rsidR="000F755E" w:rsidRPr="007E5720" w:rsidRDefault="000F755E" w:rsidP="00083DC9">
      <w:pPr>
        <w:pStyle w:val="ListParagraph"/>
        <w:numPr>
          <w:ilvl w:val="0"/>
          <w:numId w:val="21"/>
        </w:numPr>
        <w:spacing w:after="160" w:line="259"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Tipul/natura îngrijirii medicale</w:t>
      </w:r>
    </w:p>
    <w:p w:rsidR="000F755E" w:rsidRPr="007E5720" w:rsidRDefault="000F755E"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3575C4" w:rsidRPr="007E5720" w:rsidRDefault="003575C4" w:rsidP="000F755E">
      <w:pPr>
        <w:ind w:firstLine="720"/>
        <w:jc w:val="center"/>
        <w:rPr>
          <w:rFonts w:ascii="Times New Roman" w:hAnsi="Times New Roman" w:cs="Times New Roman"/>
          <w:b/>
          <w:sz w:val="24"/>
          <w:szCs w:val="24"/>
          <w:u w:val="single"/>
        </w:rPr>
      </w:pPr>
    </w:p>
    <w:p w:rsidR="000F755E" w:rsidRPr="007E5720" w:rsidRDefault="000F755E"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0" w:name="_Toc474394685"/>
      <w:r w:rsidRPr="007E5720">
        <w:rPr>
          <w:rFonts w:ascii="Times New Roman" w:hAnsi="Times New Roman" w:cs="Times New Roman"/>
          <w:b/>
          <w:bCs/>
          <w:sz w:val="24"/>
          <w:szCs w:val="24"/>
          <w:lang w:val="ro-RO"/>
        </w:rPr>
        <w:t xml:space="preserve">BONETE </w:t>
      </w:r>
      <w:r w:rsidR="00D76E81" w:rsidRPr="007E5720">
        <w:rPr>
          <w:rFonts w:ascii="Times New Roman" w:hAnsi="Times New Roman" w:cs="Times New Roman"/>
          <w:b/>
          <w:bCs/>
          <w:sz w:val="24"/>
          <w:szCs w:val="24"/>
          <w:lang w:val="ro-RO"/>
        </w:rPr>
        <w:t>CHIRURGICALE (MEDICALE)</w:t>
      </w:r>
      <w:bookmarkEnd w:id="10"/>
    </w:p>
    <w:p w:rsidR="00D76E81" w:rsidRPr="007E5720" w:rsidRDefault="00D76E8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D76E81" w:rsidRPr="007E5720" w:rsidRDefault="00D76E8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D76E81" w:rsidRPr="007E5720" w:rsidRDefault="00D76E8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D76E81" w:rsidRPr="007E5720" w:rsidRDefault="00D76E81" w:rsidP="00D76E8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0F755E" w:rsidRPr="007E5720" w:rsidRDefault="00D76E81" w:rsidP="00D76E81">
      <w:pPr>
        <w:ind w:firstLine="720"/>
        <w:jc w:val="both"/>
        <w:rPr>
          <w:rFonts w:ascii="Times New Roman" w:hAnsi="Times New Roman" w:cs="Times New Roman"/>
          <w:b/>
          <w:sz w:val="24"/>
          <w:szCs w:val="24"/>
          <w:u w:val="single"/>
        </w:rPr>
      </w:pPr>
      <w:r w:rsidRPr="007E5720">
        <w:rPr>
          <w:rFonts w:ascii="Times New Roman" w:hAnsi="Times New Roman" w:cs="Times New Roman"/>
          <w:sz w:val="24"/>
          <w:szCs w:val="24"/>
          <w:lang w:eastAsia="ru-RU"/>
        </w:rPr>
        <w:t>Fișa respectivă va reglementa achiziția îmbrăcămintei medicale folosite în IMSP în scop de protecție a personalului medical. Îmbrăcămintea medicală de protecţie, precum bonetele împiedică răspîndirea microorganismelor şi a agenţilor biologici dăunători sănătăţii, intrarea pielii în contact cu ele, cît şi contaminarea blocului operatoriu.</w:t>
      </w:r>
    </w:p>
    <w:p w:rsidR="000F755E" w:rsidRPr="007E5720" w:rsidRDefault="00D76E81" w:rsidP="00D76E8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0F755E" w:rsidRPr="007E5720" w:rsidRDefault="000F755E" w:rsidP="000F755E">
      <w:pPr>
        <w:ind w:firstLine="720"/>
        <w:rPr>
          <w:rFonts w:ascii="Times New Roman" w:hAnsi="Times New Roman" w:cs="Times New Roman"/>
          <w:sz w:val="24"/>
          <w:szCs w:val="24"/>
        </w:rPr>
      </w:pPr>
      <w:r w:rsidRPr="007E5720">
        <w:rPr>
          <w:rFonts w:ascii="Times New Roman" w:hAnsi="Times New Roman" w:cs="Times New Roman"/>
          <w:bCs/>
          <w:sz w:val="24"/>
          <w:szCs w:val="24"/>
        </w:rPr>
        <w:lastRenderedPageBreak/>
        <w:t>Bonetele medicale</w:t>
      </w:r>
      <w:r w:rsidRPr="007E5720">
        <w:rPr>
          <w:rFonts w:ascii="Times New Roman" w:hAnsi="Times New Roman" w:cs="Times New Roman"/>
          <w:sz w:val="24"/>
          <w:szCs w:val="24"/>
        </w:rPr>
        <w:t xml:space="preserve"> oferă protecție părului impotriva contaminării sau previne pătrunderea firelor de păr în locuri igienice. </w:t>
      </w:r>
    </w:p>
    <w:p w:rsidR="000F755E" w:rsidRPr="007E5720" w:rsidRDefault="000F755E" w:rsidP="000F755E">
      <w:pPr>
        <w:ind w:firstLine="720"/>
        <w:rPr>
          <w:rFonts w:ascii="Times New Roman" w:hAnsi="Times New Roman" w:cs="Times New Roman"/>
          <w:bCs/>
          <w:sz w:val="24"/>
          <w:szCs w:val="24"/>
        </w:rPr>
      </w:pPr>
      <w:r w:rsidRPr="007E5720">
        <w:rPr>
          <w:rFonts w:ascii="Times New Roman" w:hAnsi="Times New Roman" w:cs="Times New Roman"/>
          <w:bCs/>
          <w:sz w:val="24"/>
          <w:szCs w:val="24"/>
        </w:rPr>
        <w:t xml:space="preserve">Bonete medicale sunt de 2 tipuri: </w:t>
      </w:r>
    </w:p>
    <w:p w:rsidR="000F755E" w:rsidRPr="007E5720" w:rsidRDefault="000F755E" w:rsidP="00083DC9">
      <w:pPr>
        <w:pStyle w:val="ListParagraph"/>
        <w:numPr>
          <w:ilvl w:val="0"/>
          <w:numId w:val="24"/>
        </w:numPr>
        <w:spacing w:after="160" w:line="259"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 xml:space="preserve">bonete medicale de unica folosință </w:t>
      </w:r>
    </w:p>
    <w:p w:rsidR="000F755E" w:rsidRPr="007E5720" w:rsidRDefault="000F755E" w:rsidP="00083DC9">
      <w:pPr>
        <w:pStyle w:val="ListParagraph"/>
        <w:numPr>
          <w:ilvl w:val="0"/>
          <w:numId w:val="24"/>
        </w:numPr>
        <w:spacing w:after="160" w:line="259" w:lineRule="auto"/>
        <w:rPr>
          <w:rFonts w:ascii="Times New Roman" w:hAnsi="Times New Roman" w:cs="Times New Roman"/>
          <w:sz w:val="24"/>
          <w:szCs w:val="24"/>
          <w:lang w:val="ro-RO"/>
        </w:rPr>
      </w:pPr>
      <w:r w:rsidRPr="007E5720">
        <w:rPr>
          <w:rFonts w:ascii="Times New Roman" w:hAnsi="Times New Roman" w:cs="Times New Roman"/>
          <w:bCs/>
          <w:sz w:val="24"/>
          <w:szCs w:val="24"/>
          <w:lang w:val="ro-RO"/>
        </w:rPr>
        <w:t>bonete medicale din material textil.</w:t>
      </w:r>
    </w:p>
    <w:p w:rsidR="000F755E" w:rsidRPr="007E5720" w:rsidRDefault="000F755E" w:rsidP="000F755E">
      <w:pPr>
        <w:ind w:firstLine="720"/>
        <w:rPr>
          <w:rFonts w:ascii="Times New Roman" w:hAnsi="Times New Roman" w:cs="Times New Roman"/>
          <w:sz w:val="24"/>
          <w:szCs w:val="24"/>
        </w:rPr>
      </w:pPr>
      <w:r w:rsidRPr="007E5720">
        <w:rPr>
          <w:rFonts w:ascii="Times New Roman" w:hAnsi="Times New Roman" w:cs="Times New Roman"/>
          <w:sz w:val="24"/>
          <w:szCs w:val="24"/>
        </w:rPr>
        <w:t>Bonetele medicale de unică folosință pot fi clasificate în:</w:t>
      </w:r>
    </w:p>
    <w:p w:rsidR="000F755E" w:rsidRPr="007E5720" w:rsidRDefault="000F755E" w:rsidP="00083DC9">
      <w:pPr>
        <w:pStyle w:val="ListParagraph"/>
        <w:numPr>
          <w:ilvl w:val="0"/>
          <w:numId w:val="25"/>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bonete pentru bărbați </w:t>
      </w:r>
    </w:p>
    <w:p w:rsidR="000F755E" w:rsidRPr="007E5720" w:rsidRDefault="000F755E" w:rsidP="00083DC9">
      <w:pPr>
        <w:pStyle w:val="ListParagraph"/>
        <w:numPr>
          <w:ilvl w:val="0"/>
          <w:numId w:val="25"/>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bonete pentru femei.</w:t>
      </w:r>
    </w:p>
    <w:p w:rsidR="000F755E" w:rsidRPr="007E5720" w:rsidRDefault="00D76E81" w:rsidP="00D76E8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871"/>
        <w:gridCol w:w="2170"/>
        <w:gridCol w:w="6813"/>
      </w:tblGrid>
      <w:tr w:rsidR="000F755E" w:rsidRPr="007E5720" w:rsidTr="00D76E81">
        <w:tc>
          <w:tcPr>
            <w:tcW w:w="5000" w:type="pct"/>
            <w:gridSpan w:val="3"/>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Bonetă de unică folosință</w:t>
            </w:r>
          </w:p>
          <w:p w:rsidR="000F755E" w:rsidRPr="007E5720" w:rsidRDefault="000F755E" w:rsidP="00A93B22">
            <w:pPr>
              <w:jc w:val="center"/>
              <w:rPr>
                <w:rFonts w:ascii="Times New Roman" w:hAnsi="Times New Roman" w:cs="Times New Roman"/>
                <w:b/>
                <w:sz w:val="24"/>
                <w:szCs w:val="24"/>
                <w:lang w:val="ro-RO"/>
              </w:rPr>
            </w:pPr>
          </w:p>
        </w:tc>
      </w:tr>
      <w:tr w:rsidR="000F755E" w:rsidRPr="007E5720" w:rsidTr="00BF481F">
        <w:tc>
          <w:tcPr>
            <w:tcW w:w="442"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101"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457"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(spre exemplu)</w:t>
            </w:r>
          </w:p>
        </w:tc>
      </w:tr>
      <w:tr w:rsidR="000F755E" w:rsidRPr="007E5720" w:rsidTr="00BF481F">
        <w:tc>
          <w:tcPr>
            <w:tcW w:w="442" w:type="pct"/>
          </w:tcPr>
          <w:p w:rsidR="000F755E" w:rsidRPr="007E5720" w:rsidRDefault="000F755E" w:rsidP="00083DC9">
            <w:pPr>
              <w:pStyle w:val="ListParagraph"/>
              <w:numPr>
                <w:ilvl w:val="0"/>
                <w:numId w:val="28"/>
              </w:numPr>
              <w:spacing w:after="0" w:line="240" w:lineRule="auto"/>
              <w:rPr>
                <w:rFonts w:ascii="Times New Roman" w:hAnsi="Times New Roman" w:cs="Times New Roman"/>
                <w:sz w:val="24"/>
                <w:szCs w:val="24"/>
                <w:lang w:val="ro-RO"/>
              </w:rPr>
            </w:pPr>
          </w:p>
        </w:tc>
        <w:tc>
          <w:tcPr>
            <w:tcW w:w="1101"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Bonetă chirurgicală bărbați</w:t>
            </w:r>
          </w:p>
        </w:tc>
        <w:tc>
          <w:tcPr>
            <w:tcW w:w="3457"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de unică folosinţă,</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polipropilenă</w:t>
            </w:r>
          </w:p>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bCs/>
                <w:sz w:val="24"/>
                <w:szCs w:val="24"/>
                <w:lang w:val="ro-RO" w:eastAsia="ko-KR"/>
              </w:rPr>
              <w:t>densitatea nu mai  mai mica de 20 g/cm</w:t>
            </w:r>
            <w:r w:rsidRPr="007E5720">
              <w:rPr>
                <w:rFonts w:ascii="Times New Roman" w:eastAsia="Batang" w:hAnsi="Times New Roman" w:cs="Times New Roman"/>
                <w:bCs/>
                <w:sz w:val="24"/>
                <w:szCs w:val="24"/>
                <w:vertAlign w:val="superscript"/>
                <w:lang w:val="ro-RO" w:eastAsia="ko-KR"/>
              </w:rPr>
              <w:t>2</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 perimetru elastic/cu legături</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 culoare verde/albastra,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nesterile, neiritabile</w:t>
            </w:r>
          </w:p>
          <w:p w:rsidR="000F755E" w:rsidRPr="007E5720" w:rsidRDefault="00D76E81"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dimensiune M,L</w:t>
            </w:r>
          </w:p>
        </w:tc>
      </w:tr>
      <w:tr w:rsidR="000F755E" w:rsidRPr="007E5720" w:rsidTr="00BF481F">
        <w:tc>
          <w:tcPr>
            <w:tcW w:w="442" w:type="pct"/>
          </w:tcPr>
          <w:p w:rsidR="000F755E" w:rsidRPr="007E5720" w:rsidRDefault="000F755E" w:rsidP="00083DC9">
            <w:pPr>
              <w:pStyle w:val="ListParagraph"/>
              <w:numPr>
                <w:ilvl w:val="0"/>
                <w:numId w:val="28"/>
              </w:numPr>
              <w:spacing w:after="0" w:line="240" w:lineRule="auto"/>
              <w:rPr>
                <w:rFonts w:ascii="Times New Roman" w:hAnsi="Times New Roman" w:cs="Times New Roman"/>
                <w:sz w:val="24"/>
                <w:szCs w:val="24"/>
                <w:lang w:val="ro-RO"/>
              </w:rPr>
            </w:pPr>
          </w:p>
        </w:tc>
        <w:tc>
          <w:tcPr>
            <w:tcW w:w="1101" w:type="pct"/>
          </w:tcPr>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bCs/>
                <w:sz w:val="24"/>
                <w:szCs w:val="24"/>
                <w:lang w:val="ro-RO" w:eastAsia="ko-KR"/>
              </w:rPr>
              <w:t>Bonetă chirurgicală bărbaţi cu bandă absorbantă</w:t>
            </w:r>
          </w:p>
        </w:tc>
        <w:tc>
          <w:tcPr>
            <w:tcW w:w="3457"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de unică folosinţă,</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polipropilenă</w:t>
            </w:r>
          </w:p>
          <w:p w:rsidR="000F755E" w:rsidRPr="007E5720" w:rsidRDefault="000F755E" w:rsidP="00A93B22">
            <w:pPr>
              <w:rPr>
                <w:rFonts w:ascii="Times New Roman" w:eastAsia="Batang" w:hAnsi="Times New Roman" w:cs="Times New Roman"/>
                <w:bCs/>
                <w:sz w:val="24"/>
                <w:szCs w:val="24"/>
                <w:vertAlign w:val="superscript"/>
                <w:lang w:val="ro-RO" w:eastAsia="ko-KR"/>
              </w:rPr>
            </w:pPr>
            <w:r w:rsidRPr="007E5720">
              <w:rPr>
                <w:rFonts w:ascii="Times New Roman" w:eastAsia="Batang" w:hAnsi="Times New Roman" w:cs="Times New Roman"/>
                <w:bCs/>
                <w:sz w:val="24"/>
                <w:szCs w:val="24"/>
                <w:lang w:val="ro-RO" w:eastAsia="ko-KR"/>
              </w:rPr>
              <w:t>densitateanu mai  mai mica de 40 g/cm</w:t>
            </w:r>
            <w:r w:rsidRPr="007E5720">
              <w:rPr>
                <w:rFonts w:ascii="Times New Roman" w:eastAsia="Batang" w:hAnsi="Times New Roman" w:cs="Times New Roman"/>
                <w:bCs/>
                <w:sz w:val="24"/>
                <w:szCs w:val="24"/>
                <w:vertAlign w:val="superscript"/>
                <w:lang w:val="ro-RO" w:eastAsia="ko-KR"/>
              </w:rPr>
              <w:t>2</w:t>
            </w:r>
          </w:p>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bCs/>
                <w:sz w:val="24"/>
                <w:szCs w:val="24"/>
                <w:lang w:val="ro-RO" w:eastAsia="ko-KR"/>
              </w:rPr>
              <w:t>bandă absorbantă frontală</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 sistem de legare la spate</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nesterile, neiritabile</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dimensiune M,L</w:t>
            </w:r>
          </w:p>
          <w:p w:rsidR="000F755E" w:rsidRPr="007E5720" w:rsidRDefault="000F755E" w:rsidP="00A93B22">
            <w:pPr>
              <w:rPr>
                <w:rFonts w:ascii="Times New Roman" w:hAnsi="Times New Roman" w:cs="Times New Roman"/>
                <w:sz w:val="24"/>
                <w:szCs w:val="24"/>
                <w:lang w:val="ro-RO"/>
              </w:rPr>
            </w:pPr>
          </w:p>
        </w:tc>
      </w:tr>
      <w:tr w:rsidR="000F755E" w:rsidRPr="007E5720" w:rsidTr="00BF481F">
        <w:tc>
          <w:tcPr>
            <w:tcW w:w="442" w:type="pct"/>
          </w:tcPr>
          <w:p w:rsidR="000F755E" w:rsidRPr="007E5720" w:rsidRDefault="000F755E" w:rsidP="00083DC9">
            <w:pPr>
              <w:pStyle w:val="ListParagraph"/>
              <w:numPr>
                <w:ilvl w:val="0"/>
                <w:numId w:val="28"/>
              </w:numPr>
              <w:spacing w:after="0" w:line="240" w:lineRule="auto"/>
              <w:rPr>
                <w:rFonts w:ascii="Times New Roman" w:hAnsi="Times New Roman" w:cs="Times New Roman"/>
                <w:sz w:val="24"/>
                <w:szCs w:val="24"/>
                <w:lang w:val="ro-RO"/>
              </w:rPr>
            </w:pPr>
          </w:p>
        </w:tc>
        <w:tc>
          <w:tcPr>
            <w:tcW w:w="1101"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Bonetă chirurgicală femei</w:t>
            </w:r>
          </w:p>
        </w:tc>
        <w:tc>
          <w:tcPr>
            <w:tcW w:w="3457"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de unică folosinţă,</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polipropilenă</w:t>
            </w:r>
          </w:p>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bCs/>
                <w:sz w:val="24"/>
                <w:szCs w:val="24"/>
                <w:lang w:val="ro-RO" w:eastAsia="ko-KR"/>
              </w:rPr>
              <w:t>densitatea nu mai mai mica de 20 g/cm</w:t>
            </w:r>
            <w:r w:rsidRPr="007E5720">
              <w:rPr>
                <w:rFonts w:ascii="Times New Roman" w:eastAsia="Batang" w:hAnsi="Times New Roman" w:cs="Times New Roman"/>
                <w:bCs/>
                <w:sz w:val="24"/>
                <w:szCs w:val="24"/>
                <w:vertAlign w:val="superscript"/>
                <w:lang w:val="ro-RO" w:eastAsia="ko-KR"/>
              </w:rPr>
              <w:t>2</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cu perimetru elastic/cu legături</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 culoare verde/albastra,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nesterile, neiritabile</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dimen</w:t>
            </w:r>
            <w:r w:rsidR="00D76E81" w:rsidRPr="007E5720">
              <w:rPr>
                <w:rFonts w:ascii="Times New Roman" w:hAnsi="Times New Roman" w:cs="Times New Roman"/>
                <w:sz w:val="24"/>
                <w:szCs w:val="24"/>
                <w:lang w:val="ro-RO"/>
              </w:rPr>
              <w:t>siune M,L</w:t>
            </w:r>
          </w:p>
        </w:tc>
      </w:tr>
    </w:tbl>
    <w:p w:rsidR="00D76E81" w:rsidRPr="007E5720" w:rsidRDefault="00D76E81"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1" w:name="_Toc474394686"/>
      <w:r w:rsidRPr="007E5720">
        <w:rPr>
          <w:rFonts w:ascii="Times New Roman" w:hAnsi="Times New Roman" w:cs="Times New Roman"/>
          <w:b/>
          <w:bCs/>
          <w:sz w:val="24"/>
          <w:szCs w:val="24"/>
          <w:lang w:val="ro-RO"/>
        </w:rPr>
        <w:t>HALATE CHIRURGICALE</w:t>
      </w:r>
      <w:bookmarkEnd w:id="11"/>
    </w:p>
    <w:p w:rsidR="00D76E81" w:rsidRPr="007E5720" w:rsidRDefault="00D76E8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D76E81" w:rsidRPr="007E5720" w:rsidRDefault="00D76E8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D76E81" w:rsidRPr="007E5720" w:rsidRDefault="00D76E8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D76E81" w:rsidRPr="007E5720" w:rsidRDefault="00D76E81" w:rsidP="00D76E8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D76E81" w:rsidRPr="007E5720" w:rsidRDefault="00D76E81" w:rsidP="00D76E81">
      <w:pPr>
        <w:ind w:firstLine="708"/>
        <w:jc w:val="both"/>
        <w:rPr>
          <w:rFonts w:ascii="Times New Roman" w:hAnsi="Times New Roman" w:cs="Times New Roman"/>
          <w:b/>
          <w:sz w:val="24"/>
          <w:szCs w:val="24"/>
          <w:u w:val="single"/>
        </w:rPr>
      </w:pPr>
      <w:r w:rsidRPr="007E5720">
        <w:rPr>
          <w:rFonts w:ascii="Times New Roman" w:hAnsi="Times New Roman" w:cs="Times New Roman"/>
          <w:sz w:val="24"/>
          <w:szCs w:val="24"/>
          <w:lang w:eastAsia="ru-RU"/>
        </w:rPr>
        <w:t xml:space="preserve">Fișa respectivă va reglementa achiziția îmbrăcămintei medicale folosite în IMSP în scop de protecție a personalului medical. Îmbrăcămintea medicală de protecţie, precum halatele împiedică </w:t>
      </w:r>
      <w:r w:rsidRPr="007E5720">
        <w:rPr>
          <w:rFonts w:ascii="Times New Roman" w:hAnsi="Times New Roman" w:cs="Times New Roman"/>
          <w:sz w:val="24"/>
          <w:szCs w:val="24"/>
          <w:lang w:eastAsia="ru-RU"/>
        </w:rPr>
        <w:lastRenderedPageBreak/>
        <w:t>răspîndirea microorganismelor şi a agenţilor biologici dăunători sănătăţii, intrarea pielii în contact cu ele, cît şi contaminarea blocului operatoriu.</w:t>
      </w:r>
    </w:p>
    <w:p w:rsidR="000F755E" w:rsidRPr="007E5720" w:rsidRDefault="00D76E81" w:rsidP="00D76E8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0F755E" w:rsidRPr="007E5720" w:rsidRDefault="000F755E" w:rsidP="000F755E">
      <w:pPr>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 xml:space="preserve">Halatele medicale de unică folosință sunt utilizate în special în timpul operațiilor sau în cazurile în care contaminarea este iminentă. </w:t>
      </w:r>
    </w:p>
    <w:p w:rsidR="000F755E" w:rsidRPr="007E5720" w:rsidRDefault="000F755E" w:rsidP="000F755E">
      <w:pPr>
        <w:ind w:firstLine="72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Halatele medicale pot fi clasificate în 2 categorii:</w:t>
      </w:r>
    </w:p>
    <w:p w:rsidR="000F755E" w:rsidRPr="007E5720" w:rsidRDefault="000F755E" w:rsidP="00083DC9">
      <w:pPr>
        <w:pStyle w:val="ListParagraph"/>
        <w:numPr>
          <w:ilvl w:val="0"/>
          <w:numId w:val="26"/>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eurostandard </w:t>
      </w:r>
    </w:p>
    <w:p w:rsidR="000F755E" w:rsidRPr="007E5720" w:rsidRDefault="000F755E" w:rsidP="00083DC9">
      <w:pPr>
        <w:pStyle w:val="ListParagraph"/>
        <w:numPr>
          <w:ilvl w:val="0"/>
          <w:numId w:val="26"/>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ranforsat </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Cel din urmă tip nu permite absorbția lichidelor și este recomandat în toate tehnicile chirurgicale, însă mai ales în ortopedie, ginecologie și chirurgie toracică, în special unde există exces de fluide.  </w:t>
      </w:r>
    </w:p>
    <w:p w:rsidR="000F755E" w:rsidRPr="007E5720" w:rsidRDefault="00D76E81" w:rsidP="00D76E8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24"/>
        <w:gridCol w:w="2844"/>
        <w:gridCol w:w="6086"/>
      </w:tblGrid>
      <w:tr w:rsidR="000F755E" w:rsidRPr="007E5720" w:rsidTr="00D76E81">
        <w:tc>
          <w:tcPr>
            <w:tcW w:w="5000" w:type="pct"/>
            <w:gridSpan w:val="3"/>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Halate chirurgicale</w:t>
            </w:r>
          </w:p>
          <w:p w:rsidR="000F755E" w:rsidRPr="007E5720" w:rsidRDefault="000F755E" w:rsidP="00A93B22">
            <w:pPr>
              <w:jc w:val="center"/>
              <w:rPr>
                <w:rFonts w:ascii="Times New Roman" w:hAnsi="Times New Roman" w:cs="Times New Roman"/>
                <w:b/>
                <w:sz w:val="24"/>
                <w:szCs w:val="24"/>
                <w:lang w:val="ro-RO"/>
              </w:rPr>
            </w:pPr>
          </w:p>
        </w:tc>
      </w:tr>
      <w:tr w:rsidR="000F755E" w:rsidRPr="007E5720" w:rsidTr="00650CF8">
        <w:tc>
          <w:tcPr>
            <w:tcW w:w="469"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443" w:type="pct"/>
            <w:shd w:val="clear" w:color="auto" w:fill="BFBFBF" w:themeFill="background1" w:themeFillShade="BF"/>
          </w:tcPr>
          <w:p w:rsidR="000F755E" w:rsidRPr="007E5720" w:rsidRDefault="000F755E" w:rsidP="00D76E81">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088"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(spre exemplu)</w:t>
            </w:r>
          </w:p>
        </w:tc>
      </w:tr>
      <w:tr w:rsidR="000F755E" w:rsidRPr="007E5720" w:rsidTr="00650CF8">
        <w:tc>
          <w:tcPr>
            <w:tcW w:w="469" w:type="pct"/>
          </w:tcPr>
          <w:p w:rsidR="000F755E" w:rsidRPr="007E5720" w:rsidRDefault="000F755E" w:rsidP="00083DC9">
            <w:pPr>
              <w:pStyle w:val="ListParagraph"/>
              <w:numPr>
                <w:ilvl w:val="0"/>
                <w:numId w:val="27"/>
              </w:numPr>
              <w:spacing w:after="0" w:line="240" w:lineRule="auto"/>
              <w:rPr>
                <w:rFonts w:ascii="Times New Roman" w:hAnsi="Times New Roman" w:cs="Times New Roman"/>
                <w:sz w:val="24"/>
                <w:szCs w:val="24"/>
                <w:lang w:val="ro-RO"/>
              </w:rPr>
            </w:pPr>
          </w:p>
        </w:tc>
        <w:tc>
          <w:tcPr>
            <w:tcW w:w="1443"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Halat chirurgical eurostandart</w:t>
            </w:r>
          </w:p>
        </w:tc>
        <w:tc>
          <w:tcPr>
            <w:tcW w:w="3088"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din minim 3 straturi, nu mai puţin de 42 g/m</w:t>
            </w:r>
            <w:r w:rsidRPr="007E5720">
              <w:rPr>
                <w:rFonts w:ascii="Times New Roman" w:hAnsi="Times New Roman" w:cs="Times New Roman"/>
                <w:sz w:val="24"/>
                <w:szCs w:val="24"/>
                <w:vertAlign w:val="superscript"/>
                <w:lang w:val="ro-RO"/>
              </w:rPr>
              <w:t>2</w:t>
            </w:r>
            <w:r w:rsidRPr="007E5720">
              <w:rPr>
                <w:rFonts w:ascii="Times New Roman" w:hAnsi="Times New Roman" w:cs="Times New Roman"/>
                <w:sz w:val="24"/>
                <w:szCs w:val="24"/>
                <w:lang w:val="ro-RO"/>
              </w:rPr>
              <w:t xml:space="preserve">,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manjete duble din poliester 100 %,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bandă velcro cu legare la spate,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model „parte peste parte",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legarea laterală a centurii,</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centura fără cusături, sigilată cu laser,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etichetă „steril/nesteril" inclusă.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fără latex,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lungime - nu mai puţin de 145 cm,</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valabilitatea halatelor - nu mai puţin de 2 ani,</w:t>
            </w:r>
          </w:p>
          <w:p w:rsidR="000F755E" w:rsidRPr="007E5720" w:rsidRDefault="00D76E81"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M, L,XL,XXL</w:t>
            </w:r>
          </w:p>
        </w:tc>
      </w:tr>
      <w:tr w:rsidR="000F755E" w:rsidRPr="007E5720" w:rsidTr="00650CF8">
        <w:tc>
          <w:tcPr>
            <w:tcW w:w="469" w:type="pct"/>
          </w:tcPr>
          <w:p w:rsidR="000F755E" w:rsidRPr="007E5720" w:rsidRDefault="000F755E" w:rsidP="00083DC9">
            <w:pPr>
              <w:pStyle w:val="ListParagraph"/>
              <w:numPr>
                <w:ilvl w:val="0"/>
                <w:numId w:val="27"/>
              </w:numPr>
              <w:spacing w:after="0" w:line="240" w:lineRule="auto"/>
              <w:rPr>
                <w:rFonts w:ascii="Times New Roman" w:hAnsi="Times New Roman" w:cs="Times New Roman"/>
                <w:sz w:val="24"/>
                <w:szCs w:val="24"/>
                <w:lang w:val="ro-RO"/>
              </w:rPr>
            </w:pPr>
          </w:p>
        </w:tc>
        <w:tc>
          <w:tcPr>
            <w:tcW w:w="1443"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Halat chirurgical ranforsat</w:t>
            </w:r>
          </w:p>
        </w:tc>
        <w:tc>
          <w:tcPr>
            <w:tcW w:w="3088"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 neţesut minim 3 straturi, nu mai puţin de 42 g/m</w:t>
            </w:r>
            <w:r w:rsidRPr="007E5720">
              <w:rPr>
                <w:rFonts w:ascii="Times New Roman" w:hAnsi="Times New Roman" w:cs="Times New Roman"/>
                <w:sz w:val="24"/>
                <w:szCs w:val="24"/>
                <w:vertAlign w:val="superscript"/>
                <w:lang w:val="ro-RO"/>
              </w:rPr>
              <w:t>2</w:t>
            </w:r>
            <w:r w:rsidRPr="007E5720">
              <w:rPr>
                <w:rFonts w:ascii="Times New Roman" w:hAnsi="Times New Roman" w:cs="Times New Roman"/>
                <w:sz w:val="24"/>
                <w:szCs w:val="24"/>
                <w:lang w:val="ro-RO"/>
              </w:rPr>
              <w:t>, cu un strat de protecţie adăugător;</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manjete duble din poliester 100 %,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bandă velcro cu legare la spate,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model „parte peste parte",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legarea laterală a centurii,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centura fără cusături, sigilată cu laser,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etichetă „steril/nesteril" inclusă.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fără latex, </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lungime - nu mai puţin de 145 cm,</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valabilitatea halatelor - nu mai puţin de 2 ani,</w:t>
            </w:r>
          </w:p>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M, L,XL,XXL.</w:t>
            </w:r>
          </w:p>
        </w:tc>
      </w:tr>
    </w:tbl>
    <w:p w:rsidR="000F755E" w:rsidRPr="007E5720" w:rsidRDefault="000F755E" w:rsidP="00D76E81">
      <w:pPr>
        <w:ind w:firstLine="708"/>
        <w:rPr>
          <w:rFonts w:ascii="Times New Roman" w:eastAsia="Batang" w:hAnsi="Times New Roman" w:cs="Times New Roman"/>
          <w:b/>
          <w:noProof/>
          <w:sz w:val="24"/>
          <w:szCs w:val="24"/>
          <w:lang w:eastAsia="ko-KR"/>
        </w:rPr>
      </w:pPr>
      <w:r w:rsidRPr="007E5720">
        <w:rPr>
          <w:rFonts w:ascii="Times New Roman" w:eastAsia="Batang" w:hAnsi="Times New Roman" w:cs="Times New Roman"/>
          <w:b/>
          <w:noProof/>
          <w:sz w:val="24"/>
          <w:szCs w:val="24"/>
          <w:lang w:eastAsia="ko-KR"/>
        </w:rPr>
        <w:t>Cerinţe generale obligatorii:</w:t>
      </w:r>
    </w:p>
    <w:p w:rsidR="000F755E" w:rsidRPr="007E5720" w:rsidRDefault="000F755E" w:rsidP="000F755E">
      <w:pPr>
        <w:spacing w:after="0"/>
        <w:rPr>
          <w:rFonts w:ascii="Times New Roman" w:eastAsia="Batang" w:hAnsi="Times New Roman" w:cs="Times New Roman"/>
          <w:noProof/>
          <w:sz w:val="24"/>
          <w:szCs w:val="24"/>
          <w:lang w:eastAsia="ko-KR"/>
        </w:rPr>
      </w:pPr>
      <w:r w:rsidRPr="007E5720">
        <w:rPr>
          <w:rFonts w:ascii="Times New Roman" w:eastAsia="Batang" w:hAnsi="Times New Roman" w:cs="Times New Roman"/>
          <w:noProof/>
          <w:sz w:val="24"/>
          <w:szCs w:val="24"/>
          <w:lang w:eastAsia="ko-KR"/>
        </w:rPr>
        <w:t>Ambalajul trebuie să conţină:</w:t>
      </w:r>
    </w:p>
    <w:p w:rsidR="000F755E" w:rsidRPr="007E5720" w:rsidRDefault="000F755E" w:rsidP="00083DC9">
      <w:pPr>
        <w:pStyle w:val="ListParagraph"/>
        <w:numPr>
          <w:ilvl w:val="0"/>
          <w:numId w:val="52"/>
        </w:numPr>
        <w:tabs>
          <w:tab w:val="left" w:pos="1038"/>
        </w:tabs>
        <w:spacing w:after="0" w:line="259" w:lineRule="auto"/>
        <w:rPr>
          <w:rFonts w:ascii="Times New Roman" w:eastAsia="Batang" w:hAnsi="Times New Roman" w:cs="Times New Roman"/>
          <w:bCs/>
          <w:sz w:val="24"/>
          <w:szCs w:val="24"/>
          <w:lang w:val="ro-RO" w:eastAsia="ko-KR"/>
        </w:rPr>
      </w:pPr>
      <w:r w:rsidRPr="007E5720">
        <w:rPr>
          <w:rFonts w:ascii="Times New Roman" w:eastAsia="Batang" w:hAnsi="Times New Roman" w:cs="Times New Roman"/>
          <w:bCs/>
          <w:sz w:val="24"/>
          <w:szCs w:val="24"/>
          <w:lang w:val="ro-RO" w:eastAsia="ko-KR"/>
        </w:rPr>
        <w:t>ambalaj primar, secundar, terţiar</w:t>
      </w:r>
      <w:r w:rsidR="00123AE5" w:rsidRPr="007E5720">
        <w:rPr>
          <w:rFonts w:ascii="Times New Roman" w:eastAsia="Batang" w:hAnsi="Times New Roman" w:cs="Times New Roman"/>
          <w:bCs/>
          <w:sz w:val="24"/>
          <w:szCs w:val="24"/>
          <w:lang w:val="ro-RO" w:eastAsia="ko-KR"/>
        </w:rPr>
        <w:t>;</w:t>
      </w:r>
    </w:p>
    <w:p w:rsidR="000F755E" w:rsidRPr="007E5720" w:rsidRDefault="000F755E" w:rsidP="00083DC9">
      <w:pPr>
        <w:pStyle w:val="ListParagraph"/>
        <w:numPr>
          <w:ilvl w:val="0"/>
          <w:numId w:val="52"/>
        </w:numPr>
        <w:tabs>
          <w:tab w:val="left" w:pos="1038"/>
        </w:tabs>
        <w:spacing w:after="160" w:line="259" w:lineRule="auto"/>
        <w:rPr>
          <w:rFonts w:ascii="Times New Roman" w:eastAsia="Batang" w:hAnsi="Times New Roman" w:cs="Times New Roman"/>
          <w:bCs/>
          <w:sz w:val="24"/>
          <w:szCs w:val="24"/>
          <w:lang w:val="ro-RO" w:eastAsia="ko-KR"/>
        </w:rPr>
      </w:pPr>
      <w:r w:rsidRPr="007E5720">
        <w:rPr>
          <w:rFonts w:ascii="Times New Roman" w:eastAsia="Batang" w:hAnsi="Times New Roman" w:cs="Times New Roman"/>
          <w:bCs/>
          <w:sz w:val="24"/>
          <w:szCs w:val="24"/>
          <w:lang w:val="ro-RO" w:eastAsia="ko-KR"/>
        </w:rPr>
        <w:lastRenderedPageBreak/>
        <w:t>denumire, componenţă în limba de stat</w:t>
      </w:r>
      <w:r w:rsidR="00123AE5" w:rsidRPr="007E5720">
        <w:rPr>
          <w:rFonts w:ascii="Times New Roman" w:eastAsia="Batang" w:hAnsi="Times New Roman" w:cs="Times New Roman"/>
          <w:bCs/>
          <w:sz w:val="24"/>
          <w:szCs w:val="24"/>
          <w:lang w:val="ro-RO" w:eastAsia="ko-KR"/>
        </w:rPr>
        <w:t>;</w:t>
      </w:r>
    </w:p>
    <w:p w:rsidR="000F755E" w:rsidRPr="007E5720" w:rsidRDefault="000F755E" w:rsidP="00083DC9">
      <w:pPr>
        <w:pStyle w:val="ListParagraph"/>
        <w:numPr>
          <w:ilvl w:val="0"/>
          <w:numId w:val="52"/>
        </w:numPr>
        <w:tabs>
          <w:tab w:val="left" w:pos="1038"/>
        </w:tabs>
        <w:spacing w:after="160" w:line="259" w:lineRule="auto"/>
        <w:rPr>
          <w:rFonts w:ascii="Times New Roman" w:eastAsia="Batang" w:hAnsi="Times New Roman" w:cs="Times New Roman"/>
          <w:bCs/>
          <w:sz w:val="24"/>
          <w:szCs w:val="24"/>
          <w:lang w:val="ro-RO" w:eastAsia="ko-KR"/>
        </w:rPr>
      </w:pPr>
      <w:r w:rsidRPr="007E5720">
        <w:rPr>
          <w:rFonts w:ascii="Times New Roman" w:eastAsia="Batang" w:hAnsi="Times New Roman" w:cs="Times New Roman"/>
          <w:bCs/>
          <w:sz w:val="24"/>
          <w:szCs w:val="24"/>
          <w:lang w:val="ro-RO" w:eastAsia="ko-KR"/>
        </w:rPr>
        <w:t>producător</w:t>
      </w:r>
      <w:r w:rsidR="00123AE5" w:rsidRPr="007E5720">
        <w:rPr>
          <w:rFonts w:ascii="Times New Roman" w:eastAsia="Batang" w:hAnsi="Times New Roman" w:cs="Times New Roman"/>
          <w:bCs/>
          <w:sz w:val="24"/>
          <w:szCs w:val="24"/>
          <w:lang w:val="ro-RO" w:eastAsia="ko-KR"/>
        </w:rPr>
        <w:t>;</w:t>
      </w:r>
    </w:p>
    <w:p w:rsidR="000F755E" w:rsidRPr="007E5720" w:rsidRDefault="000F755E" w:rsidP="00083DC9">
      <w:pPr>
        <w:pStyle w:val="ListParagraph"/>
        <w:numPr>
          <w:ilvl w:val="0"/>
          <w:numId w:val="52"/>
        </w:numPr>
        <w:tabs>
          <w:tab w:val="left" w:pos="1038"/>
        </w:tabs>
        <w:spacing w:after="160" w:line="259" w:lineRule="auto"/>
        <w:rPr>
          <w:rFonts w:ascii="Times New Roman" w:eastAsia="Batang" w:hAnsi="Times New Roman" w:cs="Times New Roman"/>
          <w:bCs/>
          <w:sz w:val="24"/>
          <w:szCs w:val="24"/>
          <w:lang w:val="ro-RO" w:eastAsia="ko-KR"/>
        </w:rPr>
      </w:pPr>
      <w:r w:rsidRPr="007E5720">
        <w:rPr>
          <w:rFonts w:ascii="Times New Roman" w:eastAsia="Batang" w:hAnsi="Times New Roman" w:cs="Times New Roman"/>
          <w:bCs/>
          <w:sz w:val="24"/>
          <w:szCs w:val="24"/>
          <w:lang w:val="ro-RO" w:eastAsia="ko-KR"/>
        </w:rPr>
        <w:t>termene de valabilitate</w:t>
      </w:r>
      <w:r w:rsidR="00123AE5" w:rsidRPr="007E5720">
        <w:rPr>
          <w:rFonts w:ascii="Times New Roman" w:eastAsia="Batang" w:hAnsi="Times New Roman" w:cs="Times New Roman"/>
          <w:bCs/>
          <w:sz w:val="24"/>
          <w:szCs w:val="24"/>
          <w:lang w:val="ro-RO" w:eastAsia="ko-KR"/>
        </w:rPr>
        <w:t>;</w:t>
      </w:r>
    </w:p>
    <w:p w:rsidR="000F755E" w:rsidRPr="007E5720" w:rsidRDefault="00123AE5" w:rsidP="00083DC9">
      <w:pPr>
        <w:pStyle w:val="ListParagraph"/>
        <w:numPr>
          <w:ilvl w:val="0"/>
          <w:numId w:val="52"/>
        </w:numPr>
        <w:tabs>
          <w:tab w:val="left" w:pos="1038"/>
        </w:tabs>
        <w:spacing w:after="160" w:line="259" w:lineRule="auto"/>
        <w:rPr>
          <w:rFonts w:ascii="Times New Roman" w:eastAsia="Batang" w:hAnsi="Times New Roman" w:cs="Times New Roman"/>
          <w:bCs/>
          <w:sz w:val="24"/>
          <w:szCs w:val="24"/>
          <w:lang w:val="ro-RO" w:eastAsia="ko-KR"/>
        </w:rPr>
      </w:pPr>
      <w:r w:rsidRPr="007E5720">
        <w:rPr>
          <w:rFonts w:ascii="Times New Roman" w:eastAsia="Batang" w:hAnsi="Times New Roman" w:cs="Times New Roman"/>
          <w:bCs/>
          <w:sz w:val="24"/>
          <w:szCs w:val="24"/>
          <w:lang w:val="ro-RO" w:eastAsia="ko-KR"/>
        </w:rPr>
        <w:t>metoda de sterilizare,</w:t>
      </w:r>
    </w:p>
    <w:p w:rsidR="000F755E" w:rsidRPr="007E5720" w:rsidRDefault="00123AE5" w:rsidP="00083DC9">
      <w:pPr>
        <w:pStyle w:val="ListParagraph"/>
        <w:numPr>
          <w:ilvl w:val="0"/>
          <w:numId w:val="52"/>
        </w:numPr>
        <w:tabs>
          <w:tab w:val="left" w:pos="1038"/>
        </w:tabs>
        <w:spacing w:after="160" w:line="259" w:lineRule="auto"/>
        <w:rPr>
          <w:rFonts w:ascii="Times New Roman" w:eastAsia="Batang" w:hAnsi="Times New Roman" w:cs="Times New Roman"/>
          <w:bCs/>
          <w:sz w:val="24"/>
          <w:szCs w:val="24"/>
          <w:lang w:val="ro-RO" w:eastAsia="ko-KR"/>
        </w:rPr>
      </w:pPr>
      <w:r w:rsidRPr="007E5720">
        <w:rPr>
          <w:rFonts w:ascii="Times New Roman" w:eastAsia="Batang" w:hAnsi="Times New Roman" w:cs="Times New Roman"/>
          <w:bCs/>
          <w:sz w:val="24"/>
          <w:szCs w:val="24"/>
          <w:lang w:val="ro-RO" w:eastAsia="ko-KR"/>
        </w:rPr>
        <w:t>marcajul CE.</w:t>
      </w: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123AE5">
      <w:pPr>
        <w:tabs>
          <w:tab w:val="left" w:pos="1038"/>
        </w:tabs>
        <w:rPr>
          <w:rFonts w:ascii="Times New Roman" w:eastAsia="Batang" w:hAnsi="Times New Roman" w:cs="Times New Roman"/>
          <w:bCs/>
          <w:sz w:val="24"/>
          <w:szCs w:val="24"/>
          <w:lang w:eastAsia="ko-KR"/>
        </w:rPr>
      </w:pPr>
    </w:p>
    <w:p w:rsidR="00123AE5" w:rsidRPr="007E5720" w:rsidRDefault="00123AE5"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2" w:name="_Toc474394687"/>
      <w:r w:rsidRPr="007E5720">
        <w:rPr>
          <w:rFonts w:ascii="Times New Roman" w:hAnsi="Times New Roman" w:cs="Times New Roman"/>
          <w:b/>
          <w:bCs/>
          <w:sz w:val="24"/>
          <w:szCs w:val="24"/>
          <w:lang w:val="ro-RO"/>
        </w:rPr>
        <w:t>BAHILE</w:t>
      </w:r>
      <w:bookmarkEnd w:id="12"/>
    </w:p>
    <w:p w:rsidR="00123AE5" w:rsidRPr="007E5720" w:rsidRDefault="00123AE5"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lastRenderedPageBreak/>
        <w:t>Domeniul de aplicare</w:t>
      </w:r>
    </w:p>
    <w:p w:rsidR="00123AE5" w:rsidRPr="007E5720" w:rsidRDefault="00123AE5"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123AE5" w:rsidRPr="007E5720" w:rsidRDefault="00123AE5"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123AE5" w:rsidRPr="007E5720" w:rsidRDefault="00123AE5" w:rsidP="00123AE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123AE5" w:rsidRPr="007E5720" w:rsidRDefault="00123AE5" w:rsidP="000F755E">
      <w:pPr>
        <w:spacing w:line="276" w:lineRule="auto"/>
        <w:ind w:firstLine="720"/>
        <w:jc w:val="both"/>
        <w:rPr>
          <w:rFonts w:ascii="Times New Roman" w:hAnsi="Times New Roman" w:cs="Times New Roman"/>
          <w:b/>
          <w:sz w:val="24"/>
          <w:szCs w:val="24"/>
          <w:u w:val="single"/>
        </w:rPr>
      </w:pPr>
      <w:r w:rsidRPr="007E5720">
        <w:rPr>
          <w:rFonts w:ascii="Times New Roman" w:hAnsi="Times New Roman" w:cs="Times New Roman"/>
          <w:sz w:val="24"/>
          <w:szCs w:val="24"/>
          <w:lang w:eastAsia="ru-RU"/>
        </w:rPr>
        <w:t>Fișa respectivă va reglementa achiziția îmbrăcămintei medicale folosite în IMSP în scop de protecție a personalului medical. Îmbrăcămintea medicală de protecţie, precum apărătoarele pentru încălţăminte (bahile) împiedică răspîndirea microorganismelor şi a agenţilor biologici dăunători sănătăţii, intrarea pielii în contact cu ele, cît şi contaminarea blocului operatoriu.</w:t>
      </w:r>
    </w:p>
    <w:p w:rsidR="000F755E" w:rsidRPr="007E5720" w:rsidRDefault="00123AE5" w:rsidP="00123AE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bCs/>
          <w:sz w:val="24"/>
          <w:szCs w:val="24"/>
        </w:rPr>
        <w:t>Botoșii de unică folosință (bahilele)</w:t>
      </w:r>
      <w:r w:rsidRPr="007E5720">
        <w:rPr>
          <w:rFonts w:ascii="Times New Roman" w:hAnsi="Times New Roman" w:cs="Times New Roman"/>
          <w:sz w:val="24"/>
          <w:szCs w:val="24"/>
        </w:rPr>
        <w:t xml:space="preserve"> asigură protecția încălțămintei de murdărie/substanțe sau protecția  spațiului de urme de murdărie aduse din mediul exterior.</w:t>
      </w:r>
    </w:p>
    <w:p w:rsidR="000F755E" w:rsidRPr="007E5720" w:rsidRDefault="000F755E" w:rsidP="000F755E">
      <w:pPr>
        <w:ind w:firstLine="720"/>
        <w:jc w:val="both"/>
        <w:rPr>
          <w:rFonts w:ascii="Times New Roman" w:hAnsi="Times New Roman" w:cs="Times New Roman"/>
          <w:sz w:val="24"/>
          <w:szCs w:val="24"/>
        </w:rPr>
      </w:pPr>
      <w:r w:rsidRPr="007E5720">
        <w:rPr>
          <w:rFonts w:ascii="Times New Roman" w:hAnsi="Times New Roman" w:cs="Times New Roman"/>
          <w:sz w:val="24"/>
          <w:szCs w:val="24"/>
        </w:rPr>
        <w:t>Bahilele pot fi clasificate în următoarele categorii:</w:t>
      </w:r>
    </w:p>
    <w:p w:rsidR="000F755E" w:rsidRPr="007E5720" w:rsidRDefault="000F755E" w:rsidP="00083DC9">
      <w:pPr>
        <w:pStyle w:val="ListParagraph"/>
        <w:numPr>
          <w:ilvl w:val="0"/>
          <w:numId w:val="29"/>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bahile albastre din polietilenă</w:t>
      </w:r>
    </w:p>
    <w:p w:rsidR="000F755E" w:rsidRPr="007E5720" w:rsidRDefault="000F755E" w:rsidP="00083DC9">
      <w:pPr>
        <w:pStyle w:val="ListParagraph"/>
        <w:numPr>
          <w:ilvl w:val="0"/>
          <w:numId w:val="29"/>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bahile albe din polietilenă</w:t>
      </w:r>
    </w:p>
    <w:p w:rsidR="000F755E" w:rsidRPr="007E5720" w:rsidRDefault="000F755E" w:rsidP="00083DC9">
      <w:pPr>
        <w:pStyle w:val="ListParagraph"/>
        <w:numPr>
          <w:ilvl w:val="0"/>
          <w:numId w:val="29"/>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bahile albe  </w:t>
      </w:r>
    </w:p>
    <w:p w:rsidR="000F755E" w:rsidRPr="007E5720" w:rsidRDefault="000F755E" w:rsidP="00083DC9">
      <w:pPr>
        <w:pStyle w:val="ListParagraph"/>
        <w:numPr>
          <w:ilvl w:val="0"/>
          <w:numId w:val="29"/>
        </w:numPr>
        <w:spacing w:after="160" w:line="259" w:lineRule="auto"/>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bahile albastre din polipropilenă echipați anti-alunecare </w:t>
      </w:r>
    </w:p>
    <w:p w:rsidR="000F755E" w:rsidRPr="007E5720" w:rsidRDefault="000F755E" w:rsidP="000F755E">
      <w:pPr>
        <w:pStyle w:val="ListParagraph"/>
        <w:spacing w:after="0" w:line="240" w:lineRule="auto"/>
        <w:rPr>
          <w:rFonts w:ascii="Times New Roman" w:hAnsi="Times New Roman" w:cs="Times New Roman"/>
          <w:b/>
          <w:sz w:val="24"/>
          <w:szCs w:val="24"/>
          <w:u w:val="single"/>
          <w:lang w:val="ro-RO"/>
        </w:rPr>
      </w:pPr>
    </w:p>
    <w:p w:rsidR="000F755E" w:rsidRPr="007E5720" w:rsidRDefault="00123AE5" w:rsidP="00123AE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924"/>
        <w:gridCol w:w="2635"/>
        <w:gridCol w:w="6295"/>
      </w:tblGrid>
      <w:tr w:rsidR="000F755E" w:rsidRPr="007E5720" w:rsidTr="00123AE5">
        <w:tc>
          <w:tcPr>
            <w:tcW w:w="5000" w:type="pct"/>
            <w:gridSpan w:val="3"/>
            <w:shd w:val="clear" w:color="auto" w:fill="BFBFBF" w:themeFill="background1" w:themeFillShade="BF"/>
          </w:tcPr>
          <w:p w:rsidR="000F755E" w:rsidRPr="007E5720" w:rsidRDefault="000F755E" w:rsidP="00123AE5">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Bahile</w:t>
            </w:r>
          </w:p>
        </w:tc>
      </w:tr>
      <w:tr w:rsidR="000F755E" w:rsidRPr="007E5720" w:rsidTr="00123AE5">
        <w:tc>
          <w:tcPr>
            <w:tcW w:w="469"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337" w:type="pct"/>
            <w:shd w:val="clear" w:color="auto" w:fill="BFBFBF" w:themeFill="background1" w:themeFillShade="BF"/>
          </w:tcPr>
          <w:p w:rsidR="000F755E" w:rsidRPr="007E5720" w:rsidRDefault="000F755E" w:rsidP="00123AE5">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3194" w:type="pct"/>
            <w:shd w:val="clear" w:color="auto" w:fill="BFBFBF" w:themeFill="background1" w:themeFillShade="BF"/>
          </w:tcPr>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0F755E" w:rsidRPr="007E5720" w:rsidRDefault="000F755E" w:rsidP="00A93B22">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(spre exemplu)</w:t>
            </w:r>
          </w:p>
        </w:tc>
      </w:tr>
      <w:tr w:rsidR="000F755E" w:rsidRPr="007E5720" w:rsidTr="00123AE5">
        <w:tc>
          <w:tcPr>
            <w:tcW w:w="469" w:type="pct"/>
          </w:tcPr>
          <w:p w:rsidR="000F755E" w:rsidRPr="007E5720" w:rsidRDefault="00123AE5" w:rsidP="00123AE5">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1337" w:type="pct"/>
          </w:tcPr>
          <w:p w:rsidR="000F755E" w:rsidRPr="007E5720" w:rsidRDefault="000F755E" w:rsidP="00A93B22">
            <w:pPr>
              <w:rPr>
                <w:rFonts w:ascii="Times New Roman" w:hAnsi="Times New Roman" w:cs="Times New Roman"/>
                <w:sz w:val="24"/>
                <w:szCs w:val="24"/>
                <w:lang w:val="ro-RO"/>
              </w:rPr>
            </w:pPr>
            <w:r w:rsidRPr="007E5720">
              <w:rPr>
                <w:rFonts w:ascii="Times New Roman" w:hAnsi="Times New Roman" w:cs="Times New Roman"/>
                <w:sz w:val="24"/>
                <w:szCs w:val="24"/>
                <w:lang w:val="ro-RO"/>
              </w:rPr>
              <w:t>Bahile albastre standard</w:t>
            </w:r>
          </w:p>
        </w:tc>
        <w:tc>
          <w:tcPr>
            <w:tcW w:w="3194" w:type="pct"/>
          </w:tcPr>
          <w:p w:rsidR="000F755E" w:rsidRPr="007E5720" w:rsidRDefault="000F755E" w:rsidP="00A93B22">
            <w:pPr>
              <w:rPr>
                <w:rFonts w:ascii="Times New Roman" w:eastAsia="Batang" w:hAnsi="Times New Roman" w:cs="Times New Roman"/>
                <w:b/>
                <w:sz w:val="24"/>
                <w:szCs w:val="24"/>
                <w:lang w:val="ro-RO" w:eastAsia="ko-KR"/>
              </w:rPr>
            </w:pPr>
            <w:r w:rsidRPr="007E5720">
              <w:rPr>
                <w:rFonts w:ascii="Times New Roman" w:eastAsia="Batang" w:hAnsi="Times New Roman" w:cs="Times New Roman"/>
                <w:bCs/>
                <w:sz w:val="24"/>
                <w:szCs w:val="24"/>
                <w:lang w:val="ro-RO" w:eastAsia="ko-KR"/>
              </w:rPr>
              <w:t>Nesterili, din polietilenă, netransparente, cu elastic în perimetru. Densitatea nu mai mică de 40 g/cm</w:t>
            </w:r>
            <w:r w:rsidRPr="007E5720">
              <w:rPr>
                <w:rFonts w:ascii="Times New Roman" w:eastAsia="Batang" w:hAnsi="Times New Roman" w:cs="Times New Roman"/>
                <w:bCs/>
                <w:sz w:val="24"/>
                <w:szCs w:val="24"/>
                <w:vertAlign w:val="superscript"/>
                <w:lang w:val="ro-RO" w:eastAsia="ko-KR"/>
              </w:rPr>
              <w:t xml:space="preserve">2 </w:t>
            </w:r>
            <w:r w:rsidRPr="007E5720">
              <w:rPr>
                <w:rFonts w:ascii="Times New Roman" w:eastAsia="Batang" w:hAnsi="Times New Roman" w:cs="Times New Roman"/>
                <w:bCs/>
                <w:sz w:val="24"/>
                <w:szCs w:val="24"/>
                <w:lang w:val="ro-RO" w:eastAsia="ko-KR"/>
              </w:rPr>
              <w:t>. Rezistente la rupere.</w:t>
            </w:r>
          </w:p>
          <w:p w:rsidR="000F755E" w:rsidRPr="007E5720" w:rsidRDefault="000F755E" w:rsidP="00A93B22">
            <w:pPr>
              <w:rPr>
                <w:rFonts w:ascii="Times New Roman" w:hAnsi="Times New Roman" w:cs="Times New Roman"/>
                <w:sz w:val="24"/>
                <w:szCs w:val="24"/>
                <w:lang w:val="ro-RO"/>
              </w:rPr>
            </w:pPr>
            <w:r w:rsidRPr="007E5720">
              <w:rPr>
                <w:rFonts w:ascii="Times New Roman" w:eastAsia="Batang" w:hAnsi="Times New Roman" w:cs="Times New Roman"/>
                <w:sz w:val="24"/>
                <w:szCs w:val="24"/>
                <w:lang w:val="ro-RO" w:eastAsia="ko-KR"/>
              </w:rPr>
              <w:t>Mărime universală</w:t>
            </w:r>
            <w:r w:rsidR="001C72F0" w:rsidRPr="007E5720">
              <w:rPr>
                <w:rFonts w:ascii="Times New Roman" w:eastAsia="Batang" w:hAnsi="Times New Roman" w:cs="Times New Roman"/>
                <w:sz w:val="24"/>
                <w:szCs w:val="24"/>
                <w:lang w:val="ro-RO" w:eastAsia="ko-KR"/>
              </w:rPr>
              <w:t>.</w:t>
            </w:r>
          </w:p>
        </w:tc>
      </w:tr>
    </w:tbl>
    <w:p w:rsidR="000F755E" w:rsidRPr="007E5720" w:rsidRDefault="000F755E" w:rsidP="000F755E">
      <w:pPr>
        <w:rPr>
          <w:rFonts w:ascii="Times New Roman" w:eastAsia="Batang" w:hAnsi="Times New Roman" w:cs="Times New Roman"/>
          <w:b/>
          <w:noProof/>
          <w:sz w:val="24"/>
          <w:szCs w:val="24"/>
          <w:u w:val="single"/>
          <w:lang w:eastAsia="ko-KR"/>
        </w:rPr>
      </w:pPr>
    </w:p>
    <w:p w:rsidR="000F755E" w:rsidRPr="007E5720" w:rsidRDefault="000F755E" w:rsidP="000F755E">
      <w:pPr>
        <w:rPr>
          <w:rFonts w:ascii="Times New Roman" w:hAnsi="Times New Roman" w:cs="Times New Roman"/>
          <w:sz w:val="24"/>
          <w:szCs w:val="24"/>
        </w:rPr>
      </w:pPr>
    </w:p>
    <w:p w:rsidR="000F755E" w:rsidRPr="007E5720" w:rsidRDefault="000F755E" w:rsidP="000F755E">
      <w:pPr>
        <w:rPr>
          <w:rFonts w:ascii="Times New Roman" w:hAnsi="Times New Roman" w:cs="Times New Roman"/>
          <w:sz w:val="24"/>
          <w:szCs w:val="24"/>
        </w:rPr>
      </w:pPr>
    </w:p>
    <w:p w:rsidR="000F755E" w:rsidRPr="007E5720" w:rsidRDefault="000F755E" w:rsidP="000F755E">
      <w:pPr>
        <w:spacing w:before="100" w:beforeAutospacing="1" w:after="100" w:afterAutospacing="1" w:line="240" w:lineRule="auto"/>
        <w:rPr>
          <w:rFonts w:ascii="Times New Roman" w:hAnsi="Times New Roman" w:cs="Times New Roman"/>
          <w:sz w:val="24"/>
          <w:szCs w:val="24"/>
        </w:rPr>
      </w:pPr>
    </w:p>
    <w:p w:rsidR="000F755E" w:rsidRPr="007E5720" w:rsidRDefault="000F755E" w:rsidP="000F755E">
      <w:pPr>
        <w:spacing w:before="100" w:beforeAutospacing="1" w:after="100" w:afterAutospacing="1" w:line="240" w:lineRule="auto"/>
        <w:rPr>
          <w:rFonts w:ascii="Times New Roman" w:hAnsi="Times New Roman" w:cs="Times New Roman"/>
          <w:sz w:val="24"/>
          <w:szCs w:val="24"/>
        </w:rPr>
      </w:pPr>
    </w:p>
    <w:p w:rsidR="001C72F0" w:rsidRPr="007E5720" w:rsidRDefault="001C72F0" w:rsidP="000F755E">
      <w:pPr>
        <w:spacing w:before="100" w:beforeAutospacing="1" w:after="100" w:afterAutospacing="1" w:line="240" w:lineRule="auto"/>
        <w:rPr>
          <w:rFonts w:ascii="Times New Roman" w:hAnsi="Times New Roman" w:cs="Times New Roman"/>
          <w:sz w:val="24"/>
          <w:szCs w:val="24"/>
        </w:rPr>
      </w:pPr>
    </w:p>
    <w:p w:rsidR="001C72F0" w:rsidRPr="007E5720" w:rsidRDefault="001C72F0" w:rsidP="000F755E">
      <w:pPr>
        <w:spacing w:before="100" w:beforeAutospacing="1" w:after="100" w:afterAutospacing="1" w:line="240" w:lineRule="auto"/>
        <w:rPr>
          <w:rFonts w:ascii="Times New Roman" w:hAnsi="Times New Roman" w:cs="Times New Roman"/>
          <w:sz w:val="24"/>
          <w:szCs w:val="24"/>
        </w:rPr>
      </w:pPr>
    </w:p>
    <w:p w:rsidR="001C72F0" w:rsidRPr="007E5720" w:rsidRDefault="001C72F0" w:rsidP="000F755E">
      <w:pPr>
        <w:spacing w:before="100" w:beforeAutospacing="1" w:after="100" w:afterAutospacing="1" w:line="240" w:lineRule="auto"/>
        <w:rPr>
          <w:rFonts w:ascii="Times New Roman" w:hAnsi="Times New Roman" w:cs="Times New Roman"/>
          <w:sz w:val="24"/>
          <w:szCs w:val="24"/>
        </w:rPr>
      </w:pPr>
    </w:p>
    <w:p w:rsidR="00627A14" w:rsidRPr="007E5720" w:rsidRDefault="00627A14" w:rsidP="000F755E">
      <w:pPr>
        <w:spacing w:before="100" w:beforeAutospacing="1" w:after="100" w:afterAutospacing="1" w:line="240" w:lineRule="auto"/>
        <w:rPr>
          <w:rFonts w:ascii="Times New Roman" w:hAnsi="Times New Roman" w:cs="Times New Roman"/>
          <w:sz w:val="24"/>
          <w:szCs w:val="24"/>
        </w:rPr>
      </w:pPr>
    </w:p>
    <w:p w:rsidR="001C72F0" w:rsidRPr="007E5720" w:rsidRDefault="001C72F0" w:rsidP="000F755E">
      <w:pPr>
        <w:spacing w:before="100" w:beforeAutospacing="1" w:after="100" w:afterAutospacing="1" w:line="240" w:lineRule="auto"/>
        <w:rPr>
          <w:rFonts w:ascii="Times New Roman" w:hAnsi="Times New Roman" w:cs="Times New Roman"/>
          <w:sz w:val="24"/>
          <w:szCs w:val="24"/>
        </w:rPr>
      </w:pPr>
    </w:p>
    <w:p w:rsidR="0075392A" w:rsidRPr="007E5720" w:rsidRDefault="000D289B"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3" w:name="_Toc474394688"/>
      <w:r w:rsidRPr="007E5720">
        <w:rPr>
          <w:rFonts w:ascii="Times New Roman" w:hAnsi="Times New Roman" w:cs="Times New Roman"/>
          <w:b/>
          <w:bCs/>
          <w:sz w:val="24"/>
          <w:szCs w:val="24"/>
          <w:lang w:val="ro-RO"/>
        </w:rPr>
        <w:t>LENJERIE DE PAT</w:t>
      </w:r>
      <w:bookmarkEnd w:id="13"/>
    </w:p>
    <w:p w:rsidR="000D289B" w:rsidRPr="007E5720" w:rsidRDefault="000D289B"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0D289B" w:rsidRPr="007E5720" w:rsidRDefault="000D289B"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0D289B" w:rsidRPr="007E5720" w:rsidRDefault="000D289B"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0D289B" w:rsidRPr="007E5720" w:rsidRDefault="000D289B" w:rsidP="000D289B">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627A14" w:rsidRPr="007E5720" w:rsidRDefault="000D289B" w:rsidP="00627A14">
      <w:pPr>
        <w:autoSpaceDE w:val="0"/>
        <w:autoSpaceDN w:val="0"/>
        <w:adjustRightInd w:val="0"/>
        <w:spacing w:line="276" w:lineRule="auto"/>
        <w:ind w:firstLine="720"/>
        <w:jc w:val="both"/>
        <w:rPr>
          <w:rFonts w:ascii="Times New Roman" w:hAnsi="Times New Roman" w:cs="Times New Roman"/>
          <w:bCs/>
          <w:sz w:val="24"/>
          <w:szCs w:val="24"/>
        </w:rPr>
      </w:pPr>
      <w:r w:rsidRPr="007E5720">
        <w:rPr>
          <w:rFonts w:ascii="Times New Roman" w:hAnsi="Times New Roman" w:cs="Times New Roman"/>
          <w:bCs/>
          <w:sz w:val="24"/>
          <w:szCs w:val="24"/>
        </w:rPr>
        <w:t>Fișa tehnică reglementează achiziția de lenjerie de pat care cuprinde mai multe elemente: cearșaf, fața de pernă și plicul de plapumă. Cerințele tehnice expuse reprezintă cerințe minime care definesc calitatea, autoritatea contractantă urmînd a specifica cerințele specifice conform necesităților instituției.</w:t>
      </w:r>
    </w:p>
    <w:p w:rsidR="00B02542" w:rsidRPr="007E5720" w:rsidRDefault="000D289B" w:rsidP="00627A1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 xml:space="preserve">Clasificarea: </w:t>
      </w:r>
      <w:r w:rsidRPr="007E5720">
        <w:rPr>
          <w:rFonts w:ascii="Times New Roman" w:hAnsi="Times New Roman" w:cs="Times New Roman"/>
          <w:b/>
          <w:bCs/>
          <w:sz w:val="24"/>
          <w:szCs w:val="24"/>
        </w:rPr>
        <w:tab/>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O clasificare de bază ar fi set pentru 2 persoane sau pentru o persoană, cel din urmă fiind achiziționat cel mai frecvent de autoritățile contractante pentru necesitățile proprii. </w:t>
      </w:r>
    </w:p>
    <w:p w:rsidR="00B02542" w:rsidRPr="007E5720" w:rsidRDefault="000D289B"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Lingeria</w:t>
      </w:r>
      <w:r w:rsidR="00B02542" w:rsidRPr="007E5720">
        <w:rPr>
          <w:rFonts w:ascii="Times New Roman" w:hAnsi="Times New Roman" w:cs="Times New Roman"/>
          <w:sz w:val="24"/>
          <w:szCs w:val="24"/>
        </w:rPr>
        <w:t xml:space="preserve"> se deosebește și după mărimi, cele mai populare contractate de instituții sunt 150/215 pentru cearșaf; 148/215 pentru husă și 60/60; 50/70 pentru fața de pernă.</w:t>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De asemenea conform compoziției (materialului din care sunt confecționate) există lenjerie din bumbac,  mătase, poliester. </w:t>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Bumbacul este  cea mai folosită fibră în industria textilă. Lenjeriile din bumbac sunt cele mai des întîlnite, fiind aproape cerință obligatorieîn cazul contractării de către autoritățile contractante.</w:t>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bdr w:val="none" w:sz="0" w:space="0" w:color="auto" w:frame="1"/>
        </w:rPr>
        <w:t>Mătasea este cea mai fină țesătură și cel mai greu de produs. Ca și proprietăți mătasea are un luciu pronunțat, este foarte elastică, ceea ce-i conferă rezistență și este cea mai fină țesătură.</w:t>
      </w:r>
      <w:r w:rsidRPr="007E5720">
        <w:rPr>
          <w:rStyle w:val="apple-converted-space"/>
          <w:rFonts w:ascii="Times New Roman" w:hAnsi="Times New Roman" w:cs="Times New Roman"/>
          <w:sz w:val="24"/>
          <w:szCs w:val="24"/>
          <w:bdr w:val="none" w:sz="0" w:space="0" w:color="auto" w:frame="1"/>
        </w:rPr>
        <w:t> </w:t>
      </w:r>
    </w:p>
    <w:p w:rsidR="00B02542" w:rsidRPr="007E5720" w:rsidRDefault="00B02542" w:rsidP="00B02542">
      <w:pPr>
        <w:spacing w:line="276" w:lineRule="auto"/>
        <w:ind w:firstLine="720"/>
        <w:jc w:val="both"/>
        <w:rPr>
          <w:rFonts w:ascii="Times New Roman" w:hAnsi="Times New Roman" w:cs="Times New Roman"/>
          <w:sz w:val="24"/>
          <w:szCs w:val="24"/>
          <w:bdr w:val="none" w:sz="0" w:space="0" w:color="auto" w:frame="1"/>
          <w:shd w:val="clear" w:color="auto" w:fill="FFFFFF"/>
        </w:rPr>
      </w:pPr>
      <w:r w:rsidRPr="007E5720">
        <w:rPr>
          <w:rFonts w:ascii="Times New Roman" w:hAnsi="Times New Roman" w:cs="Times New Roman"/>
          <w:sz w:val="24"/>
          <w:szCs w:val="24"/>
          <w:bdr w:val="none" w:sz="0" w:space="0" w:color="auto" w:frame="1"/>
          <w:shd w:val="clear" w:color="auto" w:fill="FFFFFF"/>
        </w:rPr>
        <w:t>Poliesterul</w:t>
      </w:r>
      <w:r w:rsidRPr="007E5720">
        <w:rPr>
          <w:rStyle w:val="apple-converted-space"/>
          <w:rFonts w:ascii="Times New Roman" w:hAnsi="Times New Roman" w:cs="Times New Roman"/>
          <w:sz w:val="24"/>
          <w:szCs w:val="24"/>
          <w:bdr w:val="none" w:sz="0" w:space="0" w:color="auto" w:frame="1"/>
          <w:shd w:val="clear" w:color="auto" w:fill="FFFFFF"/>
        </w:rPr>
        <w:t> </w:t>
      </w:r>
      <w:r w:rsidRPr="007E5720">
        <w:rPr>
          <w:rFonts w:ascii="Times New Roman" w:hAnsi="Times New Roman" w:cs="Times New Roman"/>
          <w:sz w:val="24"/>
          <w:szCs w:val="24"/>
          <w:bdr w:val="none" w:sz="0" w:space="0" w:color="auto" w:frame="1"/>
          <w:shd w:val="clear" w:color="auto" w:fill="FFFFFF"/>
        </w:rPr>
        <w:t xml:space="preserve">fiind din categoria fibrelor sintetice, este mai durabil, nu se decolorează și are o mai mare rezistență impotriva șifonării. Pentru </w:t>
      </w:r>
      <w:hyperlink r:id="rId9" w:tgtFrame="_blank" w:history="1">
        <w:r w:rsidRPr="007E5720">
          <w:rPr>
            <w:rFonts w:ascii="Times New Roman" w:hAnsi="Times New Roman" w:cs="Times New Roman"/>
            <w:sz w:val="24"/>
            <w:szCs w:val="24"/>
          </w:rPr>
          <w:t>lenjerii de pat</w:t>
        </w:r>
        <w:r w:rsidRPr="007E5720">
          <w:rPr>
            <w:rStyle w:val="apple-converted-space"/>
            <w:rFonts w:ascii="Times New Roman" w:hAnsi="Times New Roman" w:cs="Times New Roman"/>
            <w:sz w:val="24"/>
            <w:szCs w:val="24"/>
            <w:bdr w:val="none" w:sz="0" w:space="0" w:color="auto" w:frame="1"/>
          </w:rPr>
          <w:t> </w:t>
        </w:r>
      </w:hyperlink>
      <w:r w:rsidRPr="007E5720">
        <w:rPr>
          <w:rFonts w:ascii="Times New Roman" w:hAnsi="Times New Roman" w:cs="Times New Roman"/>
          <w:sz w:val="24"/>
          <w:szCs w:val="24"/>
          <w:bdr w:val="none" w:sz="0" w:space="0" w:color="auto" w:frame="1"/>
          <w:shd w:val="clear" w:color="auto" w:fill="FFFFFF"/>
        </w:rPr>
        <w:t>se folosește în combinație cu bumbacul pentru să capete o rezistență mai mare sau pentru un aspect decorativ folosit pentru borduri sau fetele exterioare ale cearșafurilor.</w:t>
      </w:r>
    </w:p>
    <w:p w:rsidR="00B02542" w:rsidRPr="007E5720" w:rsidRDefault="000D289B" w:rsidP="000D289B">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Specificaţii Tehnice</w:t>
      </w:r>
      <w:r w:rsidR="006D25A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1011"/>
        <w:gridCol w:w="3626"/>
        <w:gridCol w:w="5217"/>
      </w:tblGrid>
      <w:tr w:rsidR="00B02542" w:rsidRPr="007E5720" w:rsidTr="000D289B">
        <w:tc>
          <w:tcPr>
            <w:tcW w:w="5000" w:type="pct"/>
            <w:gridSpan w:val="3"/>
            <w:shd w:val="clear" w:color="auto" w:fill="BFBFBF" w:themeFill="background1" w:themeFillShade="BF"/>
          </w:tcPr>
          <w:p w:rsidR="00B02542" w:rsidRPr="007E5720" w:rsidRDefault="00B02542" w:rsidP="00AF5F5C">
            <w:pPr>
              <w:jc w:val="center"/>
              <w:rPr>
                <w:rFonts w:ascii="Times New Roman" w:hAnsi="Times New Roman" w:cs="Times New Roman"/>
                <w:b/>
                <w:sz w:val="24"/>
                <w:szCs w:val="24"/>
                <w:lang w:val="ro-RO"/>
              </w:rPr>
            </w:pPr>
          </w:p>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Lenjerie de pat</w:t>
            </w:r>
          </w:p>
          <w:p w:rsidR="00B02542" w:rsidRPr="007E5720" w:rsidRDefault="00B02542" w:rsidP="00AF5F5C">
            <w:pPr>
              <w:jc w:val="center"/>
              <w:rPr>
                <w:rFonts w:ascii="Times New Roman" w:hAnsi="Times New Roman" w:cs="Times New Roman"/>
                <w:b/>
                <w:sz w:val="24"/>
                <w:szCs w:val="24"/>
                <w:lang w:val="ro-RO"/>
              </w:rPr>
            </w:pPr>
          </w:p>
        </w:tc>
      </w:tr>
      <w:tr w:rsidR="00B02542" w:rsidRPr="007E5720" w:rsidTr="00627A14">
        <w:tc>
          <w:tcPr>
            <w:tcW w:w="513" w:type="pct"/>
            <w:shd w:val="clear" w:color="auto" w:fill="BFBFBF" w:themeFill="background1" w:themeFillShade="BF"/>
          </w:tcPr>
          <w:p w:rsidR="00B02542" w:rsidRPr="007E5720" w:rsidRDefault="00B02542" w:rsidP="000D289B">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840" w:type="pct"/>
            <w:shd w:val="clear" w:color="auto" w:fill="BFBFBF" w:themeFill="background1" w:themeFillShade="BF"/>
          </w:tcPr>
          <w:p w:rsidR="00B02542" w:rsidRPr="007E5720" w:rsidRDefault="00B02542" w:rsidP="000D289B">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2647" w:type="pct"/>
            <w:shd w:val="clear" w:color="auto" w:fill="BFBFBF" w:themeFill="background1" w:themeFillShade="BF"/>
          </w:tcPr>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i/>
                <w:sz w:val="24"/>
                <w:szCs w:val="24"/>
                <w:lang w:val="ro-RO"/>
              </w:rPr>
              <w:t>(cu titlu de exemplu)</w:t>
            </w:r>
          </w:p>
        </w:tc>
      </w:tr>
      <w:tr w:rsidR="00B02542" w:rsidRPr="007E5720" w:rsidTr="00627A14">
        <w:tc>
          <w:tcPr>
            <w:tcW w:w="513" w:type="pct"/>
          </w:tcPr>
          <w:p w:rsidR="00B02542" w:rsidRPr="007E5720" w:rsidRDefault="00B02542" w:rsidP="00083DC9">
            <w:pPr>
              <w:pStyle w:val="ListParagraph"/>
              <w:numPr>
                <w:ilvl w:val="0"/>
                <w:numId w:val="31"/>
              </w:numPr>
              <w:spacing w:after="0" w:line="240" w:lineRule="auto"/>
              <w:rPr>
                <w:rFonts w:ascii="Times New Roman" w:hAnsi="Times New Roman" w:cs="Times New Roman"/>
                <w:sz w:val="24"/>
                <w:szCs w:val="24"/>
                <w:lang w:val="ro-RO"/>
              </w:rPr>
            </w:pPr>
          </w:p>
        </w:tc>
        <w:tc>
          <w:tcPr>
            <w:tcW w:w="1840" w:type="pct"/>
          </w:tcPr>
          <w:p w:rsidR="00B02542" w:rsidRPr="007E5720" w:rsidRDefault="000D289B"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Cearșaf</w:t>
            </w:r>
          </w:p>
        </w:tc>
        <w:tc>
          <w:tcPr>
            <w:tcW w:w="264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țesătura - 100 % bumbac</w:t>
            </w:r>
          </w:p>
          <w:p w:rsidR="00B02542" w:rsidRPr="007E5720" w:rsidRDefault="00B02542" w:rsidP="00AF5F5C">
            <w:pPr>
              <w:rPr>
                <w:rFonts w:ascii="Times New Roman" w:hAnsi="Times New Roman" w:cs="Times New Roman"/>
                <w:sz w:val="24"/>
                <w:szCs w:val="24"/>
                <w:vertAlign w:val="superscript"/>
                <w:lang w:val="ro-RO"/>
              </w:rPr>
            </w:pPr>
            <w:r w:rsidRPr="007E5720">
              <w:rPr>
                <w:rFonts w:ascii="Times New Roman" w:hAnsi="Times New Roman" w:cs="Times New Roman"/>
                <w:sz w:val="24"/>
                <w:szCs w:val="24"/>
                <w:lang w:val="ro-RO"/>
              </w:rPr>
              <w:t>densitatea ţesăturii – 135-150 g/m</w:t>
            </w:r>
            <w:r w:rsidRPr="007E5720">
              <w:rPr>
                <w:rFonts w:ascii="Times New Roman" w:hAnsi="Times New Roman" w:cs="Times New Roman"/>
                <w:sz w:val="24"/>
                <w:szCs w:val="24"/>
                <w:vertAlign w:val="superscript"/>
                <w:lang w:val="ro-RO"/>
              </w:rPr>
              <w:t>2</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culoarea – albă/sau color</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150/215</w:t>
            </w:r>
          </w:p>
        </w:tc>
      </w:tr>
      <w:tr w:rsidR="00B02542" w:rsidRPr="007E5720" w:rsidTr="00627A14">
        <w:tc>
          <w:tcPr>
            <w:tcW w:w="513" w:type="pct"/>
          </w:tcPr>
          <w:p w:rsidR="00B02542" w:rsidRPr="007E5720" w:rsidRDefault="00B02542" w:rsidP="00083DC9">
            <w:pPr>
              <w:pStyle w:val="ListParagraph"/>
              <w:numPr>
                <w:ilvl w:val="0"/>
                <w:numId w:val="31"/>
              </w:numPr>
              <w:spacing w:after="0" w:line="240" w:lineRule="auto"/>
              <w:rPr>
                <w:rFonts w:ascii="Times New Roman" w:hAnsi="Times New Roman" w:cs="Times New Roman"/>
                <w:sz w:val="24"/>
                <w:szCs w:val="24"/>
                <w:lang w:val="ro-RO"/>
              </w:rPr>
            </w:pPr>
          </w:p>
        </w:tc>
        <w:tc>
          <w:tcPr>
            <w:tcW w:w="1840" w:type="pct"/>
          </w:tcPr>
          <w:p w:rsidR="00B02542" w:rsidRPr="007E5720" w:rsidRDefault="000D289B"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Fată</w:t>
            </w:r>
            <w:r w:rsidR="00B02542" w:rsidRPr="007E5720">
              <w:rPr>
                <w:rFonts w:ascii="Times New Roman" w:hAnsi="Times New Roman" w:cs="Times New Roman"/>
                <w:sz w:val="24"/>
                <w:szCs w:val="24"/>
                <w:lang w:val="ro-RO"/>
              </w:rPr>
              <w:t xml:space="preserve"> de pernă</w:t>
            </w:r>
          </w:p>
        </w:tc>
        <w:tc>
          <w:tcPr>
            <w:tcW w:w="264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țesătura - 100 % bumbac</w:t>
            </w:r>
          </w:p>
          <w:p w:rsidR="00B02542" w:rsidRPr="007E5720" w:rsidRDefault="00B02542" w:rsidP="00AF5F5C">
            <w:pPr>
              <w:rPr>
                <w:rFonts w:ascii="Times New Roman" w:hAnsi="Times New Roman" w:cs="Times New Roman"/>
                <w:sz w:val="24"/>
                <w:szCs w:val="24"/>
                <w:vertAlign w:val="superscript"/>
                <w:lang w:val="ro-RO"/>
              </w:rPr>
            </w:pPr>
            <w:r w:rsidRPr="007E5720">
              <w:rPr>
                <w:rFonts w:ascii="Times New Roman" w:hAnsi="Times New Roman" w:cs="Times New Roman"/>
                <w:sz w:val="24"/>
                <w:szCs w:val="24"/>
                <w:lang w:val="ro-RO"/>
              </w:rPr>
              <w:t>densitatea ţesăturii – 135-150 g/m</w:t>
            </w:r>
            <w:r w:rsidRPr="007E5720">
              <w:rPr>
                <w:rFonts w:ascii="Times New Roman" w:hAnsi="Times New Roman" w:cs="Times New Roman"/>
                <w:sz w:val="24"/>
                <w:szCs w:val="24"/>
                <w:vertAlign w:val="superscript"/>
                <w:lang w:val="ro-RO"/>
              </w:rPr>
              <w:t>2</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culoarea – albă/sau color</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60/60; 50/70</w:t>
            </w:r>
          </w:p>
        </w:tc>
      </w:tr>
      <w:tr w:rsidR="00B02542" w:rsidRPr="007E5720" w:rsidTr="00627A14">
        <w:tc>
          <w:tcPr>
            <w:tcW w:w="513" w:type="pct"/>
          </w:tcPr>
          <w:p w:rsidR="00B02542" w:rsidRPr="007E5720" w:rsidRDefault="00B02542" w:rsidP="00083DC9">
            <w:pPr>
              <w:pStyle w:val="ListParagraph"/>
              <w:numPr>
                <w:ilvl w:val="0"/>
                <w:numId w:val="31"/>
              </w:numPr>
              <w:spacing w:after="0" w:line="240" w:lineRule="auto"/>
              <w:rPr>
                <w:rFonts w:ascii="Times New Roman" w:hAnsi="Times New Roman" w:cs="Times New Roman"/>
                <w:sz w:val="24"/>
                <w:szCs w:val="24"/>
                <w:lang w:val="ro-RO"/>
              </w:rPr>
            </w:pPr>
          </w:p>
        </w:tc>
        <w:tc>
          <w:tcPr>
            <w:tcW w:w="1840"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Husă pentru plapumă</w:t>
            </w:r>
          </w:p>
        </w:tc>
        <w:tc>
          <w:tcPr>
            <w:tcW w:w="264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țesătura - 100 % bumbac</w:t>
            </w:r>
          </w:p>
          <w:p w:rsidR="00B02542" w:rsidRPr="007E5720" w:rsidRDefault="00B02542" w:rsidP="00AF5F5C">
            <w:pPr>
              <w:rPr>
                <w:rFonts w:ascii="Times New Roman" w:hAnsi="Times New Roman" w:cs="Times New Roman"/>
                <w:sz w:val="24"/>
                <w:szCs w:val="24"/>
                <w:vertAlign w:val="superscript"/>
                <w:lang w:val="ro-RO"/>
              </w:rPr>
            </w:pPr>
            <w:r w:rsidRPr="007E5720">
              <w:rPr>
                <w:rFonts w:ascii="Times New Roman" w:hAnsi="Times New Roman" w:cs="Times New Roman"/>
                <w:sz w:val="24"/>
                <w:szCs w:val="24"/>
                <w:lang w:val="ro-RO"/>
              </w:rPr>
              <w:t>densitatea ţesăturii – 135-150 g/m</w:t>
            </w:r>
            <w:r w:rsidRPr="007E5720">
              <w:rPr>
                <w:rFonts w:ascii="Times New Roman" w:hAnsi="Times New Roman" w:cs="Times New Roman"/>
                <w:sz w:val="24"/>
                <w:szCs w:val="24"/>
                <w:vertAlign w:val="superscript"/>
                <w:lang w:val="ro-RO"/>
              </w:rPr>
              <w:t>2</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culoarea – albă/sau color</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148/215</w:t>
            </w:r>
          </w:p>
        </w:tc>
      </w:tr>
    </w:tbl>
    <w:p w:rsidR="00B02542" w:rsidRPr="007E5720" w:rsidRDefault="00B02542" w:rsidP="00B02542">
      <w:pPr>
        <w:jc w:val="center"/>
        <w:rPr>
          <w:rFonts w:ascii="Times New Roman" w:hAnsi="Times New Roman" w:cs="Times New Roman"/>
          <w:sz w:val="24"/>
          <w:szCs w:val="24"/>
        </w:rPr>
      </w:pPr>
    </w:p>
    <w:p w:rsidR="00AF5F5C" w:rsidRPr="007E5720" w:rsidRDefault="00AF5F5C"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4" w:name="_Toc474394689"/>
      <w:r w:rsidRPr="007E5720">
        <w:rPr>
          <w:rFonts w:ascii="Times New Roman" w:hAnsi="Times New Roman" w:cs="Times New Roman"/>
          <w:b/>
          <w:bCs/>
          <w:sz w:val="24"/>
          <w:szCs w:val="24"/>
          <w:lang w:val="ro-RO"/>
        </w:rPr>
        <w:t>SALTEA</w:t>
      </w:r>
      <w:bookmarkEnd w:id="14"/>
    </w:p>
    <w:p w:rsidR="00AF5F5C" w:rsidRPr="007E5720" w:rsidRDefault="00AF5F5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AF5F5C" w:rsidRPr="007E5720" w:rsidRDefault="00AF5F5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AF5F5C" w:rsidRPr="007E5720" w:rsidRDefault="00AF5F5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AF5F5C" w:rsidRPr="007E5720" w:rsidRDefault="00AF5F5C" w:rsidP="00AF5F5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453AD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AF5F5C" w:rsidRPr="007E5720" w:rsidRDefault="00AF5F5C" w:rsidP="00AF5F5C">
      <w:pPr>
        <w:autoSpaceDE w:val="0"/>
        <w:autoSpaceDN w:val="0"/>
        <w:adjustRightInd w:val="0"/>
        <w:spacing w:line="276" w:lineRule="auto"/>
        <w:ind w:firstLine="720"/>
        <w:jc w:val="both"/>
        <w:rPr>
          <w:rFonts w:ascii="Times New Roman" w:hAnsi="Times New Roman" w:cs="Times New Roman"/>
          <w:bCs/>
          <w:sz w:val="24"/>
          <w:szCs w:val="24"/>
        </w:rPr>
      </w:pPr>
      <w:r w:rsidRPr="007E5720">
        <w:rPr>
          <w:rFonts w:ascii="Times New Roman" w:hAnsi="Times New Roman" w:cs="Times New Roman"/>
          <w:bCs/>
          <w:sz w:val="24"/>
          <w:szCs w:val="24"/>
        </w:rPr>
        <w:t>Ceințele tehnice expuse sunt cerințe minime și se referă la achiziția de saltele conform necesităților autorităților contractante și în special IMSP, instituții de învățămînt, aziluri, internate etc.</w:t>
      </w:r>
    </w:p>
    <w:p w:rsidR="00AF5F5C" w:rsidRPr="007E5720" w:rsidRDefault="00AF5F5C" w:rsidP="00AF5F5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 xml:space="preserve">Clasificarea: </w:t>
      </w:r>
    </w:p>
    <w:p w:rsidR="00AF5F5C" w:rsidRPr="007E5720" w:rsidRDefault="00AF5F5C" w:rsidP="00AF5F5C">
      <w:pPr>
        <w:spacing w:line="276" w:lineRule="auto"/>
        <w:ind w:firstLine="720"/>
        <w:jc w:val="both"/>
        <w:rPr>
          <w:rFonts w:ascii="Times New Roman" w:eastAsia="Times New Roman" w:hAnsi="Times New Roman" w:cs="Times New Roman"/>
          <w:sz w:val="24"/>
          <w:szCs w:val="24"/>
          <w:bdr w:val="none" w:sz="0" w:space="0" w:color="auto" w:frame="1"/>
          <w:lang w:eastAsia="ru-RU"/>
        </w:rPr>
      </w:pPr>
      <w:bookmarkStart w:id="15" w:name="c"/>
      <w:bookmarkEnd w:id="15"/>
      <w:r w:rsidRPr="007E5720">
        <w:rPr>
          <w:rFonts w:ascii="Times New Roman" w:eastAsia="Times New Roman" w:hAnsi="Times New Roman" w:cs="Times New Roman"/>
          <w:sz w:val="24"/>
          <w:szCs w:val="24"/>
          <w:bdr w:val="none" w:sz="0" w:space="0" w:color="auto" w:frame="1"/>
          <w:lang w:eastAsia="ru-RU"/>
        </w:rPr>
        <w:t>Saltele pot fi clasificate în 3 categorii principale:</w:t>
      </w:r>
    </w:p>
    <w:p w:rsidR="00AF5F5C" w:rsidRPr="007E5720" w:rsidRDefault="00AF5F5C" w:rsidP="00083DC9">
      <w:pPr>
        <w:pStyle w:val="ListParagraph"/>
        <w:numPr>
          <w:ilvl w:val="0"/>
          <w:numId w:val="33"/>
        </w:numPr>
        <w:spacing w:after="160"/>
        <w:jc w:val="both"/>
        <w:rPr>
          <w:rFonts w:ascii="Times New Roman" w:eastAsia="Times New Roman" w:hAnsi="Times New Roman" w:cs="Times New Roman"/>
          <w:sz w:val="24"/>
          <w:szCs w:val="24"/>
          <w:bdr w:val="none" w:sz="0" w:space="0" w:color="auto" w:frame="1"/>
          <w:lang w:val="ro-RO" w:eastAsia="ru-RU"/>
        </w:rPr>
      </w:pPr>
      <w:r w:rsidRPr="007E5720">
        <w:rPr>
          <w:rFonts w:ascii="Times New Roman" w:eastAsia="Times New Roman" w:hAnsi="Times New Roman" w:cs="Times New Roman"/>
          <w:sz w:val="24"/>
          <w:szCs w:val="24"/>
          <w:bdr w:val="none" w:sz="0" w:space="0" w:color="auto" w:frame="1"/>
          <w:lang w:val="ro-RO" w:eastAsia="ru-RU"/>
        </w:rPr>
        <w:t>Saltele cu arcuri</w:t>
      </w:r>
    </w:p>
    <w:p w:rsidR="00AF5F5C" w:rsidRPr="007E5720" w:rsidRDefault="00AF5F5C" w:rsidP="00083DC9">
      <w:pPr>
        <w:pStyle w:val="ListParagraph"/>
        <w:numPr>
          <w:ilvl w:val="0"/>
          <w:numId w:val="33"/>
        </w:numPr>
        <w:spacing w:after="160"/>
        <w:jc w:val="both"/>
        <w:rPr>
          <w:rFonts w:ascii="Times New Roman" w:eastAsia="Times New Roman" w:hAnsi="Times New Roman" w:cs="Times New Roman"/>
          <w:sz w:val="24"/>
          <w:szCs w:val="24"/>
          <w:bdr w:val="none" w:sz="0" w:space="0" w:color="auto" w:frame="1"/>
          <w:lang w:val="ro-RO" w:eastAsia="ru-RU"/>
        </w:rPr>
      </w:pPr>
      <w:r w:rsidRPr="007E5720">
        <w:rPr>
          <w:rFonts w:ascii="Times New Roman" w:eastAsia="Times New Roman" w:hAnsi="Times New Roman" w:cs="Times New Roman"/>
          <w:sz w:val="24"/>
          <w:szCs w:val="24"/>
          <w:bdr w:val="none" w:sz="0" w:space="0" w:color="auto" w:frame="1"/>
          <w:lang w:val="ro-RO" w:eastAsia="ru-RU"/>
        </w:rPr>
        <w:t>Saltele cu spumă</w:t>
      </w:r>
    </w:p>
    <w:p w:rsidR="00AF5F5C" w:rsidRPr="007E5720" w:rsidRDefault="00AF5F5C" w:rsidP="00083DC9">
      <w:pPr>
        <w:pStyle w:val="ListParagraph"/>
        <w:numPr>
          <w:ilvl w:val="0"/>
          <w:numId w:val="33"/>
        </w:numPr>
        <w:spacing w:after="160"/>
        <w:jc w:val="both"/>
        <w:rPr>
          <w:rFonts w:ascii="Times New Roman" w:eastAsia="Times New Roman" w:hAnsi="Times New Roman" w:cs="Times New Roman"/>
          <w:sz w:val="24"/>
          <w:szCs w:val="24"/>
          <w:bdr w:val="none" w:sz="0" w:space="0" w:color="auto" w:frame="1"/>
          <w:lang w:val="ro-RO" w:eastAsia="ru-RU"/>
        </w:rPr>
      </w:pPr>
      <w:r w:rsidRPr="007E5720">
        <w:rPr>
          <w:rFonts w:ascii="Times New Roman" w:eastAsia="Times New Roman" w:hAnsi="Times New Roman" w:cs="Times New Roman"/>
          <w:sz w:val="24"/>
          <w:szCs w:val="24"/>
          <w:bdr w:val="none" w:sz="0" w:space="0" w:color="auto" w:frame="1"/>
          <w:lang w:val="ro-RO" w:eastAsia="ru-RU"/>
        </w:rPr>
        <w:t>Saltele cu latex</w:t>
      </w:r>
    </w:p>
    <w:p w:rsidR="00AF5F5C" w:rsidRPr="007E5720" w:rsidRDefault="00AF5F5C" w:rsidP="00AF5F5C">
      <w:pPr>
        <w:spacing w:line="276" w:lineRule="auto"/>
        <w:ind w:firstLine="720"/>
        <w:jc w:val="both"/>
        <w:rPr>
          <w:rFonts w:ascii="Times New Roman" w:hAnsi="Times New Roman" w:cs="Times New Roman"/>
          <w:sz w:val="24"/>
          <w:szCs w:val="24"/>
        </w:rPr>
      </w:pPr>
      <w:r w:rsidRPr="007E5720">
        <w:rPr>
          <w:rFonts w:ascii="Times New Roman" w:hAnsi="Times New Roman" w:cs="Times New Roman"/>
          <w:b/>
          <w:sz w:val="24"/>
          <w:szCs w:val="24"/>
        </w:rPr>
        <w:t>Saltelele cu arcuri</w:t>
      </w:r>
      <w:r w:rsidRPr="007E5720">
        <w:rPr>
          <w:rFonts w:ascii="Times New Roman" w:hAnsi="Times New Roman" w:cs="Times New Roman"/>
          <w:sz w:val="24"/>
          <w:szCs w:val="24"/>
        </w:rPr>
        <w:t xml:space="preserve"> sunt  cel mai des folosite</w:t>
      </w:r>
      <w:r w:rsidRPr="007E5720">
        <w:rPr>
          <w:rStyle w:val="apple-converted-space"/>
          <w:rFonts w:ascii="Times New Roman" w:hAnsi="Times New Roman" w:cs="Times New Roman"/>
          <w:b/>
          <w:bCs/>
          <w:sz w:val="24"/>
          <w:szCs w:val="24"/>
        </w:rPr>
        <w:t> </w:t>
      </w:r>
      <w:r w:rsidRPr="007E5720">
        <w:rPr>
          <w:rFonts w:ascii="Times New Roman" w:hAnsi="Times New Roman" w:cs="Times New Roman"/>
          <w:sz w:val="24"/>
          <w:szCs w:val="24"/>
        </w:rPr>
        <w:t>și sunt denumite și saltele clasice. Acestea au o fermitate înaltă și pot susține organismul persoanelor cu o greutate mai mare, însă o astfel de saltea nu trebuie îndoiată sau supusă șocurilor, deoarece salteaua riscă să-și piardă din calitate și flexibilitate. Saltelele clasice</w:t>
      </w:r>
      <w:r w:rsidRPr="007E5720">
        <w:rPr>
          <w:rStyle w:val="apple-converted-space"/>
          <w:rFonts w:ascii="Times New Roman" w:hAnsi="Times New Roman" w:cs="Times New Roman"/>
          <w:sz w:val="24"/>
          <w:szCs w:val="24"/>
        </w:rPr>
        <w:t> </w:t>
      </w:r>
      <w:r w:rsidRPr="007E5720">
        <w:rPr>
          <w:rFonts w:ascii="Times New Roman" w:hAnsi="Times New Roman" w:cs="Times New Roman"/>
          <w:sz w:val="24"/>
          <w:szCs w:val="24"/>
        </w:rPr>
        <w:t>sunt realizate dintr-o plasă formată din arcuri din oțel care sunt de mai multe tipuri, spre exemplu</w:t>
      </w:r>
      <w:r w:rsidRPr="007E5720">
        <w:rPr>
          <w:rFonts w:ascii="Times New Roman" w:eastAsia="Times New Roman" w:hAnsi="Times New Roman" w:cs="Times New Roman"/>
          <w:sz w:val="24"/>
          <w:szCs w:val="24"/>
          <w:bdr w:val="none" w:sz="0" w:space="0" w:color="auto" w:frame="1"/>
          <w:lang w:eastAsia="ru-RU"/>
        </w:rPr>
        <w:t xml:space="preserve"> bi-conic, arc continuu, arc împachetat. </w:t>
      </w:r>
      <w:r w:rsidRPr="007E5720">
        <w:rPr>
          <w:rFonts w:ascii="Times New Roman" w:eastAsia="Times New Roman" w:hAnsi="Times New Roman" w:cs="Times New Roman"/>
          <w:sz w:val="24"/>
          <w:szCs w:val="24"/>
          <w:lang w:eastAsia="ru-RU"/>
        </w:rPr>
        <w:t>Calitatea saltelelor depinde de grosimea firului de sîrmă din oțel și de numărul de arcuri prezent în saltea. Cu cît grosimea firului de sîrmă din oțel crește, cu atat crește și fermitatea saltelei. Stabilitatea este asigurata de numărul de arcuri. Cu cît numarul acestora e mai mare, cu atît crește calitatea susținerii oferită de saltea.</w:t>
      </w:r>
    </w:p>
    <w:p w:rsidR="00AF5F5C" w:rsidRPr="007E5720" w:rsidRDefault="00AF5F5C" w:rsidP="00AF5F5C">
      <w:pPr>
        <w:spacing w:line="276" w:lineRule="auto"/>
        <w:ind w:firstLine="720"/>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ru-RU"/>
        </w:rPr>
        <w:t xml:space="preserve">Saltele din spumă  </w:t>
      </w:r>
      <w:r w:rsidRPr="007E5720">
        <w:rPr>
          <w:rFonts w:ascii="Times New Roman" w:eastAsia="Times New Roman" w:hAnsi="Times New Roman" w:cs="Times New Roman"/>
          <w:bCs/>
          <w:sz w:val="24"/>
          <w:szCs w:val="24"/>
          <w:lang w:eastAsia="ru-RU"/>
        </w:rPr>
        <w:t>sunt considerate saltele moderne,</w:t>
      </w:r>
      <w:r w:rsidRPr="007E5720">
        <w:rPr>
          <w:rFonts w:ascii="Times New Roman" w:hAnsi="Times New Roman" w:cs="Times New Roman"/>
          <w:sz w:val="24"/>
          <w:szCs w:val="24"/>
        </w:rPr>
        <w:t xml:space="preserve">existînd 2 tipuri de spumă: clasică și cu memorie. Cele din urmă  saltele iau forma corpului și apoi revin la forma inițială, au o fermitate medie și susțin în mod corect coloana vertebrală și corpul. Saltelele cu spumă memorie nu crează puncte de presiune și permit o bună circulație a sîngelui. Saltelele moderne sunt hipo-alergice, confecționate din materiale sintetice și fibre care nu atrag acarienii sau sunt tratate cu substanțe speciale antimucegai și antiacarieni. </w:t>
      </w:r>
    </w:p>
    <w:p w:rsidR="00AF5F5C" w:rsidRPr="007E5720" w:rsidRDefault="00AF5F5C" w:rsidP="00AF5F5C">
      <w:pPr>
        <w:spacing w:line="276" w:lineRule="auto"/>
        <w:ind w:firstLine="720"/>
        <w:jc w:val="both"/>
        <w:rPr>
          <w:rFonts w:ascii="Times New Roman" w:hAnsi="Times New Roman" w:cs="Times New Roman"/>
          <w:sz w:val="24"/>
          <w:szCs w:val="24"/>
        </w:rPr>
      </w:pPr>
      <w:r w:rsidRPr="007E5720">
        <w:rPr>
          <w:rStyle w:val="Strong"/>
          <w:rFonts w:ascii="Times New Roman" w:hAnsi="Times New Roman" w:cs="Times New Roman"/>
          <w:sz w:val="24"/>
          <w:szCs w:val="24"/>
          <w:bdr w:val="none" w:sz="0" w:space="0" w:color="auto" w:frame="1"/>
        </w:rPr>
        <w:t xml:space="preserve">Saltele din latex sunt saltelele </w:t>
      </w:r>
      <w:r w:rsidRPr="007E5720">
        <w:rPr>
          <w:rFonts w:ascii="Times New Roman" w:hAnsi="Times New Roman" w:cs="Times New Roman"/>
          <w:sz w:val="24"/>
          <w:szCs w:val="24"/>
        </w:rPr>
        <w:t xml:space="preserve">compuse dintr-o placă de latex cu grosimea de minim 10 cm. Există 2 tipuri de latex: natural și artificial.Latexul natural este spumă de origine vegetală obținută din seva arborelui de cauciuc. Latexul este un material natural, anti-alergic, care permite saltelei să respire. </w:t>
      </w:r>
      <w:bookmarkStart w:id="16" w:name="d"/>
      <w:bookmarkEnd w:id="16"/>
    </w:p>
    <w:p w:rsidR="00AF5F5C" w:rsidRPr="007E5720" w:rsidRDefault="00AF5F5C" w:rsidP="00AF5F5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Aspecte relevante în cazul achiziției saltelelor reprezintă matlasarea, înălțimea saltelei, fermitatea și dimensiunile saltelei.</w:t>
      </w:r>
    </w:p>
    <w:p w:rsidR="00AF5F5C" w:rsidRPr="007E5720" w:rsidRDefault="00AF5F5C" w:rsidP="00AF5F5C">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lastRenderedPageBreak/>
        <w:t xml:space="preserve">Matlasarea este responsabilă de confort. Gradul de moliciune variază în funcție de compoziția matlaseului (lînă, bumbac, fibre sintetice, spuma cu memorie, etc.). </w:t>
      </w:r>
      <w:r w:rsidRPr="007E5720">
        <w:rPr>
          <w:rStyle w:val="Strong"/>
          <w:rFonts w:ascii="Times New Roman" w:hAnsi="Times New Roman" w:cs="Times New Roman"/>
          <w:sz w:val="24"/>
          <w:szCs w:val="24"/>
          <w:bdr w:val="none" w:sz="0" w:space="0" w:color="auto" w:frame="1"/>
        </w:rPr>
        <w:t>Înălțimea saltelei</w:t>
      </w:r>
      <w:r w:rsidRPr="007E5720">
        <w:rPr>
          <w:rFonts w:ascii="Times New Roman" w:hAnsi="Times New Roman" w:cs="Times New Roman"/>
          <w:b/>
          <w:caps/>
          <w:sz w:val="24"/>
          <w:szCs w:val="24"/>
        </w:rPr>
        <w:t xml:space="preserve"> - </w:t>
      </w:r>
      <w:r w:rsidRPr="007E5720">
        <w:rPr>
          <w:rFonts w:ascii="Times New Roman" w:hAnsi="Times New Roman" w:cs="Times New Roman"/>
          <w:sz w:val="24"/>
          <w:szCs w:val="24"/>
        </w:rPr>
        <w:t xml:space="preserve">calitatea saltelei crește odată cu înălțimea acesteia, pentru un minimum de confort, salteaua trebuie să aibă cel puțin 18 cm. </w:t>
      </w:r>
      <w:r w:rsidRPr="007E5720">
        <w:rPr>
          <w:rStyle w:val="Strong"/>
          <w:rFonts w:ascii="Times New Roman" w:hAnsi="Times New Roman" w:cs="Times New Roman"/>
          <w:sz w:val="24"/>
          <w:szCs w:val="24"/>
          <w:bdr w:val="none" w:sz="0" w:space="0" w:color="auto" w:frame="1"/>
        </w:rPr>
        <w:t>Fermitatea saltelei</w:t>
      </w:r>
      <w:r w:rsidRPr="007E5720">
        <w:rPr>
          <w:rFonts w:ascii="Times New Roman" w:hAnsi="Times New Roman" w:cs="Times New Roman"/>
          <w:sz w:val="24"/>
          <w:szCs w:val="24"/>
        </w:rPr>
        <w:t xml:space="preserve"> este realizată în funcție de morfologia corpului. </w:t>
      </w:r>
    </w:p>
    <w:p w:rsidR="00AF5F5C" w:rsidRPr="007E5720" w:rsidRDefault="00AF5F5C" w:rsidP="00AF5F5C">
      <w:pPr>
        <w:spacing w:line="276" w:lineRule="auto"/>
        <w:ind w:firstLine="720"/>
        <w:jc w:val="both"/>
        <w:rPr>
          <w:rFonts w:ascii="Times New Roman" w:hAnsi="Times New Roman" w:cs="Times New Roman"/>
          <w:sz w:val="24"/>
          <w:szCs w:val="24"/>
        </w:rPr>
      </w:pPr>
      <w:r w:rsidRPr="007E5720">
        <w:rPr>
          <w:rStyle w:val="apple-converted-space"/>
          <w:rFonts w:ascii="Times New Roman" w:hAnsi="Times New Roman" w:cs="Times New Roman"/>
          <w:sz w:val="24"/>
          <w:szCs w:val="24"/>
        </w:rPr>
        <w:t>De asemenea există și saltele ortopedice care se deosebesc de cele neortopedice prin elasticitatea punctuală care distribuie în mod corect presiunea și efortul asupra țesăturii și mușchilor.</w:t>
      </w:r>
      <w:r w:rsidRPr="007E5720">
        <w:rPr>
          <w:rFonts w:ascii="Times New Roman" w:hAnsi="Times New Roman" w:cs="Times New Roman"/>
          <w:sz w:val="24"/>
          <w:szCs w:val="24"/>
        </w:rPr>
        <w:tab/>
      </w:r>
    </w:p>
    <w:p w:rsidR="00AF5F5C" w:rsidRPr="007E5720" w:rsidRDefault="00AF5F5C" w:rsidP="00AF5F5C">
      <w:pPr>
        <w:autoSpaceDE w:val="0"/>
        <w:autoSpaceDN w:val="0"/>
        <w:adjustRightInd w:val="0"/>
        <w:ind w:firstLine="708"/>
        <w:jc w:val="center"/>
        <w:rPr>
          <w:rFonts w:ascii="Times New Roman" w:hAnsi="Times New Roman" w:cs="Times New Roman"/>
          <w:b/>
          <w:bCs/>
          <w:sz w:val="24"/>
          <w:szCs w:val="24"/>
        </w:rPr>
      </w:pPr>
    </w:p>
    <w:p w:rsidR="00AF5F5C" w:rsidRPr="007E5720" w:rsidRDefault="00AF5F5C" w:rsidP="00AF5F5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Specificaţii Tehnice</w:t>
      </w:r>
      <w:r w:rsidR="00453AD0" w:rsidRPr="007E5720">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704"/>
        <w:gridCol w:w="2835"/>
        <w:gridCol w:w="5703"/>
      </w:tblGrid>
      <w:tr w:rsidR="00AF5F5C" w:rsidRPr="007E5720" w:rsidTr="00AF5F5C">
        <w:tc>
          <w:tcPr>
            <w:tcW w:w="9242" w:type="dxa"/>
            <w:gridSpan w:val="3"/>
            <w:shd w:val="clear" w:color="auto" w:fill="BFBFBF" w:themeFill="background1" w:themeFillShade="BF"/>
          </w:tcPr>
          <w:p w:rsidR="00AF5F5C" w:rsidRPr="007E5720" w:rsidRDefault="00AF5F5C" w:rsidP="00AF5F5C">
            <w:pPr>
              <w:jc w:val="center"/>
              <w:rPr>
                <w:rFonts w:ascii="Times New Roman" w:hAnsi="Times New Roman" w:cs="Times New Roman"/>
                <w:b/>
                <w:sz w:val="24"/>
                <w:szCs w:val="24"/>
                <w:lang w:val="ro-RO"/>
              </w:rPr>
            </w:pPr>
          </w:p>
          <w:p w:rsidR="00AF5F5C" w:rsidRPr="007E5720" w:rsidRDefault="00AF5F5C"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Saltea</w:t>
            </w:r>
          </w:p>
          <w:p w:rsidR="00AF5F5C" w:rsidRPr="007E5720" w:rsidRDefault="00AF5F5C" w:rsidP="00AF5F5C">
            <w:pPr>
              <w:jc w:val="center"/>
              <w:rPr>
                <w:rFonts w:ascii="Times New Roman" w:hAnsi="Times New Roman" w:cs="Times New Roman"/>
                <w:b/>
                <w:sz w:val="24"/>
                <w:szCs w:val="24"/>
                <w:lang w:val="ro-RO"/>
              </w:rPr>
            </w:pPr>
          </w:p>
        </w:tc>
      </w:tr>
      <w:tr w:rsidR="00AF5F5C" w:rsidRPr="007E5720" w:rsidTr="00A83FD8">
        <w:tc>
          <w:tcPr>
            <w:tcW w:w="704" w:type="dxa"/>
            <w:shd w:val="clear" w:color="auto" w:fill="BFBFBF" w:themeFill="background1" w:themeFillShade="BF"/>
          </w:tcPr>
          <w:p w:rsidR="00AF5F5C" w:rsidRPr="007E5720" w:rsidRDefault="00AF5F5C" w:rsidP="00AF5F5C">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2835" w:type="dxa"/>
            <w:shd w:val="clear" w:color="auto" w:fill="BFBFBF" w:themeFill="background1" w:themeFillShade="BF"/>
          </w:tcPr>
          <w:p w:rsidR="00AF5F5C" w:rsidRPr="007E5720" w:rsidRDefault="00AF5F5C" w:rsidP="00AF5F5C">
            <w:pPr>
              <w:spacing w:before="240" w:line="480" w:lineRule="auto"/>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5703" w:type="dxa"/>
            <w:shd w:val="clear" w:color="auto" w:fill="BFBFBF" w:themeFill="background1" w:themeFillShade="BF"/>
          </w:tcPr>
          <w:p w:rsidR="00AF5F5C" w:rsidRPr="007E5720" w:rsidRDefault="00AF5F5C"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AF5F5C" w:rsidRPr="007E5720" w:rsidRDefault="00AF5F5C" w:rsidP="00AF5F5C">
            <w:pPr>
              <w:jc w:val="center"/>
              <w:rPr>
                <w:rFonts w:ascii="Times New Roman" w:hAnsi="Times New Roman" w:cs="Times New Roman"/>
                <w:b/>
                <w:sz w:val="24"/>
                <w:szCs w:val="24"/>
                <w:lang w:val="ro-RO"/>
              </w:rPr>
            </w:pPr>
            <w:r w:rsidRPr="007E5720">
              <w:rPr>
                <w:rFonts w:ascii="Times New Roman" w:hAnsi="Times New Roman" w:cs="Times New Roman"/>
                <w:b/>
                <w:i/>
                <w:sz w:val="24"/>
                <w:szCs w:val="24"/>
                <w:lang w:val="ro-RO"/>
              </w:rPr>
              <w:t>(cu titlu de exemplu)</w:t>
            </w:r>
          </w:p>
        </w:tc>
      </w:tr>
      <w:tr w:rsidR="00AF5F5C" w:rsidRPr="007E5720" w:rsidTr="00A83FD8">
        <w:tc>
          <w:tcPr>
            <w:tcW w:w="704" w:type="dxa"/>
          </w:tcPr>
          <w:p w:rsidR="00AF5F5C" w:rsidRPr="007E5720" w:rsidRDefault="00AF5F5C" w:rsidP="00AF5F5C">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2835" w:type="dxa"/>
          </w:tcPr>
          <w:p w:rsidR="00AF5F5C" w:rsidRPr="007E5720" w:rsidRDefault="00AF5F5C"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Saltea cu arcuri</w:t>
            </w:r>
          </w:p>
        </w:tc>
        <w:tc>
          <w:tcPr>
            <w:tcW w:w="5703" w:type="dxa"/>
          </w:tcPr>
          <w:p w:rsidR="00AF5F5C" w:rsidRPr="007E5720" w:rsidRDefault="00AF5F5C" w:rsidP="00AF5F5C">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saltea cu arcuri fabricate din oțel de min. 2,2 mm</w:t>
            </w:r>
          </w:p>
          <w:p w:rsidR="00AF5F5C" w:rsidRPr="007E5720" w:rsidRDefault="00AF5F5C" w:rsidP="00AF5F5C">
            <w:pPr>
              <w:jc w:val="both"/>
              <w:rPr>
                <w:rFonts w:ascii="Times New Roman" w:hAnsi="Times New Roman" w:cs="Times New Roman"/>
                <w:sz w:val="24"/>
                <w:szCs w:val="24"/>
                <w:lang w:val="ro-RO"/>
              </w:rPr>
            </w:pPr>
            <w:r w:rsidRPr="007E5720">
              <w:rPr>
                <w:rFonts w:ascii="Times New Roman" w:hAnsi="Times New Roman" w:cs="Times New Roman"/>
                <w:sz w:val="24"/>
                <w:szCs w:val="24"/>
                <w:shd w:val="clear" w:color="auto" w:fill="FFFFFF"/>
                <w:lang w:val="ro-RO"/>
              </w:rPr>
              <w:t>husa de suprafață compusă dintr-un material rezistent cu compoziție de bumbac în amestec, matlasat cu spumă poliuretanică cu densitate de min. 23 kg/m</w:t>
            </w:r>
            <w:r w:rsidRPr="007E5720">
              <w:rPr>
                <w:rFonts w:ascii="Times New Roman" w:hAnsi="Times New Roman" w:cs="Times New Roman"/>
                <w:sz w:val="24"/>
                <w:szCs w:val="24"/>
                <w:shd w:val="clear" w:color="auto" w:fill="FFFFFF"/>
                <w:vertAlign w:val="superscript"/>
                <w:lang w:val="ro-RO"/>
              </w:rPr>
              <w:t>3</w:t>
            </w:r>
            <w:r w:rsidRPr="007E5720">
              <w:rPr>
                <w:rFonts w:ascii="Times New Roman" w:hAnsi="Times New Roman" w:cs="Times New Roman"/>
                <w:sz w:val="24"/>
                <w:szCs w:val="24"/>
                <w:shd w:val="clear" w:color="auto" w:fill="FFFFFF"/>
                <w:lang w:val="ro-RO"/>
              </w:rPr>
              <w:t xml:space="preserve"> și vată anti-alergică cu densitatea de min. 200 gr/m</w:t>
            </w:r>
            <w:r w:rsidRPr="007E5720">
              <w:rPr>
                <w:rFonts w:ascii="Times New Roman" w:hAnsi="Times New Roman" w:cs="Times New Roman"/>
                <w:sz w:val="24"/>
                <w:szCs w:val="24"/>
                <w:shd w:val="clear" w:color="auto" w:fill="FFFFFF"/>
                <w:vertAlign w:val="superscript"/>
                <w:lang w:val="ro-RO"/>
              </w:rPr>
              <w:t>2</w:t>
            </w:r>
            <w:r w:rsidRPr="007E5720">
              <w:rPr>
                <w:rFonts w:ascii="Times New Roman" w:hAnsi="Times New Roman" w:cs="Times New Roman"/>
                <w:sz w:val="24"/>
                <w:szCs w:val="24"/>
                <w:shd w:val="clear" w:color="auto" w:fill="FFFFFF"/>
                <w:lang w:val="ro-RO"/>
              </w:rPr>
              <w:t>.</w:t>
            </w:r>
          </w:p>
          <w:p w:rsidR="00AF5F5C" w:rsidRPr="007E5720" w:rsidRDefault="00AF5F5C" w:rsidP="00AF5F5C">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înălţimea saltelei de min. 20 cm</w:t>
            </w:r>
          </w:p>
          <w:p w:rsidR="00AF5F5C" w:rsidRPr="007E5720" w:rsidRDefault="00AF5F5C"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190/90</w:t>
            </w:r>
          </w:p>
        </w:tc>
      </w:tr>
      <w:tr w:rsidR="00AF5F5C" w:rsidRPr="007E5720" w:rsidTr="00A83FD8">
        <w:tc>
          <w:tcPr>
            <w:tcW w:w="704" w:type="dxa"/>
          </w:tcPr>
          <w:p w:rsidR="00AF5F5C" w:rsidRPr="007E5720" w:rsidRDefault="00AF5F5C" w:rsidP="00AF5F5C">
            <w:pPr>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w:t>
            </w:r>
          </w:p>
        </w:tc>
        <w:tc>
          <w:tcPr>
            <w:tcW w:w="2835" w:type="dxa"/>
          </w:tcPr>
          <w:p w:rsidR="00AF5F5C" w:rsidRPr="007E5720" w:rsidRDefault="00AF5F5C"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Saltea din spumă</w:t>
            </w:r>
          </w:p>
        </w:tc>
        <w:tc>
          <w:tcPr>
            <w:tcW w:w="5703" w:type="dxa"/>
          </w:tcPr>
          <w:p w:rsidR="00AF5F5C" w:rsidRPr="007E5720" w:rsidRDefault="00AF5F5C" w:rsidP="00AF5F5C">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spumă de polioritan. </w:t>
            </w:r>
          </w:p>
          <w:p w:rsidR="00AF5F5C" w:rsidRPr="007E5720" w:rsidRDefault="00AF5F5C" w:rsidP="00AF5F5C">
            <w:pPr>
              <w:jc w:val="both"/>
              <w:rPr>
                <w:rFonts w:ascii="Times New Roman" w:hAnsi="Times New Roman" w:cs="Times New Roman"/>
                <w:sz w:val="24"/>
                <w:szCs w:val="24"/>
                <w:vertAlign w:val="superscript"/>
                <w:lang w:val="ro-RO"/>
              </w:rPr>
            </w:pPr>
            <w:r w:rsidRPr="007E5720">
              <w:rPr>
                <w:rFonts w:ascii="Times New Roman" w:hAnsi="Times New Roman" w:cs="Times New Roman"/>
                <w:sz w:val="24"/>
                <w:szCs w:val="24"/>
                <w:lang w:val="ro-RO"/>
              </w:rPr>
              <w:t>structura saltelei format dintr-un strat de confort de min. 4 cm și o densitate 35 kg/m</w:t>
            </w:r>
            <w:r w:rsidRPr="007E5720">
              <w:rPr>
                <w:rFonts w:ascii="Times New Roman" w:hAnsi="Times New Roman" w:cs="Times New Roman"/>
                <w:sz w:val="24"/>
                <w:szCs w:val="24"/>
                <w:vertAlign w:val="superscript"/>
                <w:lang w:val="ro-RO"/>
              </w:rPr>
              <w:t>3</w:t>
            </w:r>
            <w:r w:rsidRPr="007E5720">
              <w:rPr>
                <w:rFonts w:ascii="Times New Roman" w:hAnsi="Times New Roman" w:cs="Times New Roman"/>
                <w:sz w:val="24"/>
                <w:szCs w:val="24"/>
                <w:lang w:val="ro-RO"/>
              </w:rPr>
              <w:t>, nucleul saltelei dintr-un strat de min. 14 cm spumă indeformabilă cu o densitate de 23 kg/m</w:t>
            </w:r>
            <w:r w:rsidRPr="007E5720">
              <w:rPr>
                <w:rFonts w:ascii="Times New Roman" w:hAnsi="Times New Roman" w:cs="Times New Roman"/>
                <w:sz w:val="24"/>
                <w:szCs w:val="24"/>
                <w:vertAlign w:val="superscript"/>
                <w:lang w:val="ro-RO"/>
              </w:rPr>
              <w:t>3</w:t>
            </w:r>
          </w:p>
          <w:p w:rsidR="00AF5F5C" w:rsidRPr="007E5720" w:rsidRDefault="00AF5F5C" w:rsidP="00AF5F5C">
            <w:pPr>
              <w:rPr>
                <w:rFonts w:ascii="Times New Roman" w:hAnsi="Times New Roman" w:cs="Times New Roman"/>
                <w:sz w:val="24"/>
                <w:szCs w:val="24"/>
                <w:lang w:val="ro-RO"/>
              </w:rPr>
            </w:pPr>
            <w:r w:rsidRPr="007E5720">
              <w:rPr>
                <w:rFonts w:ascii="Times New Roman" w:hAnsi="Times New Roman" w:cs="Times New Roman"/>
                <w:sz w:val="24"/>
                <w:szCs w:val="24"/>
                <w:shd w:val="clear" w:color="auto" w:fill="FFFFFF"/>
                <w:lang w:val="ro-RO"/>
              </w:rPr>
              <w:t>husa saltelei detașabilă</w:t>
            </w:r>
          </w:p>
          <w:p w:rsidR="00AF5F5C" w:rsidRPr="007E5720" w:rsidRDefault="00AF5F5C" w:rsidP="00AF5F5C">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înălţimea saltelei de min. 20 cm</w:t>
            </w:r>
          </w:p>
          <w:p w:rsidR="00AF5F5C" w:rsidRPr="007E5720" w:rsidRDefault="00AF5F5C" w:rsidP="00AF5F5C">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dimensiuni:190/90</w:t>
            </w:r>
          </w:p>
        </w:tc>
      </w:tr>
    </w:tbl>
    <w:p w:rsidR="00AF5F5C" w:rsidRPr="007E5720" w:rsidRDefault="00AF5F5C" w:rsidP="00AF5F5C">
      <w:pPr>
        <w:rPr>
          <w:rFonts w:ascii="Times New Roman" w:hAnsi="Times New Roman" w:cs="Times New Roman"/>
          <w:sz w:val="24"/>
          <w:szCs w:val="24"/>
        </w:rPr>
      </w:pPr>
    </w:p>
    <w:p w:rsidR="00AF5F5C" w:rsidRPr="007E5720" w:rsidRDefault="00AF5F5C" w:rsidP="00AF5F5C">
      <w:pPr>
        <w:spacing w:before="120" w:after="120" w:line="360" w:lineRule="auto"/>
        <w:jc w:val="center"/>
        <w:outlineLvl w:val="0"/>
        <w:rPr>
          <w:rFonts w:ascii="Times New Roman" w:hAnsi="Times New Roman" w:cs="Times New Roman"/>
          <w:b/>
          <w:bCs/>
          <w:sz w:val="24"/>
          <w:szCs w:val="24"/>
        </w:rPr>
      </w:pPr>
    </w:p>
    <w:p w:rsidR="00B02542" w:rsidRPr="007E5720" w:rsidRDefault="00B02542" w:rsidP="00B02542">
      <w:pPr>
        <w:rPr>
          <w:rFonts w:ascii="Times New Roman" w:hAnsi="Times New Roman" w:cs="Times New Roman"/>
          <w:b/>
          <w:sz w:val="24"/>
          <w:szCs w:val="24"/>
        </w:rPr>
      </w:pPr>
    </w:p>
    <w:p w:rsidR="00B02542" w:rsidRPr="007E5720" w:rsidRDefault="00B02542" w:rsidP="00B02542">
      <w:pPr>
        <w:rPr>
          <w:rFonts w:ascii="Times New Roman" w:hAnsi="Times New Roman" w:cs="Times New Roman"/>
          <w:b/>
          <w:sz w:val="24"/>
          <w:szCs w:val="24"/>
        </w:rPr>
      </w:pPr>
    </w:p>
    <w:p w:rsidR="00B02542" w:rsidRPr="007E5720" w:rsidRDefault="00B02542"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535CFC" w:rsidRPr="007E5720" w:rsidRDefault="00535CFC" w:rsidP="00B02542">
      <w:pPr>
        <w:rPr>
          <w:rFonts w:ascii="Times New Roman" w:hAnsi="Times New Roman" w:cs="Times New Roman"/>
          <w:b/>
          <w:sz w:val="24"/>
          <w:szCs w:val="24"/>
        </w:rPr>
      </w:pPr>
    </w:p>
    <w:p w:rsidR="00B02542" w:rsidRPr="007E5720" w:rsidRDefault="00B02542" w:rsidP="00B02542">
      <w:pPr>
        <w:rPr>
          <w:rFonts w:ascii="Times New Roman" w:hAnsi="Times New Roman" w:cs="Times New Roman"/>
          <w:b/>
          <w:sz w:val="24"/>
          <w:szCs w:val="24"/>
        </w:rPr>
      </w:pPr>
    </w:p>
    <w:p w:rsidR="00535CFC" w:rsidRPr="007E5720" w:rsidRDefault="00535CFC"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7" w:name="_Toc474394690"/>
      <w:r w:rsidRPr="007E5720">
        <w:rPr>
          <w:rFonts w:ascii="Times New Roman" w:hAnsi="Times New Roman" w:cs="Times New Roman"/>
          <w:b/>
          <w:bCs/>
          <w:sz w:val="24"/>
          <w:szCs w:val="24"/>
          <w:lang w:val="ro-RO"/>
        </w:rPr>
        <w:t>PERNĂ</w:t>
      </w:r>
      <w:bookmarkEnd w:id="17"/>
    </w:p>
    <w:p w:rsidR="00535CFC" w:rsidRPr="007E5720" w:rsidRDefault="00535CF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535CFC" w:rsidRPr="007E5720" w:rsidRDefault="00535CF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535CFC" w:rsidRPr="007E5720" w:rsidRDefault="00535CFC"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535CFC" w:rsidRPr="007E5720" w:rsidRDefault="00535CFC" w:rsidP="00535CF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Prezenta Fișă se referă la ,,perne” și stabilește cerințele minime de calitate inclusiv compoziția, duritatea, țesătura de acoperire etc., care urmează a respectate în cazul contractării acestora. </w:t>
      </w:r>
    </w:p>
    <w:p w:rsidR="00B02542" w:rsidRPr="007E5720" w:rsidRDefault="00535CFC" w:rsidP="00535CF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Conform compoziției, principalele tipuri de pernă sunt următoarele:</w:t>
      </w:r>
    </w:p>
    <w:p w:rsidR="00B02542" w:rsidRPr="007E5720" w:rsidRDefault="00B02542" w:rsidP="00083DC9">
      <w:pPr>
        <w:pStyle w:val="ListParagraph"/>
        <w:numPr>
          <w:ilvl w:val="0"/>
          <w:numId w:val="32"/>
        </w:numPr>
        <w:spacing w:after="160"/>
        <w:jc w:val="both"/>
        <w:rPr>
          <w:rFonts w:ascii="Times New Roman" w:hAnsi="Times New Roman" w:cs="Times New Roman"/>
          <w:sz w:val="24"/>
          <w:szCs w:val="24"/>
          <w:lang w:val="ro-RO" w:eastAsia="ru-RU"/>
        </w:rPr>
      </w:pPr>
      <w:r w:rsidRPr="007E5720">
        <w:rPr>
          <w:rFonts w:ascii="Times New Roman" w:hAnsi="Times New Roman" w:cs="Times New Roman"/>
          <w:sz w:val="24"/>
          <w:szCs w:val="24"/>
          <w:lang w:val="ro-RO" w:eastAsia="ru-RU"/>
        </w:rPr>
        <w:t>perne sintetice</w:t>
      </w:r>
    </w:p>
    <w:p w:rsidR="00B02542" w:rsidRPr="007E5720" w:rsidRDefault="00B02542" w:rsidP="00083DC9">
      <w:pPr>
        <w:pStyle w:val="ListParagraph"/>
        <w:numPr>
          <w:ilvl w:val="0"/>
          <w:numId w:val="32"/>
        </w:numPr>
        <w:spacing w:after="160"/>
        <w:jc w:val="both"/>
        <w:rPr>
          <w:rFonts w:ascii="Times New Roman" w:hAnsi="Times New Roman" w:cs="Times New Roman"/>
          <w:sz w:val="24"/>
          <w:szCs w:val="24"/>
          <w:lang w:val="ro-RO" w:eastAsia="ru-RU"/>
        </w:rPr>
      </w:pPr>
      <w:r w:rsidRPr="007E5720">
        <w:rPr>
          <w:rFonts w:ascii="Times New Roman" w:hAnsi="Times New Roman" w:cs="Times New Roman"/>
          <w:sz w:val="24"/>
          <w:szCs w:val="24"/>
          <w:lang w:val="ro-RO" w:eastAsia="ru-RU"/>
        </w:rPr>
        <w:t>perne naturale</w:t>
      </w:r>
    </w:p>
    <w:p w:rsidR="00B02542" w:rsidRPr="007E5720" w:rsidRDefault="00B02542" w:rsidP="00083DC9">
      <w:pPr>
        <w:pStyle w:val="ListParagraph"/>
        <w:numPr>
          <w:ilvl w:val="0"/>
          <w:numId w:val="32"/>
        </w:numPr>
        <w:spacing w:after="160"/>
        <w:jc w:val="both"/>
        <w:rPr>
          <w:rFonts w:ascii="Times New Roman" w:hAnsi="Times New Roman" w:cs="Times New Roman"/>
          <w:sz w:val="24"/>
          <w:szCs w:val="24"/>
          <w:lang w:val="ro-RO" w:eastAsia="ru-RU"/>
        </w:rPr>
      </w:pPr>
      <w:r w:rsidRPr="007E5720">
        <w:rPr>
          <w:rFonts w:ascii="Times New Roman" w:hAnsi="Times New Roman" w:cs="Times New Roman"/>
          <w:sz w:val="24"/>
          <w:szCs w:val="24"/>
          <w:lang w:val="ro-RO" w:eastAsia="ru-RU"/>
        </w:rPr>
        <w:t>perne ergonomice</w:t>
      </w:r>
    </w:p>
    <w:p w:rsidR="00B02542" w:rsidRPr="007E5720" w:rsidRDefault="00B02542" w:rsidP="00B02542">
      <w:pPr>
        <w:spacing w:line="276" w:lineRule="auto"/>
        <w:ind w:firstLine="720"/>
        <w:jc w:val="both"/>
        <w:rPr>
          <w:rFonts w:ascii="Times New Roman" w:hAnsi="Times New Roman" w:cs="Times New Roman"/>
          <w:sz w:val="24"/>
          <w:szCs w:val="24"/>
          <w:lang w:eastAsia="ru-RU"/>
        </w:rPr>
      </w:pPr>
      <w:r w:rsidRPr="007E5720">
        <w:rPr>
          <w:rFonts w:ascii="Times New Roman" w:hAnsi="Times New Roman" w:cs="Times New Roman"/>
          <w:sz w:val="24"/>
          <w:szCs w:val="24"/>
          <w:lang w:eastAsia="ru-RU"/>
        </w:rPr>
        <w:t xml:space="preserve">În cazul primei categorii există mai multe tipuri de fibre sintetice care au forme și proprietăți diferite și anume: </w:t>
      </w:r>
      <w:r w:rsidRPr="007E5720">
        <w:rPr>
          <w:rFonts w:ascii="Times New Roman" w:hAnsi="Times New Roman" w:cs="Times New Roman"/>
          <w:sz w:val="24"/>
          <w:szCs w:val="24"/>
        </w:rPr>
        <w:t xml:space="preserve">fibrele siliconate </w:t>
      </w:r>
      <w:r w:rsidRPr="007E5720">
        <w:rPr>
          <w:rFonts w:ascii="Times New Roman" w:hAnsi="Times New Roman" w:cs="Times New Roman"/>
          <w:sz w:val="24"/>
          <w:szCs w:val="24"/>
          <w:lang w:eastAsia="ru-RU"/>
        </w:rPr>
        <w:t xml:space="preserve">și </w:t>
      </w:r>
      <w:r w:rsidRPr="007E5720">
        <w:rPr>
          <w:rFonts w:ascii="Times New Roman" w:hAnsi="Times New Roman" w:cs="Times New Roman"/>
          <w:sz w:val="24"/>
          <w:szCs w:val="24"/>
        </w:rPr>
        <w:t>microfibra sau nanofibra</w:t>
      </w:r>
    </w:p>
    <w:p w:rsidR="00B02542" w:rsidRPr="007E5720" w:rsidRDefault="00B02542" w:rsidP="00B02542">
      <w:pPr>
        <w:spacing w:line="276" w:lineRule="auto"/>
        <w:ind w:firstLine="720"/>
        <w:jc w:val="both"/>
        <w:rPr>
          <w:rFonts w:ascii="Times New Roman" w:hAnsi="Times New Roman" w:cs="Times New Roman"/>
          <w:sz w:val="24"/>
          <w:szCs w:val="24"/>
        </w:rPr>
      </w:pPr>
      <w:r w:rsidRPr="007E5720">
        <w:rPr>
          <w:rFonts w:ascii="Times New Roman" w:hAnsi="Times New Roman" w:cs="Times New Roman"/>
          <w:sz w:val="24"/>
          <w:szCs w:val="24"/>
        </w:rPr>
        <w:t>În ceea ce privește pernele naturale există de asemenea mai multe tipuri de materiale naturale folosite pentru realizarea acestora:</w:t>
      </w:r>
      <w:r w:rsidRPr="007E5720">
        <w:rPr>
          <w:rStyle w:val="apple-converted-space"/>
          <w:rFonts w:ascii="Times New Roman" w:hAnsi="Times New Roman" w:cs="Times New Roman"/>
          <w:sz w:val="24"/>
          <w:szCs w:val="24"/>
        </w:rPr>
        <w:t> </w:t>
      </w:r>
      <w:r w:rsidRPr="007E5720">
        <w:rPr>
          <w:rFonts w:ascii="Times New Roman" w:hAnsi="Times New Roman" w:cs="Times New Roman"/>
          <w:sz w:val="24"/>
          <w:szCs w:val="24"/>
        </w:rPr>
        <w:t xml:space="preserve"> puf și pana de gîscă, lana, bambus. Puful de gîscă este cea mai populară umplutură, deoarece rezistă mai mult în timp, are o tehtură pufoasă, nu absoarbe umezeala în interior și nu se supraîncălzește.</w:t>
      </w:r>
    </w:p>
    <w:p w:rsidR="00B02542" w:rsidRPr="007E5720" w:rsidRDefault="00B02542" w:rsidP="00B02542">
      <w:pPr>
        <w:spacing w:line="276" w:lineRule="auto"/>
        <w:ind w:firstLine="720"/>
        <w:jc w:val="both"/>
        <w:rPr>
          <w:rFonts w:ascii="Times New Roman" w:hAnsi="Times New Roman" w:cs="Times New Roman"/>
          <w:sz w:val="24"/>
          <w:szCs w:val="24"/>
          <w:lang w:eastAsia="ru-RU"/>
        </w:rPr>
      </w:pPr>
      <w:r w:rsidRPr="007E5720">
        <w:rPr>
          <w:rFonts w:ascii="Times New Roman" w:hAnsi="Times New Roman" w:cs="Times New Roman"/>
          <w:sz w:val="24"/>
          <w:szCs w:val="24"/>
          <w:lang w:eastAsia="ru-RU"/>
        </w:rPr>
        <w:t>Pernele ergonomice iau forma capului și oferă susținerea perfectă a coloanei în zona cervicală.</w:t>
      </w:r>
      <w:r w:rsidRPr="007E5720">
        <w:rPr>
          <w:rFonts w:ascii="Times New Roman" w:hAnsi="Times New Roman" w:cs="Times New Roman"/>
          <w:bCs/>
          <w:sz w:val="24"/>
          <w:szCs w:val="24"/>
          <w:lang w:eastAsia="ru-RU"/>
        </w:rPr>
        <w:t>Umplutura poate fi realizata din l</w:t>
      </w:r>
      <w:r w:rsidRPr="007E5720">
        <w:rPr>
          <w:rFonts w:ascii="Times New Roman" w:hAnsi="Times New Roman" w:cs="Times New Roman"/>
          <w:sz w:val="24"/>
          <w:szCs w:val="24"/>
          <w:lang w:eastAsia="ru-RU"/>
        </w:rPr>
        <w:t>atex sau spumă cu memorie. Cea din urmă este un tip nou de umplutură care oferă un suport excelent părții superioare a corpului însă este mai dură, cea din latex este ideală pntru cei care suferă de alergii.</w:t>
      </w:r>
    </w:p>
    <w:p w:rsidR="00B02542" w:rsidRPr="007E5720" w:rsidRDefault="00B02542" w:rsidP="00B02542">
      <w:pPr>
        <w:spacing w:line="276" w:lineRule="auto"/>
        <w:ind w:firstLine="720"/>
        <w:jc w:val="both"/>
        <w:rPr>
          <w:rFonts w:ascii="Times New Roman" w:hAnsi="Times New Roman" w:cs="Times New Roman"/>
          <w:sz w:val="24"/>
          <w:szCs w:val="24"/>
          <w:lang w:eastAsia="ru-RU"/>
        </w:rPr>
      </w:pPr>
      <w:r w:rsidRPr="007E5720">
        <w:rPr>
          <w:rFonts w:ascii="Times New Roman" w:hAnsi="Times New Roman" w:cs="Times New Roman"/>
          <w:sz w:val="24"/>
          <w:szCs w:val="24"/>
        </w:rPr>
        <w:t xml:space="preserve">Aspecte relevante în cazul pernelor constituie greutatea umpluturii și țesătura de acoperire. Primul criteriu oferă informații asupra aspectului pernei. Astfel, cu cît gramajul crește cu atît perna va avea mai mult volum și oferă mai mult suport. Calitatea țesăturii este foarte importantă în cazul </w:t>
      </w:r>
      <w:r w:rsidRPr="007E5720">
        <w:rPr>
          <w:rFonts w:ascii="Times New Roman" w:hAnsi="Times New Roman" w:cs="Times New Roman"/>
          <w:sz w:val="24"/>
          <w:szCs w:val="24"/>
        </w:rPr>
        <w:lastRenderedPageBreak/>
        <w:t>pernelor naturale căci ea reprezintă garanția etansietății umpluturi. Bumbacul folosit trebuie să aibă min 91 fire /cm2.</w:t>
      </w:r>
    </w:p>
    <w:p w:rsidR="00B02542" w:rsidRPr="007E5720" w:rsidRDefault="00535CFC" w:rsidP="00535CF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Specificaţii Tehnice</w:t>
      </w:r>
      <w:r w:rsidR="00453AD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1175"/>
        <w:gridCol w:w="2871"/>
        <w:gridCol w:w="5808"/>
      </w:tblGrid>
      <w:tr w:rsidR="00B02542" w:rsidRPr="007E5720" w:rsidTr="00535CFC">
        <w:tc>
          <w:tcPr>
            <w:tcW w:w="5000" w:type="pct"/>
            <w:gridSpan w:val="3"/>
            <w:shd w:val="clear" w:color="auto" w:fill="BFBFBF" w:themeFill="background1" w:themeFillShade="BF"/>
          </w:tcPr>
          <w:p w:rsidR="00B02542" w:rsidRPr="007E5720" w:rsidRDefault="00B02542" w:rsidP="00AF5F5C">
            <w:pPr>
              <w:jc w:val="center"/>
              <w:rPr>
                <w:rFonts w:ascii="Times New Roman" w:hAnsi="Times New Roman" w:cs="Times New Roman"/>
                <w:b/>
                <w:sz w:val="24"/>
                <w:szCs w:val="24"/>
                <w:lang w:val="ro-RO"/>
              </w:rPr>
            </w:pPr>
          </w:p>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Pernă</w:t>
            </w:r>
          </w:p>
          <w:p w:rsidR="00B02542" w:rsidRPr="007E5720" w:rsidRDefault="00B02542" w:rsidP="00AF5F5C">
            <w:pPr>
              <w:jc w:val="center"/>
              <w:rPr>
                <w:rFonts w:ascii="Times New Roman" w:hAnsi="Times New Roman" w:cs="Times New Roman"/>
                <w:b/>
                <w:sz w:val="24"/>
                <w:szCs w:val="24"/>
                <w:lang w:val="ro-RO"/>
              </w:rPr>
            </w:pPr>
          </w:p>
        </w:tc>
      </w:tr>
      <w:tr w:rsidR="00B02542" w:rsidRPr="007E5720" w:rsidTr="00535CFC">
        <w:tc>
          <w:tcPr>
            <w:tcW w:w="596" w:type="pct"/>
            <w:shd w:val="clear" w:color="auto" w:fill="BFBFBF" w:themeFill="background1" w:themeFillShade="BF"/>
          </w:tcPr>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457" w:type="pct"/>
            <w:shd w:val="clear" w:color="auto" w:fill="BFBFBF" w:themeFill="background1" w:themeFillShade="BF"/>
          </w:tcPr>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 produsului</w:t>
            </w:r>
          </w:p>
        </w:tc>
        <w:tc>
          <w:tcPr>
            <w:tcW w:w="2947" w:type="pct"/>
            <w:shd w:val="clear" w:color="auto" w:fill="BFBFBF" w:themeFill="background1" w:themeFillShade="BF"/>
          </w:tcPr>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Specificaţii tehnice</w:t>
            </w:r>
          </w:p>
          <w:p w:rsidR="00B02542" w:rsidRPr="007E5720" w:rsidRDefault="00B02542" w:rsidP="00AF5F5C">
            <w:pPr>
              <w:jc w:val="center"/>
              <w:rPr>
                <w:rFonts w:ascii="Times New Roman" w:hAnsi="Times New Roman" w:cs="Times New Roman"/>
                <w:b/>
                <w:sz w:val="24"/>
                <w:szCs w:val="24"/>
                <w:lang w:val="ro-RO"/>
              </w:rPr>
            </w:pPr>
            <w:r w:rsidRPr="007E5720">
              <w:rPr>
                <w:rFonts w:ascii="Times New Roman" w:hAnsi="Times New Roman" w:cs="Times New Roman"/>
                <w:b/>
                <w:i/>
                <w:sz w:val="24"/>
                <w:szCs w:val="24"/>
                <w:lang w:val="ro-RO"/>
              </w:rPr>
              <w:t>(cu titlu de exemplu)</w:t>
            </w:r>
          </w:p>
        </w:tc>
      </w:tr>
      <w:tr w:rsidR="00B02542" w:rsidRPr="007E5720" w:rsidTr="00535CFC">
        <w:tc>
          <w:tcPr>
            <w:tcW w:w="596" w:type="pct"/>
          </w:tcPr>
          <w:p w:rsidR="00B02542" w:rsidRPr="007E5720" w:rsidRDefault="00B02542" w:rsidP="00AF5F5C">
            <w:pPr>
              <w:ind w:left="36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145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Pernă din silicon</w:t>
            </w:r>
          </w:p>
        </w:tc>
        <w:tc>
          <w:tcPr>
            <w:tcW w:w="294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materiale:  sintetic pentru umplutura din interior/ natural pentru țesătura de acoperire;</w:t>
            </w:r>
          </w:p>
          <w:p w:rsidR="00B02542" w:rsidRPr="007E5720" w:rsidRDefault="00B02542" w:rsidP="00083DC9">
            <w:pPr>
              <w:numPr>
                <w:ilvl w:val="0"/>
                <w:numId w:val="30"/>
              </w:numPr>
              <w:spacing w:line="149" w:lineRule="atLeast"/>
              <w:ind w:left="0"/>
              <w:textAlignment w:val="top"/>
              <w:rPr>
                <w:rFonts w:ascii="Times New Roman" w:eastAsia="Times New Roman" w:hAnsi="Times New Roman" w:cs="Times New Roman"/>
                <w:sz w:val="24"/>
                <w:szCs w:val="24"/>
                <w:lang w:val="ro-RO"/>
              </w:rPr>
            </w:pPr>
            <w:r w:rsidRPr="007E5720">
              <w:rPr>
                <w:rFonts w:ascii="Times New Roman" w:hAnsi="Times New Roman" w:cs="Times New Roman"/>
                <w:bCs/>
                <w:sz w:val="24"/>
                <w:szCs w:val="24"/>
                <w:lang w:val="ro-RO"/>
              </w:rPr>
              <w:t>compoziţia:  poliester, fibră siliconizată de poliester 100 %, antialergigă şi antibacteriană, elasticitate bună şi permanentă, rezistentă la frecare,  la întindere;</w:t>
            </w:r>
          </w:p>
          <w:p w:rsidR="00B02542" w:rsidRPr="007E5720" w:rsidRDefault="00B02542" w:rsidP="00083DC9">
            <w:pPr>
              <w:numPr>
                <w:ilvl w:val="0"/>
                <w:numId w:val="30"/>
              </w:numPr>
              <w:spacing w:line="149" w:lineRule="atLeast"/>
              <w:ind w:left="0"/>
              <w:textAlignment w:val="top"/>
              <w:rPr>
                <w:rFonts w:ascii="Times New Roman" w:eastAsia="Times New Roman" w:hAnsi="Times New Roman" w:cs="Times New Roman"/>
                <w:sz w:val="24"/>
                <w:szCs w:val="24"/>
                <w:lang w:val="ro-RO"/>
              </w:rPr>
            </w:pPr>
            <w:r w:rsidRPr="007E5720">
              <w:rPr>
                <w:rFonts w:ascii="Times New Roman" w:hAnsi="Times New Roman" w:cs="Times New Roman"/>
                <w:bCs/>
                <w:sz w:val="24"/>
                <w:szCs w:val="24"/>
                <w:lang w:val="ro-RO"/>
              </w:rPr>
              <w:t>duritate medie;</w:t>
            </w:r>
          </w:p>
          <w:p w:rsidR="00B02542" w:rsidRPr="007E5720" w:rsidRDefault="00B02542" w:rsidP="00083DC9">
            <w:pPr>
              <w:numPr>
                <w:ilvl w:val="0"/>
                <w:numId w:val="30"/>
              </w:numPr>
              <w:spacing w:line="149" w:lineRule="atLeast"/>
              <w:ind w:left="0"/>
              <w:textAlignment w:val="top"/>
              <w:rPr>
                <w:rFonts w:ascii="Times New Roman" w:eastAsia="Times New Roman" w:hAnsi="Times New Roman" w:cs="Times New Roman"/>
                <w:sz w:val="24"/>
                <w:szCs w:val="24"/>
                <w:lang w:val="ro-RO"/>
              </w:rPr>
            </w:pPr>
            <w:r w:rsidRPr="007E5720">
              <w:rPr>
                <w:rFonts w:ascii="Times New Roman" w:hAnsi="Times New Roman" w:cs="Times New Roman"/>
                <w:sz w:val="24"/>
                <w:szCs w:val="24"/>
                <w:lang w:val="ro-RO"/>
              </w:rPr>
              <w:t>țesătura de acoperire:  100% bumbac</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densitatea ţesăturii  150 - 170 g/ m </w:t>
            </w:r>
            <w:r w:rsidRPr="007E5720">
              <w:rPr>
                <w:rFonts w:ascii="Times New Roman" w:hAnsi="Times New Roman" w:cs="Times New Roman"/>
                <w:sz w:val="24"/>
                <w:szCs w:val="24"/>
                <w:vertAlign w:val="superscript"/>
                <w:lang w:val="ro-RO"/>
              </w:rPr>
              <w:t>2</w:t>
            </w:r>
          </w:p>
          <w:p w:rsidR="00B02542" w:rsidRPr="007E5720" w:rsidRDefault="00535CFC" w:rsidP="00535CFC">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60/60; 50/70</w:t>
            </w:r>
          </w:p>
        </w:tc>
      </w:tr>
      <w:tr w:rsidR="00B02542" w:rsidRPr="007E5720" w:rsidTr="00535CFC">
        <w:tc>
          <w:tcPr>
            <w:tcW w:w="596" w:type="pct"/>
          </w:tcPr>
          <w:p w:rsidR="00B02542" w:rsidRPr="007E5720" w:rsidRDefault="00B02542" w:rsidP="00AF5F5C">
            <w:pPr>
              <w:ind w:left="36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2. </w:t>
            </w:r>
          </w:p>
        </w:tc>
        <w:tc>
          <w:tcPr>
            <w:tcW w:w="145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Pernă naturală</w:t>
            </w:r>
          </w:p>
        </w:tc>
        <w:tc>
          <w:tcPr>
            <w:tcW w:w="2947" w:type="pct"/>
          </w:tcPr>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materiale:  natural pentru umplutura din interior/ natural pentru țesătura de acoperire;</w:t>
            </w:r>
          </w:p>
          <w:p w:rsidR="00B02542" w:rsidRPr="007E5720" w:rsidRDefault="00B02542" w:rsidP="00AF5F5C">
            <w:pPr>
              <w:rPr>
                <w:rFonts w:ascii="Times New Roman" w:hAnsi="Times New Roman" w:cs="Times New Roman"/>
                <w:bCs/>
                <w:sz w:val="24"/>
                <w:szCs w:val="24"/>
                <w:lang w:val="ro-RO"/>
              </w:rPr>
            </w:pPr>
            <w:r w:rsidRPr="007E5720">
              <w:rPr>
                <w:rFonts w:ascii="Times New Roman" w:hAnsi="Times New Roman" w:cs="Times New Roman"/>
                <w:bCs/>
                <w:sz w:val="24"/>
                <w:szCs w:val="24"/>
                <w:lang w:val="ro-RO"/>
              </w:rPr>
              <w:t>compoziţia: pene de gîscă min. 90%;</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bCs/>
                <w:sz w:val="24"/>
                <w:szCs w:val="24"/>
                <w:lang w:val="ro-RO"/>
              </w:rPr>
              <w:t>duritate medie;</w:t>
            </w:r>
          </w:p>
          <w:p w:rsidR="00B02542" w:rsidRPr="007E5720" w:rsidRDefault="00B02542" w:rsidP="00AF5F5C">
            <w:pPr>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lang w:val="ro-RO"/>
              </w:rPr>
              <w:t>țesătura de acoperire:</w:t>
            </w:r>
            <w:r w:rsidRPr="007E5720">
              <w:rPr>
                <w:rStyle w:val="apple-converted-space"/>
                <w:rFonts w:ascii="Times New Roman" w:hAnsi="Times New Roman" w:cs="Times New Roman"/>
                <w:sz w:val="24"/>
                <w:szCs w:val="24"/>
                <w:shd w:val="clear" w:color="auto" w:fill="FFFFFF"/>
                <w:lang w:val="ro-RO"/>
              </w:rPr>
              <w:t> </w:t>
            </w:r>
            <w:r w:rsidRPr="007E5720">
              <w:rPr>
                <w:rFonts w:ascii="Times New Roman" w:hAnsi="Times New Roman" w:cs="Times New Roman"/>
                <w:sz w:val="24"/>
                <w:szCs w:val="24"/>
                <w:shd w:val="clear" w:color="auto" w:fill="FFFFFF"/>
                <w:lang w:val="ro-RO"/>
              </w:rPr>
              <w:t xml:space="preserve"> 100% bumbac; </w:t>
            </w:r>
          </w:p>
          <w:p w:rsidR="00B02542" w:rsidRPr="007E5720" w:rsidRDefault="00B02542" w:rsidP="00AF5F5C">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densitatea ţesăturii  min. 150 g/ m </w:t>
            </w:r>
            <w:r w:rsidRPr="007E5720">
              <w:rPr>
                <w:rFonts w:ascii="Times New Roman" w:hAnsi="Times New Roman" w:cs="Times New Roman"/>
                <w:sz w:val="24"/>
                <w:szCs w:val="24"/>
                <w:vertAlign w:val="superscript"/>
                <w:lang w:val="ro-RO"/>
              </w:rPr>
              <w:t>2</w:t>
            </w:r>
            <w:r w:rsidRPr="007E5720">
              <w:rPr>
                <w:rFonts w:ascii="Times New Roman" w:hAnsi="Times New Roman" w:cs="Times New Roman"/>
                <w:sz w:val="24"/>
                <w:szCs w:val="24"/>
                <w:lang w:val="ro-RO"/>
              </w:rPr>
              <w:t>;</w:t>
            </w:r>
          </w:p>
          <w:p w:rsidR="00B02542" w:rsidRPr="007E5720" w:rsidRDefault="00535CFC" w:rsidP="00535CFC">
            <w:pPr>
              <w:rPr>
                <w:rFonts w:ascii="Times New Roman" w:hAnsi="Times New Roman" w:cs="Times New Roman"/>
                <w:sz w:val="24"/>
                <w:szCs w:val="24"/>
                <w:lang w:val="ro-RO"/>
              </w:rPr>
            </w:pPr>
            <w:r w:rsidRPr="007E5720">
              <w:rPr>
                <w:rFonts w:ascii="Times New Roman" w:hAnsi="Times New Roman" w:cs="Times New Roman"/>
                <w:sz w:val="24"/>
                <w:szCs w:val="24"/>
                <w:lang w:val="ro-RO"/>
              </w:rPr>
              <w:t>dimensiuni: 60/60; 50/70.</w:t>
            </w:r>
          </w:p>
        </w:tc>
      </w:tr>
    </w:tbl>
    <w:p w:rsidR="00B02542" w:rsidRPr="007E5720" w:rsidRDefault="00B02542" w:rsidP="00B02542">
      <w:pPr>
        <w:jc w:val="center"/>
        <w:rPr>
          <w:rFonts w:ascii="Times New Roman" w:hAnsi="Times New Roman" w:cs="Times New Roman"/>
          <w:sz w:val="24"/>
          <w:szCs w:val="24"/>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jc w:val="center"/>
        <w:rPr>
          <w:rFonts w:ascii="Times New Roman" w:hAnsi="Times New Roman" w:cs="Times New Roman"/>
          <w:b/>
          <w:sz w:val="24"/>
          <w:szCs w:val="24"/>
          <w:u w:val="single"/>
        </w:rPr>
      </w:pPr>
    </w:p>
    <w:p w:rsidR="00B02542" w:rsidRPr="007E5720" w:rsidRDefault="00B02542" w:rsidP="00B02542">
      <w:pPr>
        <w:rPr>
          <w:rFonts w:ascii="Times New Roman" w:hAnsi="Times New Roman" w:cs="Times New Roman"/>
          <w:b/>
          <w:sz w:val="24"/>
          <w:szCs w:val="24"/>
          <w:u w:val="single"/>
        </w:rPr>
      </w:pPr>
    </w:p>
    <w:p w:rsidR="001C72F0" w:rsidRPr="007E5720" w:rsidRDefault="001C72F0" w:rsidP="001C72F0">
      <w:pPr>
        <w:spacing w:before="120" w:after="120" w:line="360" w:lineRule="auto"/>
        <w:jc w:val="center"/>
        <w:outlineLvl w:val="0"/>
        <w:rPr>
          <w:rFonts w:ascii="Times New Roman" w:hAnsi="Times New Roman" w:cs="Times New Roman"/>
          <w:b/>
          <w:bCs/>
          <w:sz w:val="24"/>
          <w:szCs w:val="24"/>
        </w:rPr>
      </w:pPr>
    </w:p>
    <w:p w:rsidR="001C72F0" w:rsidRPr="007E5720" w:rsidRDefault="001C72F0" w:rsidP="001C72F0">
      <w:pPr>
        <w:spacing w:before="120" w:after="120" w:line="360" w:lineRule="auto"/>
        <w:jc w:val="center"/>
        <w:outlineLvl w:val="0"/>
        <w:rPr>
          <w:rFonts w:ascii="Times New Roman" w:hAnsi="Times New Roman" w:cs="Times New Roman"/>
          <w:b/>
          <w:bCs/>
          <w:sz w:val="24"/>
          <w:szCs w:val="24"/>
        </w:rPr>
      </w:pPr>
    </w:p>
    <w:p w:rsidR="00C03E88" w:rsidRPr="007E5720" w:rsidRDefault="00C03E88" w:rsidP="001C72F0">
      <w:pPr>
        <w:spacing w:before="120" w:after="120" w:line="360" w:lineRule="auto"/>
        <w:jc w:val="center"/>
        <w:outlineLvl w:val="0"/>
        <w:rPr>
          <w:rFonts w:ascii="Times New Roman" w:hAnsi="Times New Roman" w:cs="Times New Roman"/>
          <w:b/>
          <w:bCs/>
          <w:sz w:val="24"/>
          <w:szCs w:val="24"/>
        </w:rPr>
      </w:pPr>
    </w:p>
    <w:p w:rsidR="00C03E88" w:rsidRPr="007E5720" w:rsidRDefault="00C03E88" w:rsidP="001C72F0">
      <w:pPr>
        <w:spacing w:before="120" w:after="120" w:line="360" w:lineRule="auto"/>
        <w:jc w:val="center"/>
        <w:outlineLvl w:val="0"/>
        <w:rPr>
          <w:rFonts w:ascii="Times New Roman" w:hAnsi="Times New Roman" w:cs="Times New Roman"/>
          <w:b/>
          <w:bCs/>
          <w:sz w:val="24"/>
          <w:szCs w:val="24"/>
        </w:rPr>
      </w:pPr>
    </w:p>
    <w:p w:rsidR="00C03E88" w:rsidRPr="007E5720" w:rsidRDefault="00C03E88" w:rsidP="001C72F0">
      <w:pPr>
        <w:spacing w:before="120" w:after="120" w:line="360" w:lineRule="auto"/>
        <w:jc w:val="center"/>
        <w:outlineLvl w:val="0"/>
        <w:rPr>
          <w:rFonts w:ascii="Times New Roman" w:hAnsi="Times New Roman" w:cs="Times New Roman"/>
          <w:b/>
          <w:bCs/>
          <w:sz w:val="24"/>
          <w:szCs w:val="24"/>
        </w:rPr>
      </w:pPr>
    </w:p>
    <w:p w:rsidR="00C03E88" w:rsidRPr="007E5720" w:rsidRDefault="00C03E88" w:rsidP="001C72F0">
      <w:pPr>
        <w:spacing w:before="120" w:after="120" w:line="360" w:lineRule="auto"/>
        <w:jc w:val="center"/>
        <w:outlineLvl w:val="0"/>
        <w:rPr>
          <w:rFonts w:ascii="Times New Roman" w:hAnsi="Times New Roman" w:cs="Times New Roman"/>
          <w:b/>
          <w:bCs/>
          <w:sz w:val="24"/>
          <w:szCs w:val="24"/>
        </w:rPr>
      </w:pPr>
    </w:p>
    <w:p w:rsidR="001C72F0" w:rsidRPr="007E5720" w:rsidRDefault="001C72F0" w:rsidP="001C72F0">
      <w:pPr>
        <w:spacing w:before="120" w:after="120" w:line="360" w:lineRule="auto"/>
        <w:jc w:val="center"/>
        <w:outlineLvl w:val="0"/>
        <w:rPr>
          <w:rFonts w:ascii="Times New Roman" w:hAnsi="Times New Roman" w:cs="Times New Roman"/>
          <w:b/>
          <w:bCs/>
          <w:sz w:val="24"/>
          <w:szCs w:val="24"/>
        </w:rPr>
      </w:pPr>
    </w:p>
    <w:p w:rsidR="00C03E88"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sz w:val="24"/>
          <w:szCs w:val="24"/>
          <w:lang w:val="ro-RO"/>
        </w:rPr>
      </w:pPr>
      <w:bookmarkStart w:id="18" w:name="_Toc474394691"/>
      <w:r w:rsidRPr="007E5720">
        <w:rPr>
          <w:rFonts w:ascii="Times New Roman" w:hAnsi="Times New Roman" w:cs="Times New Roman"/>
          <w:b/>
          <w:bCs/>
          <w:sz w:val="24"/>
          <w:szCs w:val="24"/>
          <w:lang w:val="ro-RO"/>
        </w:rPr>
        <w:t>CARNE DE PUI</w:t>
      </w:r>
      <w:r w:rsidR="00C03E88" w:rsidRPr="007E5720">
        <w:rPr>
          <w:rFonts w:ascii="Times New Roman" w:hAnsi="Times New Roman" w:cs="Times New Roman"/>
          <w:b/>
          <w:bCs/>
          <w:sz w:val="24"/>
          <w:szCs w:val="24"/>
          <w:lang w:val="ro-RO"/>
        </w:rPr>
        <w:t xml:space="preserve"> (</w:t>
      </w:r>
      <w:r w:rsidR="00C03E88" w:rsidRPr="007E5720">
        <w:rPr>
          <w:rFonts w:ascii="Times New Roman" w:hAnsi="Times New Roman" w:cs="Times New Roman"/>
          <w:b/>
          <w:sz w:val="24"/>
          <w:szCs w:val="24"/>
          <w:lang w:val="ro-RO"/>
        </w:rPr>
        <w:t>CARNE DE PASĂRE)</w:t>
      </w:r>
      <w:bookmarkEnd w:id="18"/>
    </w:p>
    <w:p w:rsidR="00C03E88" w:rsidRPr="007E5720" w:rsidRDefault="00C03E88"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C03E88" w:rsidRPr="007E5720" w:rsidRDefault="00C03E88"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C03E88" w:rsidRPr="007E5720" w:rsidRDefault="00C03E88"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C03E88" w:rsidRPr="007E5720" w:rsidRDefault="00C03E88" w:rsidP="00C03E88">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C03E88" w:rsidRPr="007E5720" w:rsidRDefault="00C03E88" w:rsidP="00C03E88">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Prezenta fişă tehnică se referă la produsele din carne de pasăre. Stabileşte termenii şi noţiunile de bază referitoare la produsele din carne de pasăre. Termenii şi definiţiile de bază reglementate în prezenta fişă se utilizează în mod obligatoriu în documentele de atribuire.</w:t>
      </w:r>
    </w:p>
    <w:p w:rsidR="00C03E88" w:rsidRPr="007E5720" w:rsidRDefault="00C03E88" w:rsidP="00C03E88">
      <w:pPr>
        <w:pStyle w:val="ListParagraph"/>
        <w:jc w:val="both"/>
        <w:rPr>
          <w:rFonts w:ascii="Times New Roman" w:hAnsi="Times New Roman" w:cs="Times New Roman"/>
          <w:sz w:val="24"/>
          <w:szCs w:val="24"/>
          <w:lang w:val="ro-RO"/>
        </w:rPr>
      </w:pPr>
    </w:p>
    <w:p w:rsidR="00C03E88" w:rsidRPr="007E5720" w:rsidRDefault="00C03E88" w:rsidP="00C03E88">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Prezenta fişă stabileşte condiţiile tehnice de calitate, regulile de marcare, de ambalare,depozitare pe care trebuie să le îndeplinească produsele din carne de pasăre achiziţionate pentru consum alimentar.  </w:t>
      </w:r>
    </w:p>
    <w:p w:rsidR="00C03E88" w:rsidRPr="007E5720" w:rsidRDefault="00C03E88" w:rsidP="00C03E88">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w:t>
      </w:r>
      <w:r w:rsidR="006D25A0" w:rsidRPr="007E5720">
        <w:rPr>
          <w:rFonts w:ascii="Times New Roman" w:hAnsi="Times New Roman" w:cs="Times New Roman"/>
          <w:b/>
          <w:bCs/>
          <w:sz w:val="24"/>
          <w:szCs w:val="24"/>
        </w:rPr>
        <w:t>a:</w:t>
      </w:r>
    </w:p>
    <w:tbl>
      <w:tblPr>
        <w:tblStyle w:val="TableGrid"/>
        <w:tblW w:w="5000" w:type="pct"/>
        <w:tblLook w:val="04A0" w:firstRow="1" w:lastRow="0" w:firstColumn="1" w:lastColumn="0" w:noHBand="0" w:noVBand="1"/>
      </w:tblPr>
      <w:tblGrid>
        <w:gridCol w:w="721"/>
        <w:gridCol w:w="3772"/>
        <w:gridCol w:w="5361"/>
      </w:tblGrid>
      <w:tr w:rsidR="00C03E88" w:rsidRPr="007E5720" w:rsidTr="00C03E88">
        <w:tc>
          <w:tcPr>
            <w:tcW w:w="366" w:type="pct"/>
            <w:shd w:val="clear" w:color="auto" w:fill="BFBFBF" w:themeFill="background1" w:themeFillShade="BF"/>
          </w:tcPr>
          <w:p w:rsidR="00C03E88" w:rsidRPr="007E5720" w:rsidRDefault="00C03E88" w:rsidP="006D25A0">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 d/o</w:t>
            </w:r>
          </w:p>
        </w:tc>
        <w:tc>
          <w:tcPr>
            <w:tcW w:w="1914" w:type="pct"/>
            <w:shd w:val="clear" w:color="auto" w:fill="BFBFBF" w:themeFill="background1" w:themeFillShade="BF"/>
          </w:tcPr>
          <w:p w:rsidR="00C03E88" w:rsidRPr="007E5720" w:rsidRDefault="00C03E88" w:rsidP="006D25A0">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Denumirea</w:t>
            </w:r>
          </w:p>
        </w:tc>
        <w:tc>
          <w:tcPr>
            <w:tcW w:w="2720" w:type="pct"/>
            <w:shd w:val="clear" w:color="auto" w:fill="BFBFBF" w:themeFill="background1" w:themeFillShade="BF"/>
          </w:tcPr>
          <w:p w:rsidR="00C03E88" w:rsidRPr="007E5720" w:rsidRDefault="00C03E88" w:rsidP="006D25A0">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Descriere</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w:t>
            </w:r>
          </w:p>
        </w:tc>
        <w:tc>
          <w:tcPr>
            <w:tcW w:w="1914" w:type="pct"/>
          </w:tcPr>
          <w:p w:rsidR="00C03E88" w:rsidRPr="007E5720" w:rsidRDefault="00C03E88" w:rsidP="006D25A0">
            <w:pPr>
              <w:pStyle w:val="ListParagraph"/>
              <w:ind w:left="0"/>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Carcasă de pasăre eviscerată</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Carcasă de pasăre fără organe interne, cap, gît, picioare</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Porţiune de carcasă de pasăre (eviscerată)</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Partea secţionată din carcasă de pasăre eviscerată, obţinută în rezultatul tranşării</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3</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Semicarcasă de pasăre (eviscerată) </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Partea carcasei de pasăre eviscerată, obţinută în rezultatul tranşării de-a lungul coloanei vertebrale şi carenei sternului</w:t>
            </w:r>
          </w:p>
          <w:p w:rsidR="00C03E88" w:rsidRPr="007E5720" w:rsidRDefault="00C03E88" w:rsidP="006D25A0">
            <w:pPr>
              <w:pStyle w:val="ListParagraph"/>
              <w:ind w:left="0"/>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Notă - carena sternului şi/sau coloana vertebrală poate să rămînă în orice parte a semicarcasei</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4</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Porţiunea anterioară a carcasei de pasăre (eviscerată)</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Partea carcasei de pasăre eviscerată, obţinută în rezultatul tranşării transversale a carcasei după linia, ce trece aproximativ printre vertebrele toracică şi lombară şi pe lîngă apofiza mijlocie a sternului, păstrînd muşchii femurali întregi</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5</w:t>
            </w:r>
          </w:p>
        </w:tc>
        <w:tc>
          <w:tcPr>
            <w:tcW w:w="1914" w:type="pct"/>
          </w:tcPr>
          <w:p w:rsidR="00C03E88" w:rsidRPr="007E5720" w:rsidRDefault="00C03E88" w:rsidP="00C03E8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Porţiunea posterioară a carcasei de pasăre (eviscerată)</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Partea carcasei de pasăre eviscerată, obţinută în rezultatul tranşării transversale a carcasei după linia, ce trece aproximativ printre vertebrele toracică şi lombară şi pe lîngă apofiza mijlocie a sternului, păstrînd muşchii femurali întregi</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6</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Sfert de carcasă de pasăre </w:t>
            </w:r>
            <w:r w:rsidRPr="007E5720">
              <w:rPr>
                <w:rFonts w:ascii="Times New Roman" w:hAnsi="Times New Roman" w:cs="Times New Roman"/>
                <w:sz w:val="24"/>
                <w:szCs w:val="24"/>
                <w:lang w:val="ro-RO"/>
              </w:rPr>
              <w:lastRenderedPageBreak/>
              <w:t>(eviscerată)</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 xml:space="preserve">Partea carcasei de pasăre eviscerată, obţinută în </w:t>
            </w:r>
            <w:r w:rsidRPr="007E5720">
              <w:rPr>
                <w:rFonts w:ascii="Times New Roman" w:hAnsi="Times New Roman" w:cs="Times New Roman"/>
                <w:sz w:val="24"/>
                <w:szCs w:val="24"/>
                <w:lang w:val="ro-RO"/>
              </w:rPr>
              <w:lastRenderedPageBreak/>
              <w:t>rezultatul tranşării transversale a semicarcasei sau tranşării părţii anterioare sau posterioare de-a lungul coloanei vertebrale şi a carenei sternului</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7</w:t>
            </w:r>
          </w:p>
        </w:tc>
        <w:tc>
          <w:tcPr>
            <w:tcW w:w="1914" w:type="pct"/>
          </w:tcPr>
          <w:p w:rsidR="00C03E88" w:rsidRPr="007E5720" w:rsidRDefault="00C03E88" w:rsidP="00C03E8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Piept de pasăre</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Regiunea carcasei de pasăre eviscerată, ce constă din stern, la care aderă ţesuturile muscular, conjunctiv şi adipos</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8</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Fileu carcasei de pasăre</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Regiunea carcasei de pasăre eviscerată, ce constă din muşchii sternului scoşi de pe os</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9</w:t>
            </w:r>
          </w:p>
        </w:tc>
        <w:tc>
          <w:tcPr>
            <w:tcW w:w="1914" w:type="pct"/>
          </w:tcPr>
          <w:p w:rsidR="00C03E88" w:rsidRPr="007E5720" w:rsidRDefault="00C03E88" w:rsidP="00C03E8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Pulpa caracsei de pasăre</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Regiunea carcasei de pasăre eviscerată, ce constă din femur şi tibie la care aderă ţesuturile muscular, conjunctiv şi adipos </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10</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Şoldul carcasei de pasăre</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Regiunea carcasei de pasăre eviscerată ce constă din femur, la care aderă ţesuturile muscular, conjuctiv, adipos</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11</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Gamba carcasei de pasăre</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Regiunea carcasei de pasăre eviscerată ce constă din tibia mare şi mică la care aderă ţesuturile muscular, conjuctiv, adipos</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12</w:t>
            </w:r>
          </w:p>
        </w:tc>
        <w:tc>
          <w:tcPr>
            <w:tcW w:w="1914" w:type="pct"/>
          </w:tcPr>
          <w:p w:rsidR="00C03E88" w:rsidRPr="007E5720" w:rsidRDefault="00C03E88" w:rsidP="00C03E8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Aripa carcasei de pasăre</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Regiunea carcasei de pasăre eviscerată ce constă din ulnă, radius şi labele la care aderă ţesuturile muscular, conjuctiv, adipos</w:t>
            </w:r>
          </w:p>
        </w:tc>
      </w:tr>
      <w:tr w:rsidR="00C03E88" w:rsidRPr="007E5720" w:rsidTr="00C03E88">
        <w:tc>
          <w:tcPr>
            <w:tcW w:w="366" w:type="pct"/>
          </w:tcPr>
          <w:p w:rsidR="00C03E88" w:rsidRPr="007E5720" w:rsidRDefault="00C03E88" w:rsidP="00C03E8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13</w:t>
            </w:r>
          </w:p>
        </w:tc>
        <w:tc>
          <w:tcPr>
            <w:tcW w:w="1914"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Gît de pasăre prelucrat</w:t>
            </w:r>
          </w:p>
        </w:tc>
        <w:tc>
          <w:tcPr>
            <w:tcW w:w="2720" w:type="pct"/>
          </w:tcPr>
          <w:p w:rsidR="00C03E88" w:rsidRPr="007E5720" w:rsidRDefault="00C03E88" w:rsidP="006D25A0">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Regiunea carcasei de pasăre ce constă din vertebrele cervicale la care aderă ţesuturile muscular, conjuctiv, adipos</w:t>
            </w:r>
          </w:p>
        </w:tc>
      </w:tr>
    </w:tbl>
    <w:p w:rsidR="00C03E88" w:rsidRPr="007E5720" w:rsidRDefault="00C03E88" w:rsidP="00C03E88">
      <w:pPr>
        <w:jc w:val="center"/>
        <w:rPr>
          <w:rFonts w:ascii="Times New Roman" w:hAnsi="Times New Roman" w:cs="Times New Roman"/>
          <w:b/>
          <w:sz w:val="24"/>
          <w:szCs w:val="24"/>
        </w:rPr>
      </w:pPr>
    </w:p>
    <w:p w:rsidR="00C03E88" w:rsidRPr="007E5720" w:rsidRDefault="00934F06" w:rsidP="00C03E88">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w:t>
      </w:r>
      <w:r w:rsidR="00C03E88" w:rsidRPr="007E5720">
        <w:rPr>
          <w:rFonts w:ascii="Times New Roman" w:hAnsi="Times New Roman" w:cs="Times New Roman"/>
          <w:b/>
          <w:bCs/>
          <w:sz w:val="24"/>
          <w:szCs w:val="24"/>
        </w:rPr>
        <w:t xml:space="preserve"> Tehnice</w:t>
      </w:r>
      <w:r w:rsidR="00453AD0" w:rsidRPr="007E5720">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686"/>
        <w:gridCol w:w="5238"/>
      </w:tblGrid>
      <w:tr w:rsidR="00C03E88" w:rsidRPr="007E5720" w:rsidTr="00327F2C">
        <w:tc>
          <w:tcPr>
            <w:tcW w:w="704" w:type="dxa"/>
            <w:shd w:val="clear" w:color="auto" w:fill="BFBFBF" w:themeFill="background1" w:themeFillShade="BF"/>
          </w:tcPr>
          <w:p w:rsidR="00C03E88" w:rsidRPr="007E5720" w:rsidRDefault="00C03E88" w:rsidP="00C03E88">
            <w:pPr>
              <w:jc w:val="center"/>
              <w:rPr>
                <w:rFonts w:ascii="Times New Roman" w:hAnsi="Times New Roman" w:cs="Times New Roman"/>
                <w:b/>
                <w:sz w:val="24"/>
                <w:szCs w:val="24"/>
              </w:rPr>
            </w:pPr>
            <w:r w:rsidRPr="007E5720">
              <w:rPr>
                <w:rFonts w:ascii="Times New Roman" w:hAnsi="Times New Roman" w:cs="Times New Roman"/>
                <w:b/>
                <w:sz w:val="24"/>
                <w:szCs w:val="24"/>
              </w:rPr>
              <w:t>Nr. d/o</w:t>
            </w:r>
          </w:p>
        </w:tc>
        <w:tc>
          <w:tcPr>
            <w:tcW w:w="3686" w:type="dxa"/>
            <w:shd w:val="clear" w:color="auto" w:fill="BFBFBF" w:themeFill="background1" w:themeFillShade="BF"/>
          </w:tcPr>
          <w:p w:rsidR="00C03E88" w:rsidRPr="007E5720" w:rsidRDefault="00C03E88" w:rsidP="00C03E88">
            <w:pPr>
              <w:jc w:val="center"/>
              <w:rPr>
                <w:rFonts w:ascii="Times New Roman" w:hAnsi="Times New Roman" w:cs="Times New Roman"/>
                <w:b/>
                <w:sz w:val="24"/>
                <w:szCs w:val="24"/>
              </w:rPr>
            </w:pPr>
            <w:r w:rsidRPr="007E5720">
              <w:rPr>
                <w:rFonts w:ascii="Times New Roman" w:hAnsi="Times New Roman" w:cs="Times New Roman"/>
                <w:b/>
                <w:sz w:val="24"/>
                <w:szCs w:val="24"/>
              </w:rPr>
              <w:t>Caracteristici</w:t>
            </w:r>
          </w:p>
        </w:tc>
        <w:tc>
          <w:tcPr>
            <w:tcW w:w="5238" w:type="dxa"/>
            <w:shd w:val="clear" w:color="auto" w:fill="BFBFBF" w:themeFill="background1" w:themeFillShade="BF"/>
          </w:tcPr>
          <w:p w:rsidR="00C03E88" w:rsidRPr="007E5720" w:rsidRDefault="00C03E88" w:rsidP="00C03E88">
            <w:pPr>
              <w:jc w:val="center"/>
              <w:rPr>
                <w:rFonts w:ascii="Times New Roman" w:hAnsi="Times New Roman" w:cs="Times New Roman"/>
                <w:b/>
                <w:sz w:val="24"/>
                <w:szCs w:val="24"/>
              </w:rPr>
            </w:pPr>
            <w:r w:rsidRPr="007E5720">
              <w:rPr>
                <w:rFonts w:ascii="Times New Roman" w:hAnsi="Times New Roman" w:cs="Times New Roman"/>
                <w:b/>
                <w:sz w:val="24"/>
                <w:szCs w:val="24"/>
              </w:rPr>
              <w:t>Condiţii de admisibilitate</w:t>
            </w:r>
          </w:p>
        </w:tc>
      </w:tr>
      <w:tr w:rsidR="00C03E88" w:rsidRPr="007E5720" w:rsidTr="00327F2C">
        <w:tc>
          <w:tcPr>
            <w:tcW w:w="704" w:type="dxa"/>
          </w:tcPr>
          <w:p w:rsidR="00C03E88" w:rsidRPr="007E5720" w:rsidRDefault="00C03E88" w:rsidP="00C03E88">
            <w:pPr>
              <w:jc w:val="center"/>
              <w:rPr>
                <w:rFonts w:ascii="Times New Roman" w:hAnsi="Times New Roman" w:cs="Times New Roman"/>
                <w:sz w:val="24"/>
                <w:szCs w:val="24"/>
              </w:rPr>
            </w:pPr>
            <w:r w:rsidRPr="007E5720">
              <w:rPr>
                <w:rFonts w:ascii="Times New Roman" w:hAnsi="Times New Roman" w:cs="Times New Roman"/>
                <w:sz w:val="24"/>
                <w:szCs w:val="24"/>
              </w:rPr>
              <w:t>1</w:t>
            </w:r>
          </w:p>
        </w:tc>
        <w:tc>
          <w:tcPr>
            <w:tcW w:w="3686"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Aspect</w:t>
            </w:r>
          </w:p>
        </w:tc>
        <w:tc>
          <w:tcPr>
            <w:tcW w:w="5238"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Pui de găină fără impurităţi mecanice, cu suprafaţă umedă dar nelipicioasă</w:t>
            </w:r>
          </w:p>
        </w:tc>
      </w:tr>
      <w:tr w:rsidR="00C03E88" w:rsidRPr="007E5720" w:rsidTr="00327F2C">
        <w:tc>
          <w:tcPr>
            <w:tcW w:w="704" w:type="dxa"/>
          </w:tcPr>
          <w:p w:rsidR="00C03E88" w:rsidRPr="007E5720" w:rsidRDefault="00C03E88" w:rsidP="00C03E88">
            <w:pPr>
              <w:jc w:val="center"/>
              <w:rPr>
                <w:rFonts w:ascii="Times New Roman" w:hAnsi="Times New Roman" w:cs="Times New Roman"/>
                <w:sz w:val="24"/>
                <w:szCs w:val="24"/>
              </w:rPr>
            </w:pPr>
            <w:r w:rsidRPr="007E5720">
              <w:rPr>
                <w:rFonts w:ascii="Times New Roman" w:hAnsi="Times New Roman" w:cs="Times New Roman"/>
                <w:sz w:val="24"/>
                <w:szCs w:val="24"/>
              </w:rPr>
              <w:t>2</w:t>
            </w:r>
          </w:p>
        </w:tc>
        <w:tc>
          <w:tcPr>
            <w:tcW w:w="3686"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Culoarea musculaturii</w:t>
            </w:r>
          </w:p>
        </w:tc>
        <w:tc>
          <w:tcPr>
            <w:tcW w:w="5238"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Roz- roşiatică, caracteristică</w:t>
            </w:r>
          </w:p>
        </w:tc>
      </w:tr>
      <w:tr w:rsidR="00C03E88" w:rsidRPr="007E5720" w:rsidTr="00327F2C">
        <w:tc>
          <w:tcPr>
            <w:tcW w:w="704" w:type="dxa"/>
          </w:tcPr>
          <w:p w:rsidR="00C03E88" w:rsidRPr="007E5720" w:rsidRDefault="00C03E88" w:rsidP="00C03E88">
            <w:pPr>
              <w:jc w:val="center"/>
              <w:rPr>
                <w:rFonts w:ascii="Times New Roman" w:hAnsi="Times New Roman" w:cs="Times New Roman"/>
                <w:sz w:val="24"/>
                <w:szCs w:val="24"/>
              </w:rPr>
            </w:pPr>
            <w:r w:rsidRPr="007E5720">
              <w:rPr>
                <w:rFonts w:ascii="Times New Roman" w:hAnsi="Times New Roman" w:cs="Times New Roman"/>
                <w:sz w:val="24"/>
                <w:szCs w:val="24"/>
              </w:rPr>
              <w:t>3</w:t>
            </w:r>
          </w:p>
        </w:tc>
        <w:tc>
          <w:tcPr>
            <w:tcW w:w="3686"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Consistenţa musculaturii</w:t>
            </w:r>
          </w:p>
        </w:tc>
        <w:tc>
          <w:tcPr>
            <w:tcW w:w="5238"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Fermă şi elastică</w:t>
            </w:r>
          </w:p>
        </w:tc>
      </w:tr>
      <w:tr w:rsidR="00C03E88" w:rsidRPr="007E5720" w:rsidTr="00327F2C">
        <w:tc>
          <w:tcPr>
            <w:tcW w:w="704" w:type="dxa"/>
          </w:tcPr>
          <w:p w:rsidR="00C03E88" w:rsidRPr="007E5720" w:rsidRDefault="00C03E88" w:rsidP="00C03E88">
            <w:pPr>
              <w:jc w:val="center"/>
              <w:rPr>
                <w:rFonts w:ascii="Times New Roman" w:hAnsi="Times New Roman" w:cs="Times New Roman"/>
                <w:sz w:val="24"/>
                <w:szCs w:val="24"/>
              </w:rPr>
            </w:pPr>
            <w:r w:rsidRPr="007E5720">
              <w:rPr>
                <w:rFonts w:ascii="Times New Roman" w:hAnsi="Times New Roman" w:cs="Times New Roman"/>
                <w:sz w:val="24"/>
                <w:szCs w:val="24"/>
              </w:rPr>
              <w:t>4</w:t>
            </w:r>
          </w:p>
        </w:tc>
        <w:tc>
          <w:tcPr>
            <w:tcW w:w="3686"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 xml:space="preserve">Miros </w:t>
            </w:r>
          </w:p>
        </w:tc>
        <w:tc>
          <w:tcPr>
            <w:tcW w:w="5238"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La suprafaţă şi în secţiune caracteristic normal, fără miros străin</w:t>
            </w:r>
          </w:p>
        </w:tc>
      </w:tr>
      <w:tr w:rsidR="00C03E88" w:rsidRPr="007E5720" w:rsidTr="00327F2C">
        <w:tc>
          <w:tcPr>
            <w:tcW w:w="704" w:type="dxa"/>
          </w:tcPr>
          <w:p w:rsidR="00C03E88" w:rsidRPr="007E5720" w:rsidRDefault="00C03E88" w:rsidP="00C03E88">
            <w:pPr>
              <w:jc w:val="center"/>
              <w:rPr>
                <w:rFonts w:ascii="Times New Roman" w:hAnsi="Times New Roman" w:cs="Times New Roman"/>
                <w:sz w:val="24"/>
                <w:szCs w:val="24"/>
              </w:rPr>
            </w:pPr>
            <w:r w:rsidRPr="007E5720">
              <w:rPr>
                <w:rFonts w:ascii="Times New Roman" w:hAnsi="Times New Roman" w:cs="Times New Roman"/>
                <w:sz w:val="24"/>
                <w:szCs w:val="24"/>
              </w:rPr>
              <w:t>5</w:t>
            </w:r>
          </w:p>
        </w:tc>
        <w:tc>
          <w:tcPr>
            <w:tcW w:w="3686"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Caracteristicile bulionului</w:t>
            </w:r>
          </w:p>
        </w:tc>
        <w:tc>
          <w:tcPr>
            <w:tcW w:w="5238" w:type="dxa"/>
          </w:tcPr>
          <w:p w:rsidR="00C03E88" w:rsidRPr="007E5720" w:rsidRDefault="00C03E88" w:rsidP="006D25A0">
            <w:pPr>
              <w:jc w:val="both"/>
              <w:rPr>
                <w:rFonts w:ascii="Times New Roman" w:hAnsi="Times New Roman" w:cs="Times New Roman"/>
                <w:sz w:val="24"/>
                <w:szCs w:val="24"/>
              </w:rPr>
            </w:pPr>
            <w:r w:rsidRPr="007E5720">
              <w:rPr>
                <w:rFonts w:ascii="Times New Roman" w:hAnsi="Times New Roman" w:cs="Times New Roman"/>
                <w:sz w:val="24"/>
                <w:szCs w:val="24"/>
              </w:rPr>
              <w:t xml:space="preserve">Curat, transparent, cu nuanţă opalescentă, fără flacoane sau sediment cu grăsime topită la suprafaţă </w:t>
            </w:r>
            <w:r w:rsidRPr="007E5720">
              <w:rPr>
                <w:rFonts w:ascii="Times New Roman" w:hAnsi="Times New Roman" w:cs="Times New Roman"/>
                <w:sz w:val="24"/>
                <w:szCs w:val="24"/>
              </w:rPr>
              <w:lastRenderedPageBreak/>
              <w:t>sub formă de peliculă sau insule</w:t>
            </w:r>
          </w:p>
        </w:tc>
      </w:tr>
    </w:tbl>
    <w:p w:rsidR="00C03E88" w:rsidRPr="007E5720" w:rsidRDefault="00C03E88" w:rsidP="00C03E88">
      <w:pPr>
        <w:spacing w:after="0"/>
        <w:jc w:val="both"/>
        <w:rPr>
          <w:rFonts w:ascii="Times New Roman" w:hAnsi="Times New Roman" w:cs="Times New Roman"/>
          <w:b/>
          <w:i/>
          <w:sz w:val="24"/>
          <w:szCs w:val="24"/>
        </w:rPr>
      </w:pPr>
    </w:p>
    <w:p w:rsidR="00C03E88" w:rsidRPr="007E5720" w:rsidRDefault="00C03E88" w:rsidP="00C03E88">
      <w:pPr>
        <w:ind w:firstLine="720"/>
        <w:jc w:val="both"/>
        <w:rPr>
          <w:rFonts w:ascii="Times New Roman" w:hAnsi="Times New Roman" w:cs="Times New Roman"/>
          <w:b/>
          <w:sz w:val="24"/>
          <w:szCs w:val="24"/>
        </w:rPr>
      </w:pPr>
      <w:r w:rsidRPr="007E5720">
        <w:rPr>
          <w:rFonts w:ascii="Times New Roman" w:hAnsi="Times New Roman" w:cs="Times New Roman"/>
          <w:b/>
          <w:sz w:val="24"/>
          <w:szCs w:val="24"/>
        </w:rPr>
        <w:t>Caracteristicile care trebuie îndeplinite în funcţie de stare termică sunt: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C03E88" w:rsidRPr="007E5720" w:rsidTr="00327F2C">
        <w:trPr>
          <w:trHeight w:val="540"/>
        </w:trPr>
        <w:tc>
          <w:tcPr>
            <w:tcW w:w="4390" w:type="dxa"/>
          </w:tcPr>
          <w:p w:rsidR="00C03E88" w:rsidRPr="007E5720" w:rsidRDefault="00C03E88" w:rsidP="006D25A0">
            <w:pPr>
              <w:rPr>
                <w:rStyle w:val="sttlitera"/>
                <w:rFonts w:ascii="Times New Roman" w:hAnsi="Times New Roman" w:cs="Times New Roman"/>
                <w:b/>
                <w:sz w:val="24"/>
                <w:szCs w:val="24"/>
              </w:rPr>
            </w:pPr>
            <w:r w:rsidRPr="007E5720">
              <w:rPr>
                <w:rStyle w:val="sttlitera"/>
                <w:rFonts w:ascii="Times New Roman" w:hAnsi="Times New Roman" w:cs="Times New Roman"/>
                <w:b/>
                <w:sz w:val="24"/>
                <w:szCs w:val="24"/>
              </w:rPr>
              <w:t xml:space="preserve">Refrigerata </w:t>
            </w:r>
          </w:p>
        </w:tc>
        <w:tc>
          <w:tcPr>
            <w:tcW w:w="5238" w:type="dxa"/>
          </w:tcPr>
          <w:p w:rsidR="00C03E88" w:rsidRPr="007E5720" w:rsidRDefault="00C03E88" w:rsidP="006D25A0">
            <w:pPr>
              <w:rPr>
                <w:rFonts w:ascii="Times New Roman" w:hAnsi="Times New Roman" w:cs="Times New Roman"/>
                <w:b/>
                <w:sz w:val="24"/>
                <w:szCs w:val="24"/>
              </w:rPr>
            </w:pPr>
            <w:r w:rsidRPr="007E5720">
              <w:rPr>
                <w:rStyle w:val="sttlitera"/>
                <w:rFonts w:ascii="Times New Roman" w:hAnsi="Times New Roman" w:cs="Times New Roman"/>
                <w:b/>
                <w:sz w:val="24"/>
                <w:szCs w:val="24"/>
              </w:rPr>
              <w:t>la maximum + 4▫C, temperatura determinata in profunzime</w:t>
            </w:r>
          </w:p>
        </w:tc>
      </w:tr>
    </w:tbl>
    <w:p w:rsidR="00C03E88" w:rsidRPr="007E5720" w:rsidRDefault="00C03E88" w:rsidP="00C03E88">
      <w:pPr>
        <w:ind w:firstLine="720"/>
        <w:jc w:val="both"/>
        <w:rPr>
          <w:rFonts w:ascii="Times New Roman" w:hAnsi="Times New Roman" w:cs="Times New Roman"/>
          <w:b/>
          <w:i/>
          <w:sz w:val="24"/>
          <w:szCs w:val="24"/>
        </w:rPr>
      </w:pPr>
    </w:p>
    <w:p w:rsidR="00C03E88" w:rsidRPr="007E5720" w:rsidRDefault="00C03E88" w:rsidP="00327F2C">
      <w:pPr>
        <w:ind w:firstLine="708"/>
        <w:jc w:val="both"/>
        <w:rPr>
          <w:rFonts w:ascii="Times New Roman" w:hAnsi="Times New Roman" w:cs="Times New Roman"/>
          <w:sz w:val="24"/>
          <w:szCs w:val="24"/>
        </w:rPr>
      </w:pPr>
      <w:r w:rsidRPr="007E5720">
        <w:rPr>
          <w:rFonts w:ascii="Times New Roman" w:hAnsi="Times New Roman" w:cs="Times New Roman"/>
          <w:b/>
          <w:bCs/>
          <w:sz w:val="24"/>
          <w:szCs w:val="24"/>
        </w:rPr>
        <w:t>Conditii de marcare si ambalare</w:t>
      </w:r>
      <w:r w:rsidRPr="007E5720">
        <w:rPr>
          <w:rFonts w:ascii="Times New Roman" w:hAnsi="Times New Roman" w:cs="Times New Roman"/>
          <w:bCs/>
          <w:sz w:val="24"/>
          <w:szCs w:val="24"/>
        </w:rPr>
        <w:t xml:space="preserve">: </w:t>
      </w:r>
      <w:r w:rsidRPr="007E5720">
        <w:rPr>
          <w:rFonts w:ascii="Times New Roman" w:hAnsi="Times New Roman" w:cs="Times New Roman"/>
          <w:sz w:val="24"/>
          <w:szCs w:val="24"/>
        </w:rPr>
        <w:t xml:space="preserve">Produsul se marcheaza in locurile si cu </w:t>
      </w:r>
      <w:r w:rsidR="00934F06" w:rsidRPr="007E5720">
        <w:rPr>
          <w:rFonts w:ascii="Times New Roman" w:hAnsi="Times New Roman" w:cs="Times New Roman"/>
          <w:sz w:val="24"/>
          <w:szCs w:val="24"/>
        </w:rPr>
        <w:t>Specificații</w:t>
      </w:r>
      <w:r w:rsidRPr="007E5720">
        <w:rPr>
          <w:rFonts w:ascii="Times New Roman" w:hAnsi="Times New Roman" w:cs="Times New Roman"/>
          <w:sz w:val="24"/>
          <w:szCs w:val="24"/>
        </w:rPr>
        <w:t>le prevazute de dispozitiile legale sanitar-veterinare in vigoare, precum si cu data fabricarii ( ziua, luna, anul ) si termenul de valabilitate.</w:t>
      </w:r>
    </w:p>
    <w:p w:rsidR="00C03E88" w:rsidRPr="007E5720" w:rsidRDefault="00C03E88" w:rsidP="00327F2C">
      <w:pPr>
        <w:ind w:firstLine="360"/>
        <w:jc w:val="both"/>
        <w:rPr>
          <w:rFonts w:ascii="Times New Roman" w:hAnsi="Times New Roman" w:cs="Times New Roman"/>
          <w:b/>
          <w:sz w:val="24"/>
          <w:szCs w:val="24"/>
        </w:rPr>
      </w:pPr>
      <w:r w:rsidRPr="007E5720">
        <w:rPr>
          <w:rFonts w:ascii="Times New Roman" w:hAnsi="Times New Roman" w:cs="Times New Roman"/>
          <w:b/>
          <w:bCs/>
          <w:sz w:val="24"/>
          <w:szCs w:val="24"/>
        </w:rPr>
        <w:t>Receptia produselor:</w:t>
      </w:r>
      <w:r w:rsidRPr="007E5720">
        <w:rPr>
          <w:rFonts w:ascii="Times New Roman" w:hAnsi="Times New Roman" w:cs="Times New Roman"/>
          <w:sz w:val="24"/>
          <w:szCs w:val="24"/>
        </w:rPr>
        <w:t>Receptia calitativa va consta in</w:t>
      </w:r>
      <w:r w:rsidRPr="007E5720">
        <w:rPr>
          <w:rFonts w:ascii="Times New Roman" w:hAnsi="Times New Roman" w:cs="Times New Roman"/>
          <w:b/>
          <w:sz w:val="24"/>
          <w:szCs w:val="24"/>
        </w:rPr>
        <w:t>:</w:t>
      </w:r>
    </w:p>
    <w:p w:rsidR="00C03E88" w:rsidRPr="007E5720" w:rsidRDefault="00C03E88" w:rsidP="00083DC9">
      <w:pPr>
        <w:numPr>
          <w:ilvl w:val="0"/>
          <w:numId w:val="5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5720">
        <w:rPr>
          <w:rFonts w:ascii="Times New Roman" w:hAnsi="Times New Roman" w:cs="Times New Roman"/>
          <w:sz w:val="24"/>
          <w:szCs w:val="24"/>
        </w:rPr>
        <w:t>probe aspectuale si organoleptice;</w:t>
      </w:r>
    </w:p>
    <w:p w:rsidR="00C03E88" w:rsidRPr="007E5720" w:rsidRDefault="00C03E88" w:rsidP="00083DC9">
      <w:pPr>
        <w:numPr>
          <w:ilvl w:val="0"/>
          <w:numId w:val="5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5720">
        <w:rPr>
          <w:rFonts w:ascii="Times New Roman" w:hAnsi="Times New Roman" w:cs="Times New Roman"/>
          <w:sz w:val="24"/>
          <w:szCs w:val="24"/>
        </w:rPr>
        <w:t>analize fizico-chimice si bacteriologice de laborator, daca este cazul. Aceste probe se efectueaza cu cantitati de produse prelevate prin sondaj. Cantitatile necesare analizelor se vor asigura gratuit de furnizor suplimentar fata de cantitatea livrata. In situatia in care cantitatea livrata se compune din mai multe loturi de fabricatie, receptia calitativa se efectueaza prin prelevarea a 1% din fiecare lot.</w:t>
      </w:r>
    </w:p>
    <w:p w:rsidR="00C03E88" w:rsidRPr="007E5720" w:rsidRDefault="00C03E88" w:rsidP="00C03E88">
      <w:pPr>
        <w:overflowPunct w:val="0"/>
        <w:autoSpaceDE w:val="0"/>
        <w:autoSpaceDN w:val="0"/>
        <w:adjustRightInd w:val="0"/>
        <w:spacing w:after="0" w:line="240" w:lineRule="auto"/>
        <w:ind w:left="720"/>
        <w:jc w:val="both"/>
        <w:textAlignment w:val="baseline"/>
        <w:rPr>
          <w:rFonts w:ascii="Times New Roman" w:hAnsi="Times New Roman" w:cs="Times New Roman"/>
          <w:b/>
          <w:i/>
          <w:sz w:val="24"/>
          <w:szCs w:val="24"/>
        </w:rPr>
      </w:pPr>
    </w:p>
    <w:p w:rsidR="00C03E88" w:rsidRPr="007E5720" w:rsidRDefault="00C03E88" w:rsidP="00C03E88">
      <w:pPr>
        <w:pStyle w:val="ListParagraph"/>
        <w:ind w:left="1440"/>
        <w:jc w:val="both"/>
        <w:rPr>
          <w:rFonts w:ascii="Times New Roman" w:hAnsi="Times New Roman" w:cs="Times New Roman"/>
          <w:sz w:val="24"/>
          <w:szCs w:val="24"/>
          <w:lang w:val="ro-RO"/>
        </w:rPr>
      </w:pPr>
    </w:p>
    <w:p w:rsidR="00C03E88" w:rsidRPr="007E5720" w:rsidRDefault="00C03E88"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486E9D" w:rsidRPr="007E5720" w:rsidRDefault="00486E9D" w:rsidP="00C03E88">
      <w:pPr>
        <w:spacing w:before="120" w:after="120" w:line="360" w:lineRule="auto"/>
        <w:jc w:val="center"/>
        <w:outlineLvl w:val="0"/>
        <w:rPr>
          <w:rFonts w:ascii="Times New Roman" w:hAnsi="Times New Roman" w:cs="Times New Roman"/>
          <w:b/>
          <w:bCs/>
          <w:sz w:val="24"/>
          <w:szCs w:val="24"/>
        </w:rPr>
      </w:pPr>
    </w:p>
    <w:p w:rsidR="00C03E88" w:rsidRPr="007E5720" w:rsidRDefault="00C03E88" w:rsidP="00C03E88">
      <w:pPr>
        <w:spacing w:before="120" w:after="120" w:line="360" w:lineRule="auto"/>
        <w:jc w:val="center"/>
        <w:outlineLvl w:val="0"/>
        <w:rPr>
          <w:rFonts w:ascii="Times New Roman" w:hAnsi="Times New Roman" w:cs="Times New Roman"/>
          <w:b/>
          <w:bCs/>
          <w:sz w:val="24"/>
          <w:szCs w:val="24"/>
        </w:rPr>
      </w:pPr>
    </w:p>
    <w:p w:rsidR="00C03E88" w:rsidRPr="007E5720" w:rsidRDefault="00C03E88" w:rsidP="00C03E88">
      <w:pPr>
        <w:spacing w:before="120" w:after="120" w:line="360" w:lineRule="auto"/>
        <w:jc w:val="center"/>
        <w:outlineLvl w:val="0"/>
        <w:rPr>
          <w:rFonts w:ascii="Times New Roman" w:hAnsi="Times New Roman" w:cs="Times New Roman"/>
          <w:b/>
          <w:bCs/>
          <w:sz w:val="24"/>
          <w:szCs w:val="24"/>
        </w:rPr>
      </w:pPr>
    </w:p>
    <w:p w:rsidR="00C03E88" w:rsidRPr="007E5720" w:rsidRDefault="00C03E88" w:rsidP="00C03E88">
      <w:pPr>
        <w:spacing w:before="120" w:after="120" w:line="360" w:lineRule="auto"/>
        <w:jc w:val="center"/>
        <w:outlineLvl w:val="0"/>
        <w:rPr>
          <w:rFonts w:ascii="Times New Roman" w:hAnsi="Times New Roman" w:cs="Times New Roman"/>
          <w:b/>
          <w:bCs/>
          <w:sz w:val="24"/>
          <w:szCs w:val="24"/>
        </w:rPr>
      </w:pPr>
    </w:p>
    <w:p w:rsidR="00C03E88" w:rsidRPr="007E5720" w:rsidRDefault="00C03E88" w:rsidP="00C03E88">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19" w:name="_Toc474394692"/>
      <w:r w:rsidRPr="007E5720">
        <w:rPr>
          <w:rFonts w:ascii="Times New Roman" w:hAnsi="Times New Roman" w:cs="Times New Roman"/>
          <w:b/>
          <w:bCs/>
          <w:sz w:val="24"/>
          <w:szCs w:val="24"/>
          <w:lang w:val="ro-RO"/>
        </w:rPr>
        <w:t>OUĂ</w:t>
      </w:r>
      <w:bookmarkEnd w:id="19"/>
    </w:p>
    <w:p w:rsidR="00486E9D" w:rsidRPr="007E5720" w:rsidRDefault="00486E9D"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486E9D" w:rsidRPr="007E5720" w:rsidRDefault="00486E9D"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486E9D" w:rsidRPr="007E5720" w:rsidRDefault="00486E9D"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486E9D" w:rsidRPr="007E5720" w:rsidRDefault="00486E9D" w:rsidP="00486E9D">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486E9D" w:rsidRPr="007E5720" w:rsidRDefault="00486E9D" w:rsidP="00486E9D">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Prezenta fişă tehnică se referă la ouăle de găină pentru consum alimentar. </w:t>
      </w:r>
    </w:p>
    <w:p w:rsidR="00486E9D" w:rsidRPr="007E5720" w:rsidRDefault="00486E9D" w:rsidP="00486E9D">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Prezenta fişă stabileşte condiţiile tehnice de calitate, regulile de marcare, de ambalare,depozitare pe care trebuie să le îndeplinească ouăle de găină pentru consum alimentar achiziţionate.  </w:t>
      </w:r>
    </w:p>
    <w:p w:rsidR="00486E9D" w:rsidRPr="007E5720" w:rsidRDefault="00486E9D" w:rsidP="00486E9D">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r w:rsidR="006D25A0" w:rsidRPr="007E5720">
        <w:rPr>
          <w:rFonts w:ascii="Times New Roman" w:hAnsi="Times New Roman" w:cs="Times New Roman"/>
          <w:b/>
          <w:bCs/>
          <w:sz w:val="24"/>
          <w:szCs w:val="24"/>
        </w:rPr>
        <w:t>:</w:t>
      </w:r>
    </w:p>
    <w:p w:rsidR="00486E9D" w:rsidRPr="007E5720" w:rsidRDefault="00486E9D" w:rsidP="008A31FE">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funcţie de prospeţime ouăle de găină pentru consum alimentar se clasifică în:</w:t>
      </w:r>
    </w:p>
    <w:p w:rsidR="00486E9D" w:rsidRPr="007E5720" w:rsidRDefault="00486E9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ouă de găină dietetice (foarte proaspete);</w:t>
      </w:r>
    </w:p>
    <w:p w:rsidR="00486E9D" w:rsidRPr="007E5720" w:rsidRDefault="00486E9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ouă de găină de masă (proaspete).</w:t>
      </w:r>
    </w:p>
    <w:p w:rsidR="00486E9D" w:rsidRPr="007E5720" w:rsidRDefault="00486E9D" w:rsidP="008A31FE">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Clasa " Ouă de găină dietetice" (foarte proaspete) cuprinde ouăle de găină cu termenul de păstrare la temperatura pînă la 20 С maxim 7 zile de la data ouatului.</w:t>
      </w:r>
    </w:p>
    <w:p w:rsidR="00486E9D" w:rsidRPr="007E5720" w:rsidRDefault="00486E9D" w:rsidP="008A31FE">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Clasa " ouă de găină de masă" (proaspete) cuprinde ouăle de găină cu termenul de păstrare la temperatura pînă la 20 С maxim 25 zile de la data ouatului.</w:t>
      </w:r>
    </w:p>
    <w:p w:rsidR="00486E9D" w:rsidRPr="007E5720" w:rsidRDefault="00486E9D" w:rsidP="00486E9D">
      <w:pPr>
        <w:pStyle w:val="ListParagraph"/>
        <w:ind w:left="709" w:firstLine="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funcţie de masă ouăle de găină pentru consum alimentar se împart în trei categorii:</w:t>
      </w:r>
    </w:p>
    <w:p w:rsidR="00486E9D" w:rsidRPr="007E5720" w:rsidRDefault="00486E9D" w:rsidP="00083DC9">
      <w:pPr>
        <w:pStyle w:val="ListParagraph"/>
        <w:numPr>
          <w:ilvl w:val="0"/>
          <w:numId w:val="3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ouă măşcate, cu masa de peste 50 gr.;</w:t>
      </w:r>
    </w:p>
    <w:p w:rsidR="00486E9D" w:rsidRPr="007E5720" w:rsidRDefault="00486E9D" w:rsidP="00083DC9">
      <w:pPr>
        <w:pStyle w:val="ListParagraph"/>
        <w:numPr>
          <w:ilvl w:val="0"/>
          <w:numId w:val="3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ouă mici, cu masa de 40-50 gr.;</w:t>
      </w:r>
    </w:p>
    <w:p w:rsidR="00486E9D" w:rsidRPr="007E5720" w:rsidRDefault="00486E9D" w:rsidP="00083DC9">
      <w:pPr>
        <w:pStyle w:val="ListParagraph"/>
        <w:numPr>
          <w:ilvl w:val="0"/>
          <w:numId w:val="3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ouă mărunte, cu masa unui ou sub 40 gr..</w:t>
      </w:r>
    </w:p>
    <w:p w:rsidR="00486E9D" w:rsidRPr="007E5720" w:rsidRDefault="00486E9D" w:rsidP="008A31FE">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Autoritatea contractantă, în cerinţele de solicitare, trebuie să indice denumirea completă a produsului, calitatea şi standardul de referinţă.</w:t>
      </w:r>
    </w:p>
    <w:p w:rsidR="00486E9D" w:rsidRPr="007E5720" w:rsidRDefault="00486E9D" w:rsidP="00486E9D">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Exemplu: "Ouă de găină de masă măşcate, SM 89"</w:t>
      </w:r>
    </w:p>
    <w:p w:rsidR="00486E9D" w:rsidRPr="007E5720" w:rsidRDefault="00486E9D" w:rsidP="008A31FE">
      <w:pPr>
        <w:pStyle w:val="ListParagraph"/>
        <w:ind w:firstLine="696"/>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Instituţiilor de tip închis, curative şi pentru întreţinerea copiilor se livrează numai ouă de găină dietetice (foarte proaspete). </w:t>
      </w:r>
    </w:p>
    <w:p w:rsidR="00486E9D" w:rsidRPr="007E5720" w:rsidRDefault="00934F06" w:rsidP="00486E9D">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w:t>
      </w:r>
      <w:r w:rsidR="00486E9D" w:rsidRPr="007E5720">
        <w:rPr>
          <w:rFonts w:ascii="Times New Roman" w:hAnsi="Times New Roman" w:cs="Times New Roman"/>
          <w:b/>
          <w:bCs/>
          <w:sz w:val="24"/>
          <w:szCs w:val="24"/>
        </w:rPr>
        <w:t xml:space="preserve"> Tehnice</w:t>
      </w:r>
      <w:r w:rsidR="00453AD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2461"/>
        <w:gridCol w:w="2322"/>
        <w:gridCol w:w="2765"/>
        <w:gridCol w:w="2306"/>
      </w:tblGrid>
      <w:tr w:rsidR="00486E9D" w:rsidRPr="007E5720" w:rsidTr="0082458D">
        <w:tc>
          <w:tcPr>
            <w:tcW w:w="1249" w:type="pct"/>
            <w:vMerge w:val="restart"/>
            <w:shd w:val="clear" w:color="auto" w:fill="BFBFBF" w:themeFill="background1" w:themeFillShade="BF"/>
          </w:tcPr>
          <w:p w:rsidR="00486E9D" w:rsidRPr="007E5720" w:rsidRDefault="00486E9D" w:rsidP="00486E9D">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Categoria</w:t>
            </w:r>
          </w:p>
        </w:tc>
        <w:tc>
          <w:tcPr>
            <w:tcW w:w="3751" w:type="pct"/>
            <w:gridSpan w:val="3"/>
            <w:shd w:val="clear" w:color="auto" w:fill="BFBFBF" w:themeFill="background1" w:themeFillShade="BF"/>
          </w:tcPr>
          <w:p w:rsidR="00486E9D" w:rsidRPr="007E5720" w:rsidRDefault="00486E9D" w:rsidP="00486E9D">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Caracteristicile</w:t>
            </w:r>
          </w:p>
        </w:tc>
      </w:tr>
      <w:tr w:rsidR="00486E9D" w:rsidRPr="007E5720" w:rsidTr="0082458D">
        <w:tc>
          <w:tcPr>
            <w:tcW w:w="1249" w:type="pct"/>
            <w:vMerge/>
            <w:shd w:val="clear" w:color="auto" w:fill="BFBFBF" w:themeFill="background1" w:themeFillShade="BF"/>
          </w:tcPr>
          <w:p w:rsidR="00486E9D" w:rsidRPr="007E5720" w:rsidRDefault="00486E9D" w:rsidP="00486E9D">
            <w:pPr>
              <w:pStyle w:val="ListParagraph"/>
              <w:spacing w:before="240" w:line="240" w:lineRule="auto"/>
              <w:ind w:left="0"/>
              <w:jc w:val="both"/>
              <w:rPr>
                <w:rFonts w:ascii="Times New Roman" w:hAnsi="Times New Roman" w:cs="Times New Roman"/>
                <w:b/>
                <w:sz w:val="24"/>
                <w:szCs w:val="24"/>
                <w:lang w:val="ro-RO"/>
              </w:rPr>
            </w:pPr>
          </w:p>
        </w:tc>
        <w:tc>
          <w:tcPr>
            <w:tcW w:w="1178" w:type="pct"/>
            <w:shd w:val="clear" w:color="auto" w:fill="BFBFBF" w:themeFill="background1" w:themeFillShade="BF"/>
          </w:tcPr>
          <w:p w:rsidR="00486E9D" w:rsidRPr="007E5720" w:rsidRDefault="00486E9D" w:rsidP="00486E9D">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Camera de aer, înălţimea</w:t>
            </w:r>
          </w:p>
        </w:tc>
        <w:tc>
          <w:tcPr>
            <w:tcW w:w="1403" w:type="pct"/>
            <w:shd w:val="clear" w:color="auto" w:fill="BFBFBF" w:themeFill="background1" w:themeFillShade="BF"/>
          </w:tcPr>
          <w:p w:rsidR="00486E9D" w:rsidRPr="007E5720" w:rsidRDefault="00486E9D" w:rsidP="00486E9D">
            <w:pPr>
              <w:pStyle w:val="ListParagraph"/>
              <w:spacing w:before="240" w:line="240" w:lineRule="auto"/>
              <w:ind w:left="249" w:hanging="249"/>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Albuşul</w:t>
            </w:r>
          </w:p>
        </w:tc>
        <w:tc>
          <w:tcPr>
            <w:tcW w:w="1170" w:type="pct"/>
            <w:shd w:val="clear" w:color="auto" w:fill="BFBFBF" w:themeFill="background1" w:themeFillShade="BF"/>
          </w:tcPr>
          <w:p w:rsidR="00486E9D" w:rsidRPr="007E5720" w:rsidRDefault="00486E9D" w:rsidP="00486E9D">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Gălbenuşul</w:t>
            </w:r>
          </w:p>
        </w:tc>
      </w:tr>
      <w:tr w:rsidR="00486E9D" w:rsidRPr="007E5720" w:rsidTr="0082458D">
        <w:tc>
          <w:tcPr>
            <w:tcW w:w="1249" w:type="pct"/>
          </w:tcPr>
          <w:p w:rsidR="00486E9D" w:rsidRPr="007E5720" w:rsidRDefault="00486E9D" w:rsidP="006D25A0">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Ouă de găină dietetice</w:t>
            </w:r>
          </w:p>
        </w:tc>
        <w:tc>
          <w:tcPr>
            <w:tcW w:w="1178" w:type="pct"/>
          </w:tcPr>
          <w:p w:rsidR="00486E9D" w:rsidRPr="007E5720" w:rsidRDefault="00486E9D" w:rsidP="006D25A0">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Imobilă, înălţimea pînă la 4 mm.</w:t>
            </w:r>
          </w:p>
        </w:tc>
        <w:tc>
          <w:tcPr>
            <w:tcW w:w="1403" w:type="pct"/>
          </w:tcPr>
          <w:p w:rsidR="00486E9D" w:rsidRPr="007E5720" w:rsidRDefault="00486E9D" w:rsidP="006D25A0">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Transparent, dens fără miros şi gust nespecific de culoare albă</w:t>
            </w:r>
          </w:p>
        </w:tc>
        <w:tc>
          <w:tcPr>
            <w:tcW w:w="1170" w:type="pct"/>
          </w:tcPr>
          <w:p w:rsidR="00486E9D" w:rsidRPr="007E5720" w:rsidRDefault="00486E9D" w:rsidP="006D25A0">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Compact, centrul fără contur precis, se menţine în poziţie centrală imobilă de culoare galben-oranj</w:t>
            </w:r>
          </w:p>
        </w:tc>
      </w:tr>
      <w:tr w:rsidR="00486E9D" w:rsidRPr="007E5720" w:rsidTr="0082458D">
        <w:tc>
          <w:tcPr>
            <w:tcW w:w="1249" w:type="pct"/>
          </w:tcPr>
          <w:p w:rsidR="00486E9D" w:rsidRPr="007E5720" w:rsidRDefault="00486E9D"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Ouă de găină de masă (proaspete)</w:t>
            </w:r>
          </w:p>
        </w:tc>
        <w:tc>
          <w:tcPr>
            <w:tcW w:w="1178" w:type="pct"/>
          </w:tcPr>
          <w:p w:rsidR="00486E9D" w:rsidRPr="007E5720" w:rsidRDefault="00486E9D"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Imobilă, înălţimea pînă la 7 mm.</w:t>
            </w:r>
          </w:p>
        </w:tc>
        <w:tc>
          <w:tcPr>
            <w:tcW w:w="1403" w:type="pct"/>
          </w:tcPr>
          <w:p w:rsidR="00486E9D" w:rsidRPr="007E5720" w:rsidRDefault="00486E9D" w:rsidP="006D25A0">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Transparent, se admite o fluiditate neînsemnată fără miros şi gust străin,  nespecific,  de culoare albă</w:t>
            </w:r>
          </w:p>
        </w:tc>
        <w:tc>
          <w:tcPr>
            <w:tcW w:w="1170" w:type="pct"/>
          </w:tcPr>
          <w:p w:rsidR="00486E9D" w:rsidRPr="007E5720" w:rsidRDefault="00486E9D" w:rsidP="006D25A0">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Compact vizibil, se admite puţin mobil, de culoare galben-oranj</w:t>
            </w:r>
          </w:p>
        </w:tc>
      </w:tr>
    </w:tbl>
    <w:p w:rsidR="00486E9D" w:rsidRPr="007E5720" w:rsidRDefault="00486E9D" w:rsidP="00486E9D">
      <w:pPr>
        <w:jc w:val="both"/>
        <w:rPr>
          <w:rFonts w:ascii="Times New Roman" w:hAnsi="Times New Roman" w:cs="Times New Roman"/>
          <w:sz w:val="24"/>
          <w:szCs w:val="24"/>
        </w:rPr>
      </w:pPr>
    </w:p>
    <w:p w:rsidR="00486E9D" w:rsidRPr="007E5720" w:rsidRDefault="00486E9D" w:rsidP="00486E9D">
      <w:pPr>
        <w:ind w:firstLine="708"/>
        <w:jc w:val="both"/>
        <w:rPr>
          <w:rFonts w:ascii="Times New Roman" w:hAnsi="Times New Roman" w:cs="Times New Roman"/>
          <w:sz w:val="24"/>
          <w:szCs w:val="24"/>
        </w:rPr>
      </w:pPr>
      <w:r w:rsidRPr="007E5720">
        <w:rPr>
          <w:rFonts w:ascii="Times New Roman" w:hAnsi="Times New Roman" w:cs="Times New Roman"/>
          <w:sz w:val="24"/>
          <w:szCs w:val="24"/>
        </w:rPr>
        <w:t>Coaja ouălor de găină destinate pentru consum alimentar de toate categoriile terbuie să fie nevătămată şi curată.</w:t>
      </w:r>
    </w:p>
    <w:p w:rsidR="00486E9D" w:rsidRPr="007E5720" w:rsidRDefault="00486E9D" w:rsidP="00486E9D">
      <w:pPr>
        <w:ind w:firstLine="708"/>
        <w:jc w:val="both"/>
        <w:rPr>
          <w:rFonts w:ascii="Times New Roman" w:hAnsi="Times New Roman" w:cs="Times New Roman"/>
          <w:sz w:val="24"/>
          <w:szCs w:val="24"/>
        </w:rPr>
      </w:pPr>
      <w:r w:rsidRPr="007E5720">
        <w:rPr>
          <w:rFonts w:ascii="Times New Roman" w:hAnsi="Times New Roman" w:cs="Times New Roman"/>
          <w:sz w:val="24"/>
          <w:szCs w:val="24"/>
        </w:rPr>
        <w:t>Pe coaja ouălor de găină se admit puncte unice, pete şi dungi de impurităţi, pe maximum 1/8 din suprafaţa cojii. Pe coajă nu se admit pete de sînge şi excremente.</w:t>
      </w:r>
    </w:p>
    <w:p w:rsidR="00486E9D" w:rsidRPr="007E5720" w:rsidRDefault="00486E9D" w:rsidP="00486E9D">
      <w:pPr>
        <w:ind w:firstLine="708"/>
        <w:jc w:val="both"/>
        <w:rPr>
          <w:rFonts w:ascii="Times New Roman" w:hAnsi="Times New Roman" w:cs="Times New Roman"/>
          <w:sz w:val="24"/>
          <w:szCs w:val="24"/>
        </w:rPr>
      </w:pPr>
      <w:r w:rsidRPr="007E5720">
        <w:rPr>
          <w:rFonts w:ascii="Times New Roman" w:hAnsi="Times New Roman" w:cs="Times New Roman"/>
          <w:sz w:val="24"/>
          <w:szCs w:val="24"/>
        </w:rPr>
        <w:t>Ouăle de găină dietetice vor fi marcate prin indicarea pe coaja fiecăruia a datei ouatului. Marcarea se efectuiază prin cifre arabe cu înălţimea maximum 5 mm, folosind vopsea roşie admisă de Ministerul Sănătăţii al Republicii Moldova, pentru marcarea produselor alimentare.</w:t>
      </w:r>
    </w:p>
    <w:p w:rsidR="00486E9D" w:rsidRPr="007E5720" w:rsidRDefault="00486E9D" w:rsidP="00486E9D">
      <w:pPr>
        <w:ind w:firstLine="708"/>
        <w:jc w:val="both"/>
        <w:rPr>
          <w:rFonts w:ascii="Times New Roman" w:hAnsi="Times New Roman" w:cs="Times New Roman"/>
          <w:sz w:val="24"/>
          <w:szCs w:val="24"/>
        </w:rPr>
      </w:pPr>
      <w:r w:rsidRPr="007E5720">
        <w:rPr>
          <w:rFonts w:ascii="Times New Roman" w:hAnsi="Times New Roman" w:cs="Times New Roman"/>
          <w:sz w:val="24"/>
          <w:szCs w:val="24"/>
        </w:rPr>
        <w:t>Ouăle de găină la livrare trebuie să fie însoţite de certificatul veterinar şi eticheta să cuprindă următoarea informaţie:</w:t>
      </w:r>
    </w:p>
    <w:p w:rsidR="00486E9D" w:rsidRPr="007E5720" w:rsidRDefault="00486E9D" w:rsidP="00083DC9">
      <w:pPr>
        <w:pStyle w:val="ListParagraph"/>
        <w:numPr>
          <w:ilvl w:val="0"/>
          <w:numId w:val="3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Denumirea întreprinderii avicole-producătoare;</w:t>
      </w:r>
    </w:p>
    <w:p w:rsidR="00486E9D" w:rsidRPr="007E5720" w:rsidRDefault="00486E9D" w:rsidP="00083DC9">
      <w:pPr>
        <w:pStyle w:val="ListParagraph"/>
        <w:numPr>
          <w:ilvl w:val="0"/>
          <w:numId w:val="3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Categoria, clasa ouălor;</w:t>
      </w:r>
    </w:p>
    <w:p w:rsidR="00486E9D" w:rsidRPr="007E5720" w:rsidRDefault="00486E9D" w:rsidP="00083DC9">
      <w:pPr>
        <w:pStyle w:val="ListParagraph"/>
        <w:numPr>
          <w:ilvl w:val="0"/>
          <w:numId w:val="3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Data ouatului[ziua, luna, anul];</w:t>
      </w:r>
    </w:p>
    <w:p w:rsidR="00486E9D" w:rsidRPr="007E5720" w:rsidRDefault="00486E9D" w:rsidP="00083DC9">
      <w:pPr>
        <w:pStyle w:val="ListParagraph"/>
        <w:numPr>
          <w:ilvl w:val="0"/>
          <w:numId w:val="3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Termenul de valabilitate [zile].</w:t>
      </w: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486E9D" w:rsidRPr="007E5720" w:rsidRDefault="00486E9D" w:rsidP="00486E9D">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20" w:name="_Toc474394693"/>
      <w:r w:rsidRPr="007E5720">
        <w:rPr>
          <w:rFonts w:ascii="Times New Roman" w:hAnsi="Times New Roman" w:cs="Times New Roman"/>
          <w:b/>
          <w:bCs/>
          <w:sz w:val="24"/>
          <w:szCs w:val="24"/>
          <w:lang w:val="ro-RO"/>
        </w:rPr>
        <w:t>PRODUSE LACTATE (LAPTE, BRÎNZĂ, SMÎNTÎNĂ, CHEFIR)</w:t>
      </w:r>
      <w:bookmarkEnd w:id="20"/>
    </w:p>
    <w:p w:rsidR="00655B04" w:rsidRPr="007E5720" w:rsidRDefault="00655B04"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655B04" w:rsidRPr="007E5720" w:rsidRDefault="00655B04"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655B04" w:rsidRPr="007E5720" w:rsidRDefault="00655B04"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655B04" w:rsidRPr="007E5720" w:rsidRDefault="00655B04" w:rsidP="00655B0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6D25A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655B04" w:rsidRPr="007E5720" w:rsidRDefault="00655B04" w:rsidP="00655B04">
      <w:pPr>
        <w:ind w:firstLine="708"/>
        <w:jc w:val="both"/>
        <w:rPr>
          <w:rFonts w:ascii="Times New Roman" w:hAnsi="Times New Roman" w:cs="Times New Roman"/>
          <w:sz w:val="24"/>
          <w:szCs w:val="24"/>
        </w:rPr>
      </w:pPr>
      <w:r w:rsidRPr="007E5720">
        <w:rPr>
          <w:rFonts w:ascii="Times New Roman" w:hAnsi="Times New Roman" w:cs="Times New Roman"/>
          <w:sz w:val="24"/>
          <w:szCs w:val="24"/>
        </w:rPr>
        <w:t>Prezenta fişă tehnică se referă la „Lapte şi produse lactate”.</w:t>
      </w:r>
    </w:p>
    <w:p w:rsidR="00655B04" w:rsidRPr="007E5720" w:rsidRDefault="00655B04" w:rsidP="00655B04">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Prezenta fişă stabileşte cerinţe esenţiale de calitate, ambalare, etichetare, pentru laptele de consum şi produsele lactate achiziţionate. </w:t>
      </w:r>
    </w:p>
    <w:p w:rsidR="00655B04" w:rsidRPr="007E5720" w:rsidRDefault="00655B04" w:rsidP="00655B04">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Sub incidenţa prezentei cerinţe tehnice cad următoarele grupe de produse: </w:t>
      </w:r>
    </w:p>
    <w:p w:rsidR="00655B04" w:rsidRPr="007E5720" w:rsidRDefault="00655B04" w:rsidP="00655B04">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Lapte şi smîntînă, neconcentrate, fără adaos de zahăr sau alţi îndulcitori (edulcoranţi), Lapte şi smîntînă din lapte, concentrate sau cu adaos de zahăr sau alţi îndulcitori (edulcoranţi), Lapte acru şi smîntînă, iaurt, chefir şi alte sorturi de lapte şi smîntînă fermentate sau acidulate, chiar concentrate, chiar cu adaos de zahăr sau alţi îndulcitori (edulcoranţi), sau aromatizate, sau cu adaos de fructe, nuci sau cacao, Zer, chiar concentrat sau cu adaos de zahăr ori de alţi îndulcitori (edulcoranţi); produse din compuşi naturali ai laptelui, chiar cu adaos de zahăr sau alţi îndulcitori (edulcoranţi), nedenumite şi necuprinse în altă parte, Brînzeturi. </w:t>
      </w:r>
    </w:p>
    <w:p w:rsidR="00655B04" w:rsidRPr="007E5720" w:rsidRDefault="00655B04" w:rsidP="00655B0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r w:rsidR="006D25A0" w:rsidRPr="007E5720">
        <w:rPr>
          <w:rFonts w:ascii="Times New Roman" w:hAnsi="Times New Roman" w:cs="Times New Roman"/>
          <w:b/>
          <w:bCs/>
          <w:sz w:val="24"/>
          <w:szCs w:val="24"/>
        </w:rPr>
        <w:t>:</w:t>
      </w:r>
    </w:p>
    <w:p w:rsidR="00655B04" w:rsidRPr="007E5720" w:rsidRDefault="00655B04" w:rsidP="00655B04">
      <w:pPr>
        <w:ind w:firstLine="708"/>
        <w:jc w:val="both"/>
        <w:rPr>
          <w:rFonts w:ascii="Times New Roman" w:hAnsi="Times New Roman" w:cs="Times New Roman"/>
          <w:sz w:val="24"/>
          <w:szCs w:val="24"/>
        </w:rPr>
      </w:pPr>
      <w:r w:rsidRPr="007E5720">
        <w:rPr>
          <w:rFonts w:ascii="Times New Roman" w:hAnsi="Times New Roman" w:cs="Times New Roman"/>
          <w:sz w:val="24"/>
          <w:szCs w:val="24"/>
        </w:rPr>
        <w:t>În sensul prezentei Fişe tehnice, se definesc termenii şi definiţiile produsului după cum urmează: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w:t>
      </w:r>
      <w:r w:rsidRPr="007E5720">
        <w:rPr>
          <w:rFonts w:ascii="Times New Roman" w:hAnsi="Times New Roman" w:cs="Times New Roman"/>
          <w:sz w:val="24"/>
          <w:szCs w:val="24"/>
          <w:lang w:val="ro-RO"/>
        </w:rPr>
        <w:t xml:space="preserve"> – produs de secreţie fiziologică normală a glandelor mamare, obţinut din mulsul unuia sau mai multor animale, fără orice fel de adaosuri sau extracţii din el, destinat consumului direct sau prelucrării ulterioare;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de consum</w:t>
      </w:r>
      <w:r w:rsidRPr="007E5720">
        <w:rPr>
          <w:rFonts w:ascii="Times New Roman" w:hAnsi="Times New Roman" w:cs="Times New Roman"/>
          <w:sz w:val="24"/>
          <w:szCs w:val="24"/>
          <w:lang w:val="ro-RO"/>
        </w:rPr>
        <w:t xml:space="preserve"> – lapte normalizat, supus unui tratament termic corespunzător, ambalat în recipiente de desfacere şi destinat comercializării;</w:t>
      </w:r>
    </w:p>
    <w:p w:rsidR="00655B04" w:rsidRPr="007E5720" w:rsidRDefault="00655B04" w:rsidP="00083DC9">
      <w:pPr>
        <w:pStyle w:val="ListParagraph"/>
        <w:numPr>
          <w:ilvl w:val="0"/>
          <w:numId w:val="5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lapte integral – lapte tratat termic care, în privinţa conţinutului de grăsimi, îndeplineşte una din următoarele condiţii:</w:t>
      </w:r>
    </w:p>
    <w:p w:rsidR="00655B04" w:rsidRPr="007E5720" w:rsidRDefault="00655B04" w:rsidP="00083DC9">
      <w:pPr>
        <w:pStyle w:val="ListParagraph"/>
        <w:numPr>
          <w:ilvl w:val="0"/>
          <w:numId w:val="5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lapte integral standardizat – lapte cu un conţinut de grăsimi de cel puţin 3,50 %(m/m). Se poate prevedea o categorie suplimentară de lapte integral cu un conţinut de grăsimi de minimum 4,00 % (m/m) sau mai mult;</w:t>
      </w:r>
    </w:p>
    <w:p w:rsidR="00655B04" w:rsidRPr="007E5720" w:rsidRDefault="00655B04" w:rsidP="00083DC9">
      <w:pPr>
        <w:pStyle w:val="ListParagraph"/>
        <w:numPr>
          <w:ilvl w:val="0"/>
          <w:numId w:val="5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lapte integral nestandardizat – lapte cu un conţinut de grăsimi care nu a fost modificat de la stadiul de mulgere, prin adăugarea sau îndepărtarea de grăsimi, prin amestecarea cu lapte al cărui conţinut de grăsimi naturale a fost modificat. Cu toate acestea, conţinutul de grăsimi nu poate fi mai mic de 3,50 % (m/m);</w:t>
      </w:r>
    </w:p>
    <w:p w:rsidR="00655B04" w:rsidRPr="007E5720" w:rsidRDefault="00655B04" w:rsidP="00083DC9">
      <w:pPr>
        <w:pStyle w:val="ListParagraph"/>
        <w:numPr>
          <w:ilvl w:val="0"/>
          <w:numId w:val="5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lapte semidegresat – lapte tratat termic al cărui conţinut de grăsimi a fost redus la cel puţin 1,50 % (m/m) şi la cel mult 1,80 % (m/m);</w:t>
      </w:r>
    </w:p>
    <w:p w:rsidR="00655B04" w:rsidRPr="007E5720" w:rsidRDefault="00655B04" w:rsidP="00083DC9">
      <w:pPr>
        <w:pStyle w:val="ListParagraph"/>
        <w:numPr>
          <w:ilvl w:val="0"/>
          <w:numId w:val="5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lapte degresat – lapte fiert al cărui conţinut de grăsimi a fost redus la cel mult 0,50 % (m/m).</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 lactat</w:t>
      </w:r>
      <w:r w:rsidRPr="007E5720">
        <w:rPr>
          <w:rFonts w:ascii="Times New Roman" w:hAnsi="Times New Roman" w:cs="Times New Roman"/>
          <w:sz w:val="24"/>
          <w:szCs w:val="24"/>
          <w:lang w:val="ro-RO"/>
        </w:rPr>
        <w:t xml:space="preserve"> – produs, obţinut prin orice mod de procesare a laptelui, care poate să conţină aditivi alimentari şi alte ingrediente funcţional necesare pentru procesare, cu condiţia că aceste substanţe să nu fie utilizate în vederea înlocuirii totale sau parţiale a vreunui component a laptelui;</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 lactat combinat</w:t>
      </w:r>
      <w:r w:rsidRPr="007E5720">
        <w:rPr>
          <w:rFonts w:ascii="Times New Roman" w:hAnsi="Times New Roman" w:cs="Times New Roman"/>
          <w:sz w:val="24"/>
          <w:szCs w:val="24"/>
          <w:lang w:val="ro-RO"/>
        </w:rPr>
        <w:t xml:space="preserve"> – produs în care laptele, produsele lactate sau părţile componente ale laptelui prezintă partea esenţială a cantităţii produsului finit, cu condiţia că părţile componente nelactice nu au destinaţia de înlocuire totală sau parţială a părţilor componente ale laptelui;</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 lactat reconstituit</w:t>
      </w:r>
      <w:r w:rsidRPr="007E5720">
        <w:rPr>
          <w:rFonts w:ascii="Times New Roman" w:hAnsi="Times New Roman" w:cs="Times New Roman"/>
          <w:sz w:val="24"/>
          <w:szCs w:val="24"/>
          <w:lang w:val="ro-RO"/>
        </w:rPr>
        <w:t xml:space="preserve"> – produs obţinut prin adăugarea apei la forma uscată sau concentrată a produsului în cantitatea necesară pentru obţinerea consistenţei corespunzătoare a produsului;</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 lactat recombinat</w:t>
      </w:r>
      <w:r w:rsidRPr="007E5720">
        <w:rPr>
          <w:rFonts w:ascii="Times New Roman" w:hAnsi="Times New Roman" w:cs="Times New Roman"/>
          <w:sz w:val="24"/>
          <w:szCs w:val="24"/>
          <w:lang w:val="ro-RO"/>
        </w:rPr>
        <w:t xml:space="preserve"> – produs obţinut prin combinarea grăsimii de lapte şilaptele uscat degresat în formă conservată cu sau fără adaos de apă pentru obţinereacompoziţiei corespunzătoare a produsului lactat;</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fermentat</w:t>
      </w:r>
      <w:r w:rsidRPr="007E5720">
        <w:rPr>
          <w:rFonts w:ascii="Times New Roman" w:hAnsi="Times New Roman" w:cs="Times New Roman"/>
          <w:sz w:val="24"/>
          <w:szCs w:val="24"/>
          <w:lang w:val="ro-RO"/>
        </w:rPr>
        <w:t xml:space="preserve"> – produs lactat obţinut la fermentarea laptelui care poate fi obţinut din produse din lapte cu sau fără modificarea compoziţiei în limitele condiţiilor indicate prin acţiunea microorganismelor starter ce conduc la reducerea pH-ului cu sau fără coagolarea proteinei (precipitarea iso – electrică). Aceste microorganisme starter trebuie să fie viabile, active şi în cantităţi abundente pînă la termenul minim de valabilitate a produsului. Dacă acest produs a fost supus tratamentului termic după fermentare condiţia de viabilitate a microorganismelor nu se aplică.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înăbuşit</w:t>
      </w:r>
      <w:r w:rsidRPr="007E5720">
        <w:rPr>
          <w:rFonts w:ascii="Times New Roman" w:hAnsi="Times New Roman" w:cs="Times New Roman"/>
          <w:sz w:val="24"/>
          <w:szCs w:val="24"/>
          <w:lang w:val="ro-RO"/>
        </w:rPr>
        <w:t xml:space="preserve"> – lapte normalizat sau degresat supus pasteurizării la temeperaturi de 95°C – 99°C şi menţinut la această temperatură de la 3 pînă la 4 ore;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fermentat concentrat</w:t>
      </w:r>
      <w:r w:rsidRPr="007E5720">
        <w:rPr>
          <w:rFonts w:ascii="Times New Roman" w:hAnsi="Times New Roman" w:cs="Times New Roman"/>
          <w:sz w:val="24"/>
          <w:szCs w:val="24"/>
          <w:lang w:val="ro-RO"/>
        </w:rPr>
        <w:t xml:space="preserve"> – lapte fermentat, conţinutul de proteine a căruia a fost ridicat în timpul sau după fermentaţie cu cel puţin 5,6%;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fermentat cu ingrediente</w:t>
      </w:r>
      <w:r w:rsidRPr="007E5720">
        <w:rPr>
          <w:rFonts w:ascii="Times New Roman" w:hAnsi="Times New Roman" w:cs="Times New Roman"/>
          <w:sz w:val="24"/>
          <w:szCs w:val="24"/>
          <w:lang w:val="ro-RO"/>
        </w:rPr>
        <w:t xml:space="preserve"> – produs lactat combinat (conform subpunctul 4) care conţine cel mult 50% (m/m) ingrediente nelactice (îndulcitori, fructe, legume şi derivatele acestora (sucuri, pulpă, etc), cereale, miere, ciocolată, nuci, cafea, condimente şi alte ingrediente alimentare naturale permise. Ingredientele nelactice pot fi introduse înainte sau după fermentare;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lastRenderedPageBreak/>
        <w:t>smîntînă dulce</w:t>
      </w:r>
      <w:r w:rsidRPr="007E5720">
        <w:rPr>
          <w:rFonts w:ascii="Times New Roman" w:hAnsi="Times New Roman" w:cs="Times New Roman"/>
          <w:sz w:val="24"/>
          <w:szCs w:val="24"/>
          <w:lang w:val="ro-RO"/>
        </w:rPr>
        <w:t xml:space="preserve"> – produs obţinut din lapte sub forma unei emulsii de tip grăsime în apă, cu un conţinut minim de grăsime lactată de 10 %;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reconstituită</w:t>
      </w:r>
      <w:r w:rsidRPr="007E5720">
        <w:rPr>
          <w:rFonts w:ascii="Times New Roman" w:hAnsi="Times New Roman" w:cs="Times New Roman"/>
          <w:sz w:val="24"/>
          <w:szCs w:val="24"/>
          <w:lang w:val="ro-RO"/>
        </w:rPr>
        <w:t xml:space="preserve"> – smîntînă dulce, obţinută prin reconstituirea produsului lactat cu sau fără adăugarea apei potabile cu aceleaşi caracteristici a produsului finit definit în subpunctul 11);</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recombinată</w:t>
      </w:r>
      <w:r w:rsidRPr="007E5720">
        <w:rPr>
          <w:rFonts w:ascii="Times New Roman" w:hAnsi="Times New Roman" w:cs="Times New Roman"/>
          <w:sz w:val="24"/>
          <w:szCs w:val="24"/>
          <w:lang w:val="ro-RO"/>
        </w:rPr>
        <w:t xml:space="preserve"> – smîntînă dulce, obţinută prin recombinareaproduselor lactate cu sau fără adăugarea apei potabile şi cu caracteristici a produsului finit definit în subpunctul 11);</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preparată</w:t>
      </w:r>
      <w:r w:rsidRPr="007E5720">
        <w:rPr>
          <w:rFonts w:ascii="Times New Roman" w:hAnsi="Times New Roman" w:cs="Times New Roman"/>
          <w:sz w:val="24"/>
          <w:szCs w:val="24"/>
          <w:lang w:val="ro-RO"/>
        </w:rPr>
        <w:t xml:space="preserve"> – produs lactat, obţinut prin normalizarea smîntînii dulci, smîntînii dulci reconstituite şi/sau smîntînii dulci recombinate de prelucrări şi procese potrivite pentru obţinerea calităţilor caracteristici, cum este indicat mai jos;</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lichidă preambalată</w:t>
      </w:r>
      <w:r w:rsidRPr="007E5720">
        <w:rPr>
          <w:rFonts w:ascii="Times New Roman" w:hAnsi="Times New Roman" w:cs="Times New Roman"/>
          <w:sz w:val="24"/>
          <w:szCs w:val="24"/>
          <w:lang w:val="ro-RO"/>
        </w:rPr>
        <w:t xml:space="preserve"> – produs lactat lichid, obţinut prin prepararea şi ambalarea smîntînii dulci, smîntînii dulci reconstituite şi/sau smîntînii dulci recombinate pentru consum direct şi/sau folosirea directă;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ambalată sub presiune</w:t>
      </w:r>
      <w:r w:rsidRPr="007E5720">
        <w:rPr>
          <w:rFonts w:ascii="Times New Roman" w:hAnsi="Times New Roman" w:cs="Times New Roman"/>
          <w:sz w:val="24"/>
          <w:szCs w:val="24"/>
          <w:lang w:val="ro-RO"/>
        </w:rPr>
        <w:t xml:space="preserve"> – smîntînă dulce lichidă, smîntînă dulce reconstituită şi/sau smîntînă dulce recombinată, care este ambalată cu gaz în container cu presiune şi care devine bătută la extragerea din container;</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frişcă</w:t>
      </w:r>
      <w:r w:rsidRPr="007E5720">
        <w:rPr>
          <w:rFonts w:ascii="Times New Roman" w:hAnsi="Times New Roman" w:cs="Times New Roman"/>
          <w:sz w:val="24"/>
          <w:szCs w:val="24"/>
          <w:lang w:val="ro-RO"/>
        </w:rPr>
        <w:t xml:space="preserve"> – smîntînă dulce lichidă, smîntînă dulce reconstituită şi/sau smîntînă dulce recombinată, în care a fost înglobat aer sau gaz inert fără schimbarea emulsiei de tip grăsime în apă;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fermentată</w:t>
      </w:r>
      <w:r w:rsidRPr="007E5720">
        <w:rPr>
          <w:rFonts w:ascii="Times New Roman" w:hAnsi="Times New Roman" w:cs="Times New Roman"/>
          <w:sz w:val="24"/>
          <w:szCs w:val="24"/>
          <w:lang w:val="ro-RO"/>
        </w:rPr>
        <w:t xml:space="preserve"> – produs lactat, obţinut prin fermentarea smîntînii dulci, smîntînii dulci reconstituite şi/sau smîntînii dulci recombinate cu acţiunea microorganismelor respective, care duc la scăderea pH cu sau fără coagulare. </w:t>
      </w:r>
    </w:p>
    <w:p w:rsidR="00655B04" w:rsidRPr="007E5720" w:rsidRDefault="00655B04" w:rsidP="008A31FE">
      <w:pPr>
        <w:ind w:firstLine="708"/>
        <w:jc w:val="both"/>
        <w:rPr>
          <w:rFonts w:ascii="Times New Roman" w:hAnsi="Times New Roman" w:cs="Times New Roman"/>
          <w:sz w:val="24"/>
          <w:szCs w:val="24"/>
        </w:rPr>
      </w:pPr>
      <w:r w:rsidRPr="007E5720">
        <w:rPr>
          <w:rFonts w:ascii="Times New Roman" w:hAnsi="Times New Roman" w:cs="Times New Roman"/>
          <w:sz w:val="24"/>
          <w:szCs w:val="24"/>
        </w:rPr>
        <w:t>Conţinutul microorganismelor specifice este indicat pe ambalaj în mod direct sau indirect sau în alt loc corespunzător cerinţelor de vînzare, trebuie să fie vii, active şi abundente în produs pînă la dată minimală a termenului de valabilitate. În cazul cînd produsul a fost supus tratamentului termic după fermentare, cerinţe despre viabilitatea microorganismelor nu se aplică;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smîntînă dulce acidifiată</w:t>
      </w:r>
      <w:r w:rsidRPr="007E5720">
        <w:rPr>
          <w:rFonts w:ascii="Times New Roman" w:hAnsi="Times New Roman" w:cs="Times New Roman"/>
          <w:sz w:val="24"/>
          <w:szCs w:val="24"/>
          <w:lang w:val="ro-RO"/>
        </w:rPr>
        <w:t xml:space="preserve"> – produs lactat, obţinut prin acidifierea smîntînii dulci, smîntînii dulci reconstituite şi/sau smîntînii dulci recombinate cu acţiunea acizilor şi/sau regulatoarelor de aciditate pentru obţinerea scăderii pH-ului cu sau fără coagulare;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w:t>
      </w:r>
      <w:r w:rsidRPr="007E5720">
        <w:rPr>
          <w:rFonts w:ascii="Times New Roman" w:hAnsi="Times New Roman" w:cs="Times New Roman"/>
          <w:sz w:val="24"/>
          <w:szCs w:val="24"/>
          <w:lang w:val="ro-RO"/>
        </w:rPr>
        <w:t xml:space="preserve"> – produs gras obţinut exclusiv din lapte şi/sau produse obţinute din lapte, în general, în formă de emulsie de tip apă – în – grăsime;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 xml:space="preserve">unt topit </w:t>
      </w:r>
      <w:r w:rsidRPr="007E5720">
        <w:rPr>
          <w:rFonts w:ascii="Times New Roman" w:hAnsi="Times New Roman" w:cs="Times New Roman"/>
          <w:sz w:val="24"/>
          <w:szCs w:val="24"/>
          <w:lang w:val="ro-RO"/>
        </w:rPr>
        <w:t>– produs fabricat prin tratamentul termic al untului, în rezultatul căruia are loc eliminarea totală a plasmei şi are proprietăţi organoleptice specifice;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w:t>
      </w:r>
      <w:r w:rsidRPr="007E5720">
        <w:rPr>
          <w:rFonts w:ascii="Times New Roman" w:hAnsi="Times New Roman" w:cs="Times New Roman"/>
          <w:sz w:val="24"/>
          <w:szCs w:val="24"/>
          <w:lang w:val="ro-RO"/>
        </w:rPr>
        <w:t xml:space="preserve"> – produse maturate sau nematurate, moi, semitari, tari sau extra tari, care pot fi acoperite şi în care conţinutul de proteină/cazeină nu depăşeşte conţinutul acestuia în lapte obţinute.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 maturate</w:t>
      </w:r>
      <w:r w:rsidRPr="007E5720">
        <w:rPr>
          <w:rFonts w:ascii="Times New Roman" w:hAnsi="Times New Roman" w:cs="Times New Roman"/>
          <w:sz w:val="24"/>
          <w:szCs w:val="24"/>
          <w:lang w:val="ro-RO"/>
        </w:rPr>
        <w:t xml:space="preserve"> – brînzeturile, care nu sunt gata pentru consumul imediat după fabricare şi care trebuie să fie păstrate un anumit timp, la aşa temperatură şi în aşa condiţii ca în rezultat să obţinem schimbările biochimice şi fizice caracteristicepentru brînza dată;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 cu mucegai maturate</w:t>
      </w:r>
      <w:r w:rsidRPr="007E5720">
        <w:rPr>
          <w:rFonts w:ascii="Times New Roman" w:hAnsi="Times New Roman" w:cs="Times New Roman"/>
          <w:sz w:val="24"/>
          <w:szCs w:val="24"/>
          <w:lang w:val="ro-RO"/>
        </w:rPr>
        <w:t xml:space="preserve"> – brînza maturată, în care maturarea se termină la dezvoltarea mucegaiurilor caracteristice în interiorul produsului şi/sau la suprafaţa lui;</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lastRenderedPageBreak/>
        <w:t>brînzeturi nematurate, inclusiv brînza proaspătă</w:t>
      </w:r>
      <w:r w:rsidRPr="007E5720">
        <w:rPr>
          <w:rFonts w:ascii="Times New Roman" w:hAnsi="Times New Roman" w:cs="Times New Roman"/>
          <w:sz w:val="24"/>
          <w:szCs w:val="24"/>
          <w:lang w:val="ro-RO"/>
        </w:rPr>
        <w:t xml:space="preserve"> – brînzeturi, care sînt gata pentru consum după fabricare;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 tari şi semitari</w:t>
      </w:r>
      <w:r w:rsidRPr="007E5720">
        <w:rPr>
          <w:rFonts w:ascii="Times New Roman" w:hAnsi="Times New Roman" w:cs="Times New Roman"/>
          <w:sz w:val="24"/>
          <w:szCs w:val="24"/>
          <w:lang w:val="ro-RO"/>
        </w:rPr>
        <w:t xml:space="preserve"> – brînzeturi ce se caracterizează printr-o formă bine determinată corespunzătoare fiecărui sortiment, cu pasta omogenă şi elastică, cu ochiuri de fermentare de diferite dimensiuni şi repartizate în funcţie de sortiment, coajă tare şi elastică, acoperită cu un strat subţire de parafină;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 moi</w:t>
      </w:r>
      <w:r w:rsidRPr="007E5720">
        <w:rPr>
          <w:rFonts w:ascii="Times New Roman" w:hAnsi="Times New Roman" w:cs="Times New Roman"/>
          <w:sz w:val="24"/>
          <w:szCs w:val="24"/>
          <w:lang w:val="ro-RO"/>
        </w:rPr>
        <w:t xml:space="preserve"> – brînzeturi cu pasta bine legată, la unele sortimente cu goluri de fermentaţie, cu coaja moale sau fără coajă;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 în sărămură</w:t>
      </w:r>
      <w:r w:rsidRPr="007E5720">
        <w:rPr>
          <w:rFonts w:ascii="Times New Roman" w:hAnsi="Times New Roman" w:cs="Times New Roman"/>
          <w:sz w:val="24"/>
          <w:szCs w:val="24"/>
          <w:lang w:val="ro-RO"/>
        </w:rPr>
        <w:t xml:space="preserve"> – brînzeturi cu cheag care se maturizează şi se păstrează în sărămură;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brînzeturi topite</w:t>
      </w:r>
      <w:r w:rsidRPr="007E5720">
        <w:rPr>
          <w:rFonts w:ascii="Times New Roman" w:hAnsi="Times New Roman" w:cs="Times New Roman"/>
          <w:sz w:val="24"/>
          <w:szCs w:val="24"/>
          <w:lang w:val="ro-RO"/>
        </w:rPr>
        <w:t xml:space="preserve"> – brînzeturi, la fabricarea cărora se folosesc toate tipurile de brînzeturi care se prelucrează mecanic sub temperaturi înalte în prezenţa sărurilor de topire sau agenţilor de structurare pentru obţinerea unei mase omogene de brînză cu sau fără introducerea substanţelor gustative;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concentrat cu zahăr</w:t>
      </w:r>
      <w:r w:rsidRPr="007E5720">
        <w:rPr>
          <w:rFonts w:ascii="Times New Roman" w:hAnsi="Times New Roman" w:cs="Times New Roman"/>
          <w:sz w:val="24"/>
          <w:szCs w:val="24"/>
          <w:lang w:val="ro-RO"/>
        </w:rPr>
        <w:t xml:space="preserve"> – produs lactat care poate fi obţinut prin înlăturarea parţială a apei din lapte cu adăugarea zahărului sau prin orice alt proces care conduce la obţinerea aceleiaşi compoziţii şi caracteristici a produsului. Cantitatea de grăsime şi proteine din lapte poate fi normalizată;</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produse lactate concentrate sterilizate</w:t>
      </w:r>
      <w:r w:rsidRPr="007E5720">
        <w:rPr>
          <w:rFonts w:ascii="Times New Roman" w:hAnsi="Times New Roman" w:cs="Times New Roman"/>
          <w:sz w:val="24"/>
          <w:szCs w:val="24"/>
          <w:lang w:val="ro-RO"/>
        </w:rPr>
        <w:t xml:space="preserve"> - produse fabricate din lapte integral, lapte degresat, zară, zer cu concentrate sau din smântînă dulce fără concentrate, porţionate în ambalaje şi sterilizate;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produse lactate concentrate cu zahăr</w:t>
      </w:r>
      <w:r w:rsidRPr="007E5720">
        <w:rPr>
          <w:rFonts w:ascii="Times New Roman" w:hAnsi="Times New Roman" w:cs="Times New Roman"/>
          <w:sz w:val="24"/>
          <w:szCs w:val="24"/>
          <w:lang w:val="ro-RO"/>
        </w:rPr>
        <w:t xml:space="preserve"> - produse obţinute din lapte integral, lapte degresat, zară, zer sau lapte şi adaos de smîntînă dulce prin evaporarea din materia primă a unei părţi de apă şi conservarea produselor cu zahăr;</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produse lactate praf</w:t>
      </w:r>
      <w:r w:rsidRPr="007E5720">
        <w:rPr>
          <w:rFonts w:ascii="Times New Roman" w:hAnsi="Times New Roman" w:cs="Times New Roman"/>
          <w:sz w:val="24"/>
          <w:szCs w:val="24"/>
          <w:lang w:val="ro-RO"/>
        </w:rPr>
        <w:t xml:space="preserve"> - produse sub formă de praf obţinute din lapte integral, lapte degresat, smîntînă dulce, zară, zer normalizatе, pasteurizate, concentrate şi uscate în instalaţii speciale;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lapte praf şi smîntînă dulce praf</w:t>
      </w:r>
      <w:r w:rsidRPr="007E5720">
        <w:rPr>
          <w:rFonts w:ascii="Times New Roman" w:hAnsi="Times New Roman" w:cs="Times New Roman"/>
          <w:sz w:val="24"/>
          <w:szCs w:val="24"/>
          <w:lang w:val="ro-RO"/>
        </w:rPr>
        <w:t xml:space="preserve"> – produse lactate care se obţin prin înlăturarea parţială a apei din lapte sau smîntîna dulce. Cantitatea de grăsime şi/sau proteine din lapte sau smîntînă dulce poate fi normalizat, pentru a corespunde cerinţelor compoziţionale; </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zer</w:t>
      </w:r>
      <w:r w:rsidRPr="007E5720">
        <w:rPr>
          <w:rFonts w:ascii="Times New Roman" w:hAnsi="Times New Roman" w:cs="Times New Roman"/>
          <w:sz w:val="24"/>
          <w:szCs w:val="24"/>
          <w:lang w:val="ro-RO"/>
        </w:rPr>
        <w:t xml:space="preserve"> – produs </w:t>
      </w:r>
      <w:r w:rsidRPr="007E5720">
        <w:rPr>
          <w:rFonts w:ascii="Times New Roman" w:hAnsi="Times New Roman" w:cs="Times New Roman"/>
          <w:b/>
          <w:sz w:val="24"/>
          <w:szCs w:val="24"/>
          <w:lang w:val="ro-RO"/>
        </w:rPr>
        <w:t>lactat</w:t>
      </w:r>
      <w:r w:rsidRPr="007E5720">
        <w:rPr>
          <w:rFonts w:ascii="Times New Roman" w:hAnsi="Times New Roman" w:cs="Times New Roman"/>
          <w:sz w:val="24"/>
          <w:szCs w:val="24"/>
          <w:lang w:val="ro-RO"/>
        </w:rPr>
        <w:t xml:space="preserve"> lichid obţinut în timpul fabricării brînzei, cazeinei sauproduselor asemănătoare prin separare din brînză proaspătă după coagulare a laptelui şi/sau produselor lactate. Coagularea laptelui se efectuează în general cu acţiunea enzimelor coagulante;</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zer praf –</w:t>
      </w:r>
      <w:r w:rsidRPr="007E5720">
        <w:rPr>
          <w:rFonts w:ascii="Times New Roman" w:hAnsi="Times New Roman" w:cs="Times New Roman"/>
          <w:sz w:val="24"/>
          <w:szCs w:val="24"/>
          <w:lang w:val="ro-RO"/>
        </w:rPr>
        <w:t xml:space="preserve"> produs lactat obţinut prin uscarea zerului sau zerului acid;</w:t>
      </w:r>
    </w:p>
    <w:p w:rsidR="00655B04" w:rsidRPr="007E5720" w:rsidRDefault="00655B04" w:rsidP="00083DC9">
      <w:pPr>
        <w:pStyle w:val="ListParagraph"/>
        <w:numPr>
          <w:ilvl w:val="0"/>
          <w:numId w:val="5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zer acid –</w:t>
      </w:r>
      <w:r w:rsidRPr="007E5720">
        <w:rPr>
          <w:rFonts w:ascii="Times New Roman" w:hAnsi="Times New Roman" w:cs="Times New Roman"/>
          <w:sz w:val="24"/>
          <w:szCs w:val="24"/>
          <w:lang w:val="ro-RO"/>
        </w:rPr>
        <w:t xml:space="preserve"> produs lactat lichid obţinut în timpul fabricării brînzei, cazeinei sau produselor asemănătoare prin separare din brînza proaspătă după coagulare a laptelui şi/sau produselor lactate. Coagularea laptelui se efectuează în general prin acidifierea; </w:t>
      </w:r>
    </w:p>
    <w:p w:rsidR="00655B04" w:rsidRPr="007E5720" w:rsidRDefault="00655B04" w:rsidP="00655B04">
      <w:pPr>
        <w:ind w:firstLine="708"/>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655B04" w:rsidRPr="007E5720" w:rsidRDefault="00934F06" w:rsidP="00655B0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w:t>
      </w:r>
      <w:r w:rsidR="00655B04" w:rsidRPr="007E5720">
        <w:rPr>
          <w:rFonts w:ascii="Times New Roman" w:hAnsi="Times New Roman" w:cs="Times New Roman"/>
          <w:b/>
          <w:bCs/>
          <w:sz w:val="24"/>
          <w:szCs w:val="24"/>
        </w:rPr>
        <w:t xml:space="preserve"> Tehnice</w:t>
      </w:r>
      <w:r w:rsidR="00453AD0" w:rsidRPr="007E5720">
        <w:rPr>
          <w:rFonts w:ascii="Times New Roman" w:hAnsi="Times New Roman" w:cs="Times New Roman"/>
          <w:b/>
          <w:bCs/>
          <w:sz w:val="24"/>
          <w:szCs w:val="24"/>
        </w:rPr>
        <w:t>:</w:t>
      </w:r>
    </w:p>
    <w:p w:rsidR="00655B04" w:rsidRPr="007E5720" w:rsidRDefault="00655B04" w:rsidP="00655B04">
      <w:pPr>
        <w:ind w:left="360"/>
        <w:jc w:val="center"/>
        <w:rPr>
          <w:rFonts w:ascii="Times New Roman" w:hAnsi="Times New Roman" w:cs="Times New Roman"/>
          <w:b/>
          <w:sz w:val="24"/>
          <w:szCs w:val="24"/>
        </w:rPr>
      </w:pPr>
      <w:r w:rsidRPr="007E5720">
        <w:rPr>
          <w:rFonts w:ascii="Times New Roman" w:hAnsi="Times New Roman" w:cs="Times New Roman"/>
          <w:b/>
          <w:sz w:val="24"/>
          <w:szCs w:val="24"/>
        </w:rPr>
        <w:t>Caracteristici pentru lapte de consum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6232"/>
      </w:tblGrid>
      <w:tr w:rsidR="00655B04" w:rsidRPr="007E5720" w:rsidTr="00655B04">
        <w:tc>
          <w:tcPr>
            <w:tcW w:w="1838" w:type="pct"/>
            <w:shd w:val="clear" w:color="auto" w:fill="BFBFBF" w:themeFill="background1" w:themeFillShade="BF"/>
            <w:vAlign w:val="center"/>
          </w:tcPr>
          <w:p w:rsidR="00655B04" w:rsidRPr="007E5720" w:rsidRDefault="00655B04" w:rsidP="007E5720">
            <w:bookmarkStart w:id="21" w:name="_Toc395018954"/>
            <w:bookmarkStart w:id="22" w:name="_Toc395193582"/>
            <w:bookmarkStart w:id="23" w:name="_Toc395272108"/>
            <w:bookmarkStart w:id="24" w:name="_Toc395275453"/>
            <w:r w:rsidRPr="007E5720">
              <w:t>Denumirea indicilor</w:t>
            </w:r>
            <w:bookmarkEnd w:id="21"/>
            <w:bookmarkEnd w:id="22"/>
            <w:bookmarkEnd w:id="23"/>
            <w:bookmarkEnd w:id="24"/>
          </w:p>
        </w:tc>
        <w:tc>
          <w:tcPr>
            <w:tcW w:w="3162" w:type="pct"/>
            <w:shd w:val="clear" w:color="auto" w:fill="BFBFBF" w:themeFill="background1" w:themeFillShade="BF"/>
            <w:vAlign w:val="center"/>
          </w:tcPr>
          <w:p w:rsidR="00655B04" w:rsidRPr="007E5720" w:rsidRDefault="00655B04" w:rsidP="007E5720">
            <w:bookmarkStart w:id="25" w:name="_Toc395018955"/>
            <w:bookmarkStart w:id="26" w:name="_Toc395193583"/>
            <w:bookmarkStart w:id="27" w:name="_Toc395272109"/>
            <w:bookmarkStart w:id="28" w:name="_Toc395275454"/>
            <w:r w:rsidRPr="007E5720">
              <w:t>Caracteristicile</w:t>
            </w:r>
            <w:bookmarkEnd w:id="25"/>
            <w:bookmarkEnd w:id="26"/>
            <w:bookmarkEnd w:id="27"/>
            <w:bookmarkEnd w:id="28"/>
          </w:p>
        </w:tc>
      </w:tr>
      <w:tr w:rsidR="00655B04" w:rsidRPr="007E5720" w:rsidTr="00655B04">
        <w:tc>
          <w:tcPr>
            <w:tcW w:w="1838"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Aspectul exterior şi consistenţa</w:t>
            </w:r>
          </w:p>
        </w:tc>
        <w:tc>
          <w:tcPr>
            <w:tcW w:w="3162"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Lichid netransparent, omogen fără sediment, nefilant</w:t>
            </w:r>
          </w:p>
        </w:tc>
      </w:tr>
      <w:tr w:rsidR="00655B04" w:rsidRPr="007E5720" w:rsidTr="00655B04">
        <w:tc>
          <w:tcPr>
            <w:tcW w:w="1838"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Gust şi miros</w:t>
            </w:r>
          </w:p>
        </w:tc>
        <w:tc>
          <w:tcPr>
            <w:tcW w:w="3162"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Pur, fără miros şi gust străin, necaracteristic laptelui proaspăt. Pentru laptele înăbuşit – gust bine pronunţat de pasteurizare, pentru laptele fabricat cu adaos de produse lactate praf sau concentrate – gust dulcişor</w:t>
            </w:r>
          </w:p>
        </w:tc>
      </w:tr>
      <w:tr w:rsidR="00655B04" w:rsidRPr="007E5720" w:rsidTr="00655B04">
        <w:tc>
          <w:tcPr>
            <w:tcW w:w="1838"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xml:space="preserve">Culoare </w:t>
            </w:r>
          </w:p>
        </w:tc>
        <w:tc>
          <w:tcPr>
            <w:tcW w:w="3162"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Albă, cu o nuanţă puţin gălbuie, pentru laptele înăbuşit – cu nuanţă cremă, pentru laptele degresat – cu o nuanţă albăstruie, pentru laptele cu ingrediente – cu nuanţă caracteristică pentru ingredient</w:t>
            </w:r>
          </w:p>
        </w:tc>
      </w:tr>
    </w:tbl>
    <w:p w:rsidR="00655B04" w:rsidRPr="007E5720" w:rsidRDefault="00655B04" w:rsidP="00655B04">
      <w:pPr>
        <w:ind w:left="360"/>
        <w:jc w:val="center"/>
        <w:rPr>
          <w:rFonts w:ascii="Times New Roman" w:hAnsi="Times New Roman" w:cs="Times New Roman"/>
          <w:b/>
          <w:bCs/>
          <w:sz w:val="24"/>
          <w:szCs w:val="24"/>
        </w:rPr>
      </w:pPr>
    </w:p>
    <w:p w:rsidR="00655B04" w:rsidRPr="007E5720" w:rsidRDefault="00655B04" w:rsidP="00655B04">
      <w:pPr>
        <w:ind w:left="360"/>
        <w:jc w:val="center"/>
        <w:rPr>
          <w:rFonts w:ascii="Times New Roman" w:eastAsia="Times New Roman" w:hAnsi="Times New Roman" w:cs="Times New Roman"/>
          <w:b/>
          <w:bCs/>
          <w:sz w:val="24"/>
          <w:szCs w:val="24"/>
        </w:rPr>
      </w:pPr>
      <w:r w:rsidRPr="007E5720">
        <w:rPr>
          <w:rFonts w:ascii="Times New Roman" w:hAnsi="Times New Roman" w:cs="Times New Roman"/>
          <w:b/>
          <w:sz w:val="24"/>
          <w:szCs w:val="24"/>
        </w:rPr>
        <w:t>Caracteristici</w:t>
      </w:r>
      <w:r w:rsidRPr="007E5720">
        <w:rPr>
          <w:rFonts w:ascii="Times New Roman" w:eastAsia="Times New Roman" w:hAnsi="Times New Roman" w:cs="Times New Roman"/>
          <w:b/>
          <w:bCs/>
          <w:sz w:val="24"/>
          <w:szCs w:val="24"/>
        </w:rPr>
        <w:t xml:space="preserve"> pentru smîntîna dulce preparată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6086"/>
      </w:tblGrid>
      <w:tr w:rsidR="00655B04" w:rsidRPr="007E5720" w:rsidTr="00655B04">
        <w:trPr>
          <w:cantSplit/>
          <w:trHeight w:val="700"/>
        </w:trPr>
        <w:tc>
          <w:tcPr>
            <w:tcW w:w="1912" w:type="pct"/>
            <w:shd w:val="clear" w:color="auto" w:fill="BFBFBF" w:themeFill="background1" w:themeFillShade="BF"/>
            <w:vAlign w:val="center"/>
          </w:tcPr>
          <w:p w:rsidR="00655B04" w:rsidRPr="007E5720" w:rsidRDefault="00655B04" w:rsidP="007E5720">
            <w:bookmarkStart w:id="29" w:name="_Toc395018956"/>
            <w:bookmarkStart w:id="30" w:name="_Toc395193584"/>
            <w:bookmarkStart w:id="31" w:name="_Toc395272110"/>
            <w:bookmarkStart w:id="32" w:name="_Toc395275455"/>
            <w:r w:rsidRPr="007E5720">
              <w:t>Denumirea indicilor</w:t>
            </w:r>
            <w:bookmarkEnd w:id="29"/>
            <w:bookmarkEnd w:id="30"/>
            <w:bookmarkEnd w:id="31"/>
            <w:bookmarkEnd w:id="32"/>
          </w:p>
        </w:tc>
        <w:tc>
          <w:tcPr>
            <w:tcW w:w="3088" w:type="pct"/>
            <w:shd w:val="clear" w:color="auto" w:fill="BFBFBF" w:themeFill="background1" w:themeFillShade="BF"/>
            <w:vAlign w:val="center"/>
          </w:tcPr>
          <w:p w:rsidR="00655B04" w:rsidRPr="007E5720" w:rsidRDefault="00655B04" w:rsidP="007E5720">
            <w:bookmarkStart w:id="33" w:name="_Toc395018957"/>
            <w:bookmarkStart w:id="34" w:name="_Toc395193585"/>
            <w:bookmarkStart w:id="35" w:name="_Toc395272111"/>
            <w:bookmarkStart w:id="36" w:name="_Toc395275456"/>
            <w:r w:rsidRPr="007E5720">
              <w:t>Caracteristicile</w:t>
            </w:r>
            <w:bookmarkEnd w:id="33"/>
            <w:bookmarkEnd w:id="34"/>
            <w:bookmarkEnd w:id="35"/>
            <w:bookmarkEnd w:id="36"/>
          </w:p>
        </w:tc>
      </w:tr>
      <w:tr w:rsidR="00655B04" w:rsidRPr="007E5720" w:rsidTr="00655B04">
        <w:trPr>
          <w:cantSplit/>
        </w:trPr>
        <w:tc>
          <w:tcPr>
            <w:tcW w:w="1912" w:type="pct"/>
          </w:tcPr>
          <w:p w:rsidR="00655B04" w:rsidRPr="007E5720" w:rsidRDefault="00655B04" w:rsidP="00655B04">
            <w:pPr>
              <w:ind w:left="360"/>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Aspectul exterior şi consistenţa</w:t>
            </w:r>
          </w:p>
        </w:tc>
        <w:tc>
          <w:tcPr>
            <w:tcW w:w="3088"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Lichidă netransparentă, omogenă, potrivit de densă</w:t>
            </w:r>
          </w:p>
        </w:tc>
      </w:tr>
      <w:tr w:rsidR="00655B04" w:rsidRPr="007E5720" w:rsidTr="00655B04">
        <w:trPr>
          <w:cantSplit/>
        </w:trPr>
        <w:tc>
          <w:tcPr>
            <w:tcW w:w="1912"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Gust şi miros</w:t>
            </w:r>
          </w:p>
        </w:tc>
        <w:tc>
          <w:tcPr>
            <w:tcW w:w="3088"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Caracteristice pentru smîntîna dulce, cu gust uşor de pasteurizare. Se admite gust dulciu sau puţin sărat</w:t>
            </w:r>
          </w:p>
        </w:tc>
      </w:tr>
      <w:tr w:rsidR="00655B04" w:rsidRPr="007E5720" w:rsidTr="00655B04">
        <w:trPr>
          <w:cantSplit/>
        </w:trPr>
        <w:tc>
          <w:tcPr>
            <w:tcW w:w="1912"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Culoarea</w:t>
            </w:r>
          </w:p>
        </w:tc>
        <w:tc>
          <w:tcPr>
            <w:tcW w:w="3088" w:type="pct"/>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Albă cu nuanţă cremă, uniformă în toată masa</w:t>
            </w:r>
          </w:p>
        </w:tc>
      </w:tr>
    </w:tbl>
    <w:p w:rsidR="00655B04" w:rsidRPr="007E5720" w:rsidRDefault="00655B04" w:rsidP="00655B04">
      <w:pPr>
        <w:spacing w:line="340" w:lineRule="exact"/>
        <w:ind w:left="360"/>
        <w:jc w:val="center"/>
        <w:rPr>
          <w:rFonts w:ascii="Times New Roman" w:eastAsia="Times New Roman" w:hAnsi="Times New Roman" w:cs="Times New Roman"/>
          <w:b/>
          <w:bCs/>
          <w:sz w:val="24"/>
          <w:szCs w:val="24"/>
        </w:rPr>
      </w:pPr>
    </w:p>
    <w:p w:rsidR="00655B04" w:rsidRPr="007E5720" w:rsidRDefault="00655B04" w:rsidP="00655B04">
      <w:pPr>
        <w:spacing w:line="340" w:lineRule="exact"/>
        <w:ind w:left="360"/>
        <w:jc w:val="center"/>
        <w:rPr>
          <w:rFonts w:ascii="Times New Roman" w:hAnsi="Times New Roman" w:cs="Times New Roman"/>
          <w:b/>
          <w:bCs/>
          <w:sz w:val="24"/>
          <w:szCs w:val="24"/>
        </w:rPr>
      </w:pPr>
      <w:r w:rsidRPr="007E5720">
        <w:rPr>
          <w:rFonts w:ascii="Times New Roman" w:eastAsia="Times New Roman" w:hAnsi="Times New Roman" w:cs="Times New Roman"/>
          <w:b/>
          <w:bCs/>
          <w:sz w:val="24"/>
          <w:szCs w:val="24"/>
        </w:rPr>
        <w:t>Caracteristici  pentru laptele fermentat</w:t>
      </w:r>
      <w:r w:rsidRPr="007E5720">
        <w:rPr>
          <w:rFonts w:ascii="Times New Roman" w:hAnsi="Times New Roman" w:cs="Times New Roman"/>
          <w:b/>
          <w:bCs/>
          <w:sz w:val="24"/>
          <w:szCs w:val="24"/>
        </w:rPr>
        <w:t>(chefir)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23"/>
      </w:tblGrid>
      <w:tr w:rsidR="00655B04" w:rsidRPr="007E5720" w:rsidTr="00655B04">
        <w:tc>
          <w:tcPr>
            <w:tcW w:w="2405" w:type="dxa"/>
            <w:shd w:val="clear" w:color="auto" w:fill="BFBFBF" w:themeFill="background1" w:themeFillShade="BF"/>
            <w:vAlign w:val="center"/>
          </w:tcPr>
          <w:p w:rsidR="00655B04" w:rsidRPr="007E5720" w:rsidRDefault="00655B04" w:rsidP="007E5720">
            <w:bookmarkStart w:id="37" w:name="_Toc395018958"/>
            <w:bookmarkStart w:id="38" w:name="_Toc395193586"/>
            <w:bookmarkStart w:id="39" w:name="_Toc395272112"/>
            <w:bookmarkStart w:id="40" w:name="_Toc395275457"/>
            <w:r w:rsidRPr="007E5720">
              <w:t>Denumirea indicilor</w:t>
            </w:r>
            <w:bookmarkEnd w:id="37"/>
            <w:bookmarkEnd w:id="38"/>
            <w:bookmarkEnd w:id="39"/>
            <w:bookmarkEnd w:id="40"/>
          </w:p>
        </w:tc>
        <w:tc>
          <w:tcPr>
            <w:tcW w:w="7223" w:type="dxa"/>
            <w:shd w:val="clear" w:color="auto" w:fill="BFBFBF" w:themeFill="background1" w:themeFillShade="BF"/>
            <w:vAlign w:val="center"/>
          </w:tcPr>
          <w:p w:rsidR="00655B04" w:rsidRPr="007E5720" w:rsidRDefault="00655B04" w:rsidP="007E5720">
            <w:bookmarkStart w:id="41" w:name="_Toc395018959"/>
            <w:bookmarkStart w:id="42" w:name="_Toc395193587"/>
            <w:bookmarkStart w:id="43" w:name="_Toc395272113"/>
            <w:bookmarkStart w:id="44" w:name="_Toc395275458"/>
            <w:r w:rsidRPr="007E5720">
              <w:t>Caracteristicile</w:t>
            </w:r>
            <w:bookmarkEnd w:id="41"/>
            <w:bookmarkEnd w:id="42"/>
            <w:bookmarkEnd w:id="43"/>
            <w:bookmarkEnd w:id="44"/>
          </w:p>
        </w:tc>
      </w:tr>
      <w:tr w:rsidR="00655B04" w:rsidRPr="007E5720" w:rsidTr="00655B04">
        <w:tc>
          <w:tcPr>
            <w:tcW w:w="2405" w:type="dxa"/>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Aspectul exterior şi consistenţa</w:t>
            </w:r>
          </w:p>
        </w:tc>
        <w:tc>
          <w:tcPr>
            <w:tcW w:w="7223" w:type="dxa"/>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hAnsi="Times New Roman" w:cs="Times New Roman"/>
                <w:sz w:val="24"/>
                <w:szCs w:val="24"/>
              </w:rPr>
              <w:t xml:space="preserve">Lapte acru, </w:t>
            </w:r>
            <w:r w:rsidRPr="007E5720">
              <w:rPr>
                <w:rFonts w:ascii="Times New Roman" w:eastAsia="Times New Roman" w:hAnsi="Times New Roman" w:cs="Times New Roman"/>
                <w:sz w:val="24"/>
                <w:szCs w:val="24"/>
              </w:rPr>
              <w:t>chefir, – lichidă omogenă, cu coagulul deteriorat la obţinerea prin procedeul cu fermentare în rezervor şi cu coagulul nedeteriorat – la obţinerea prin procedeul cu fermentare în termostat.</w:t>
            </w:r>
          </w:p>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Se admite formarea gazului în formă de bule unitare, condiţionată de  microflora normală.</w:t>
            </w:r>
          </w:p>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Pe suprafaţa produsului lactat acid se admite separarea neînsemnată a zerului, maximum 2 % din volumul produsului.</w:t>
            </w:r>
          </w:p>
        </w:tc>
      </w:tr>
      <w:tr w:rsidR="00655B04" w:rsidRPr="007E5720" w:rsidTr="00655B04">
        <w:tc>
          <w:tcPr>
            <w:tcW w:w="2405" w:type="dxa"/>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Gust şi miros</w:t>
            </w:r>
          </w:p>
        </w:tc>
        <w:tc>
          <w:tcPr>
            <w:tcW w:w="7223" w:type="dxa"/>
          </w:tcPr>
          <w:p w:rsidR="00655B04" w:rsidRPr="007E5720" w:rsidRDefault="00655B04" w:rsidP="00655B04">
            <w:pPr>
              <w:ind w:left="360"/>
              <w:rPr>
                <w:rFonts w:ascii="Times New Roman" w:eastAsia="Times New Roman" w:hAnsi="Times New Roman" w:cs="Times New Roman"/>
                <w:sz w:val="24"/>
                <w:szCs w:val="24"/>
                <w:u w:val="single"/>
              </w:rPr>
            </w:pPr>
            <w:r w:rsidRPr="007E5720">
              <w:rPr>
                <w:rFonts w:ascii="Times New Roman" w:hAnsi="Times New Roman" w:cs="Times New Roman"/>
                <w:sz w:val="24"/>
                <w:szCs w:val="24"/>
              </w:rPr>
              <w:t xml:space="preserve">Chefir </w:t>
            </w:r>
            <w:r w:rsidRPr="007E5720">
              <w:rPr>
                <w:rFonts w:ascii="Times New Roman" w:eastAsia="Times New Roman" w:hAnsi="Times New Roman" w:cs="Times New Roman"/>
                <w:sz w:val="24"/>
                <w:szCs w:val="24"/>
              </w:rPr>
              <w:t>– lactat acid, puţin înţepător.</w:t>
            </w:r>
          </w:p>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Pentru produsele cu ingrediente, aromatizanţi şi coloranţi – cu gust şi aromă a componentului introdus</w:t>
            </w:r>
          </w:p>
        </w:tc>
      </w:tr>
      <w:tr w:rsidR="00655B04" w:rsidRPr="007E5720" w:rsidTr="00655B04">
        <w:tc>
          <w:tcPr>
            <w:tcW w:w="2405" w:type="dxa"/>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Culoarea</w:t>
            </w:r>
          </w:p>
        </w:tc>
        <w:tc>
          <w:tcPr>
            <w:tcW w:w="7223" w:type="dxa"/>
          </w:tcPr>
          <w:p w:rsidR="00655B04" w:rsidRPr="007E5720" w:rsidRDefault="00655B04" w:rsidP="00655B04">
            <w:pPr>
              <w:ind w:left="36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De la albă pînă la albă cu nuanţă puţin cremă sau corespunzătoare culorii ingredientului sau colorantului introdus, uniformă în întreaga masă a produsului</w:t>
            </w:r>
          </w:p>
        </w:tc>
      </w:tr>
    </w:tbl>
    <w:p w:rsidR="00655B04" w:rsidRPr="007E5720" w:rsidRDefault="00655B04" w:rsidP="00655B04">
      <w:pPr>
        <w:ind w:left="360"/>
        <w:jc w:val="center"/>
        <w:rPr>
          <w:rFonts w:ascii="Times New Roman" w:hAnsi="Times New Roman" w:cs="Times New Roman"/>
          <w:b/>
          <w:bCs/>
          <w:sz w:val="24"/>
          <w:szCs w:val="24"/>
        </w:rPr>
      </w:pPr>
    </w:p>
    <w:p w:rsidR="00655B04" w:rsidRPr="007E5720" w:rsidRDefault="00655B04" w:rsidP="00655B04">
      <w:pPr>
        <w:spacing w:line="340" w:lineRule="exact"/>
        <w:ind w:left="360"/>
        <w:jc w:val="center"/>
        <w:rPr>
          <w:rFonts w:ascii="Times New Roman" w:hAnsi="Times New Roman" w:cs="Times New Roman"/>
          <w:b/>
          <w:bCs/>
          <w:sz w:val="24"/>
          <w:szCs w:val="24"/>
        </w:rPr>
      </w:pPr>
      <w:r w:rsidRPr="007E5720">
        <w:rPr>
          <w:rFonts w:ascii="Times New Roman" w:eastAsia="Times New Roman" w:hAnsi="Times New Roman" w:cs="Times New Roman"/>
          <w:b/>
          <w:bCs/>
          <w:sz w:val="24"/>
          <w:szCs w:val="24"/>
        </w:rPr>
        <w:t>Caracteristici</w:t>
      </w:r>
      <w:r w:rsidRPr="007E5720">
        <w:rPr>
          <w:rFonts w:ascii="Times New Roman" w:hAnsi="Times New Roman" w:cs="Times New Roman"/>
          <w:b/>
          <w:bCs/>
          <w:sz w:val="24"/>
          <w:szCs w:val="24"/>
        </w:rPr>
        <w:t xml:space="preserve"> organoleptice pentru brînzeturi</w:t>
      </w:r>
    </w:p>
    <w:tbl>
      <w:tblPr>
        <w:tblStyle w:val="TableGrid"/>
        <w:tblpPr w:leftFromText="180" w:rightFromText="180" w:vertAnchor="text" w:horzAnchor="margin" w:tblpY="162"/>
        <w:tblW w:w="0" w:type="auto"/>
        <w:tblLook w:val="01E0" w:firstRow="1" w:lastRow="1" w:firstColumn="1" w:lastColumn="1" w:noHBand="0" w:noVBand="0"/>
      </w:tblPr>
      <w:tblGrid>
        <w:gridCol w:w="2547"/>
        <w:gridCol w:w="7024"/>
      </w:tblGrid>
      <w:tr w:rsidR="00655B04" w:rsidRPr="007E5720" w:rsidTr="00655B04">
        <w:tc>
          <w:tcPr>
            <w:tcW w:w="2547" w:type="dxa"/>
            <w:shd w:val="clear" w:color="auto" w:fill="BFBFBF" w:themeFill="background1" w:themeFillShade="BF"/>
          </w:tcPr>
          <w:p w:rsidR="00655B04" w:rsidRPr="007E5720" w:rsidRDefault="00655B04" w:rsidP="00655B04">
            <w:pPr>
              <w:spacing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lastRenderedPageBreak/>
              <w:t xml:space="preserve">Caracteristici </w:t>
            </w:r>
          </w:p>
        </w:tc>
        <w:tc>
          <w:tcPr>
            <w:tcW w:w="7024" w:type="dxa"/>
            <w:shd w:val="clear" w:color="auto" w:fill="BFBFBF" w:themeFill="background1" w:themeFillShade="BF"/>
          </w:tcPr>
          <w:p w:rsidR="00655B04" w:rsidRPr="007E5720" w:rsidRDefault="00655B04" w:rsidP="00655B04">
            <w:pPr>
              <w:spacing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Condiţii de admisibilitate</w:t>
            </w:r>
          </w:p>
        </w:tc>
      </w:tr>
      <w:tr w:rsidR="00655B04" w:rsidRPr="007E5720" w:rsidTr="00655B04">
        <w:tc>
          <w:tcPr>
            <w:tcW w:w="9571" w:type="dxa"/>
            <w:gridSpan w:val="2"/>
            <w:shd w:val="clear" w:color="auto" w:fill="BFBFBF" w:themeFill="background1" w:themeFillShade="BF"/>
          </w:tcPr>
          <w:p w:rsidR="00655B04" w:rsidRPr="007E5720" w:rsidRDefault="00655B04" w:rsidP="00655B04">
            <w:pPr>
              <w:spacing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 xml:space="preserve">Brînzeturi tari </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Aspect exterior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Coaja curată, netedă, fără strat gros sub coajă, fără deteriorări, acoperită cu compoziţie de parafină, polimerică sau mixtă (polimerică cu parafină) sau acoperită cu folie din material polimeric</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Consistenţa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Plastică, omogenă în toată masa. Se admite pastă densă, puţin fărîmiciosă la îndoire</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Aspect în secţiune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Desen ce constă din ochiuri de fermentare cu formă rotundă, ovală sau neregulată. La unele sortimente se admite lipsa desenului</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Gust şi miros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Caracteristic brînzeturilor, slab acidulate, fără gust şi miros străin. Se admite gust puţin amărui</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Culoarea pastei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la albă pînă la galben deschis, uniformă în toată masa</w:t>
            </w:r>
          </w:p>
        </w:tc>
      </w:tr>
      <w:tr w:rsidR="00655B04" w:rsidRPr="007E5720" w:rsidTr="00655B04">
        <w:tc>
          <w:tcPr>
            <w:tcW w:w="9571" w:type="dxa"/>
            <w:gridSpan w:val="2"/>
            <w:shd w:val="clear" w:color="auto" w:fill="BFBFBF" w:themeFill="background1" w:themeFillShade="BF"/>
          </w:tcPr>
          <w:p w:rsidR="00655B04" w:rsidRPr="007E5720" w:rsidRDefault="00655B04" w:rsidP="00655B04">
            <w:pPr>
              <w:spacing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Brînzeturi semitari</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Aspect exterior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Coaja curată sau cu mucegai, fără strat gros sub coajă, fără deteriorări, poate fi acoperită cu compoziţie de parafină, polimerică sau mixtă (polimerică cu parafină) sau acoperită cu folie din material polimeric</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Consistenţa</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Plastică, omogenă în toată masa</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Aspect în secţiune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Desen ce constă din ochiuri de fermentare cu formă rotundă, ovală sau neregulată. La unele sortimente se admite lipsa desenului</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Culoarea pastei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la albă pînă la galben deschis, sortimentele cu mucegai – cu culoarea miceliului</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Gust şi miros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Caracteristic brînzeturilor, slab acidulat, fără gust şi miros străin. Se admite gust puţin amărui</w:t>
            </w:r>
          </w:p>
        </w:tc>
      </w:tr>
      <w:tr w:rsidR="00655B04" w:rsidRPr="007E5720" w:rsidTr="001D5FE5">
        <w:tc>
          <w:tcPr>
            <w:tcW w:w="9571" w:type="dxa"/>
            <w:gridSpan w:val="2"/>
            <w:shd w:val="clear" w:color="auto" w:fill="BFBFBF" w:themeFill="background1" w:themeFillShade="BF"/>
          </w:tcPr>
          <w:p w:rsidR="00655B04" w:rsidRPr="007E5720" w:rsidRDefault="00655B04" w:rsidP="001D5FE5">
            <w:pPr>
              <w:spacing w:before="240"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 xml:space="preserve">Brînzeturi moi </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Aspect exterior</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Fără coajă. Se admit pete galbene de grăsime pe suprafaţa</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Consistenţa</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Omogenă în toată masa, potrivit de compactă, uşor fărîmicioasă</w:t>
            </w:r>
          </w:p>
        </w:tc>
      </w:tr>
      <w:tr w:rsidR="00655B04" w:rsidRPr="007E5720" w:rsidTr="00655B04">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Gust şi miros</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Slab acidulat, fără gust şi miros străin</w:t>
            </w:r>
          </w:p>
        </w:tc>
      </w:tr>
    </w:tbl>
    <w:tbl>
      <w:tblPr>
        <w:tblStyle w:val="TableGrid"/>
        <w:tblW w:w="0" w:type="auto"/>
        <w:tblLook w:val="01E0" w:firstRow="1" w:lastRow="1" w:firstColumn="1" w:lastColumn="1" w:noHBand="0" w:noVBand="0"/>
      </w:tblPr>
      <w:tblGrid>
        <w:gridCol w:w="2547"/>
        <w:gridCol w:w="7024"/>
      </w:tblGrid>
      <w:tr w:rsidR="00655B04" w:rsidRPr="007E5720" w:rsidTr="001D5FE5">
        <w:tc>
          <w:tcPr>
            <w:tcW w:w="9571" w:type="dxa"/>
            <w:gridSpan w:val="2"/>
            <w:shd w:val="clear" w:color="auto" w:fill="BFBFBF" w:themeFill="background1" w:themeFillShade="BF"/>
          </w:tcPr>
          <w:p w:rsidR="00655B04" w:rsidRPr="007E5720" w:rsidRDefault="00655B04" w:rsidP="001D5FE5">
            <w:pPr>
              <w:spacing w:before="240"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Brînzeturi topite</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Aspect exterior</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Suprafaţa curată, netedă, fără deteriorări. Se admite stratificarea neînsemnată a suprafeţei</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Gust şi miros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Curat, caracteristic sortimentului, fără miros străin. Pentru sortimentele afumate – cu gust şi miros slab de afumat</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Consistenţa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Pentru brînzeturile topite în formă de bucăţi – fină sau puţin densă, plastică, omogenă în toată masa, îşi păstrează forma la tăiere. </w:t>
            </w:r>
          </w:p>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Pentru brînzeturile topite în formă de pastă – de la moale plastică pînă la fină onctuoasă, omogenă în toată masa</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Desen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Lipseşte. Se admite prezenţa golurilor mici</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Culoare </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la alb pînă la galben intensiv, uniformă în toată masa; pentru sortimentele afumate – pînă la brun deschis</w:t>
            </w:r>
          </w:p>
        </w:tc>
      </w:tr>
      <w:tr w:rsidR="00655B04" w:rsidRPr="007E5720" w:rsidTr="001D5FE5">
        <w:tc>
          <w:tcPr>
            <w:tcW w:w="9571" w:type="dxa"/>
            <w:gridSpan w:val="2"/>
            <w:shd w:val="clear" w:color="auto" w:fill="BFBFBF" w:themeFill="background1" w:themeFillShade="BF"/>
          </w:tcPr>
          <w:p w:rsidR="00655B04" w:rsidRPr="007E5720" w:rsidRDefault="00655B04" w:rsidP="001D5FE5">
            <w:pPr>
              <w:spacing w:before="240" w:line="480" w:lineRule="auto"/>
              <w:ind w:left="360"/>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lastRenderedPageBreak/>
              <w:t>Brînză proaspătă</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Aspect şi consistenţa</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Moale, onctuasă sau fărămicioasă cu sau fără  particule perceptibile de proteină</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Gust şi miros</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Slab acidulat, fără gust şi miros străin</w:t>
            </w:r>
          </w:p>
        </w:tc>
      </w:tr>
      <w:tr w:rsidR="00655B04" w:rsidRPr="007E5720" w:rsidTr="001D5FE5">
        <w:tc>
          <w:tcPr>
            <w:tcW w:w="2547"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Culoare</w:t>
            </w:r>
          </w:p>
        </w:tc>
        <w:tc>
          <w:tcPr>
            <w:tcW w:w="7024" w:type="dxa"/>
          </w:tcPr>
          <w:p w:rsidR="00655B04" w:rsidRPr="007E5720" w:rsidRDefault="00655B04" w:rsidP="00655B04">
            <w:pPr>
              <w:ind w:left="36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la albă pînă la galben deschis</w:t>
            </w:r>
          </w:p>
        </w:tc>
      </w:tr>
    </w:tbl>
    <w:p w:rsidR="00655B04" w:rsidRPr="007E5720" w:rsidRDefault="00655B04" w:rsidP="00655B04">
      <w:pPr>
        <w:ind w:left="360"/>
        <w:jc w:val="both"/>
        <w:rPr>
          <w:rFonts w:ascii="Times New Roman" w:hAnsi="Times New Roman" w:cs="Times New Roman"/>
          <w:sz w:val="24"/>
          <w:szCs w:val="24"/>
        </w:rPr>
      </w:pPr>
    </w:p>
    <w:p w:rsidR="00655B04" w:rsidRPr="007E5720" w:rsidRDefault="00655B04" w:rsidP="00655B04">
      <w:pPr>
        <w:ind w:left="360"/>
        <w:jc w:val="both"/>
        <w:rPr>
          <w:rFonts w:ascii="Times New Roman" w:hAnsi="Times New Roman" w:cs="Times New Roman"/>
          <w:sz w:val="24"/>
          <w:szCs w:val="24"/>
        </w:rPr>
      </w:pPr>
    </w:p>
    <w:p w:rsidR="00655B04" w:rsidRPr="007E5720" w:rsidRDefault="00655B04" w:rsidP="00655B04">
      <w:pPr>
        <w:ind w:left="360"/>
        <w:jc w:val="both"/>
        <w:rPr>
          <w:rFonts w:ascii="Times New Roman" w:hAnsi="Times New Roman" w:cs="Times New Roman"/>
          <w:sz w:val="24"/>
          <w:szCs w:val="24"/>
        </w:rPr>
      </w:pPr>
    </w:p>
    <w:p w:rsidR="00655B04" w:rsidRPr="007E5720" w:rsidRDefault="00655B04" w:rsidP="00655B04">
      <w:pPr>
        <w:spacing w:before="120" w:after="120" w:line="360" w:lineRule="auto"/>
        <w:jc w:val="center"/>
        <w:outlineLvl w:val="0"/>
        <w:rPr>
          <w:rFonts w:ascii="Times New Roman" w:hAnsi="Times New Roman" w:cs="Times New Roman"/>
          <w:b/>
          <w:bCs/>
          <w:sz w:val="24"/>
          <w:szCs w:val="24"/>
        </w:rPr>
      </w:pPr>
    </w:p>
    <w:p w:rsidR="00655B04" w:rsidRPr="007E5720" w:rsidRDefault="00655B04" w:rsidP="00655B04">
      <w:pPr>
        <w:spacing w:before="120" w:after="120" w:line="360" w:lineRule="auto"/>
        <w:jc w:val="center"/>
        <w:outlineLvl w:val="0"/>
        <w:rPr>
          <w:rFonts w:ascii="Times New Roman" w:hAnsi="Times New Roman" w:cs="Times New Roman"/>
          <w:b/>
          <w:bCs/>
          <w:sz w:val="24"/>
          <w:szCs w:val="24"/>
        </w:rPr>
      </w:pPr>
    </w:p>
    <w:p w:rsidR="00655B04" w:rsidRPr="007E5720" w:rsidRDefault="00655B04" w:rsidP="00655B04">
      <w:pPr>
        <w:spacing w:before="120" w:after="120" w:line="360" w:lineRule="auto"/>
        <w:jc w:val="center"/>
        <w:outlineLvl w:val="0"/>
        <w:rPr>
          <w:rFonts w:ascii="Times New Roman" w:hAnsi="Times New Roman" w:cs="Times New Roman"/>
          <w:b/>
          <w:bCs/>
          <w:sz w:val="24"/>
          <w:szCs w:val="24"/>
        </w:rPr>
      </w:pPr>
    </w:p>
    <w:p w:rsidR="00655B04" w:rsidRPr="007E5720" w:rsidRDefault="00655B04" w:rsidP="00655B04">
      <w:pPr>
        <w:spacing w:before="120" w:after="120" w:line="360" w:lineRule="auto"/>
        <w:jc w:val="center"/>
        <w:outlineLvl w:val="0"/>
        <w:rPr>
          <w:rFonts w:ascii="Times New Roman" w:hAnsi="Times New Roman" w:cs="Times New Roman"/>
          <w:b/>
          <w:bCs/>
          <w:sz w:val="24"/>
          <w:szCs w:val="24"/>
        </w:rPr>
      </w:pPr>
    </w:p>
    <w:p w:rsidR="00655B04" w:rsidRPr="007E5720" w:rsidRDefault="00655B04" w:rsidP="00655B04">
      <w:pPr>
        <w:spacing w:before="120" w:after="120" w:line="360" w:lineRule="auto"/>
        <w:jc w:val="center"/>
        <w:outlineLvl w:val="0"/>
        <w:rPr>
          <w:rFonts w:ascii="Times New Roman" w:hAnsi="Times New Roman" w:cs="Times New Roman"/>
          <w:b/>
          <w:bCs/>
          <w:sz w:val="24"/>
          <w:szCs w:val="24"/>
        </w:rPr>
      </w:pPr>
    </w:p>
    <w:p w:rsidR="00655B04" w:rsidRPr="007E5720" w:rsidRDefault="00655B04" w:rsidP="00655B04">
      <w:pPr>
        <w:spacing w:before="120" w:after="120" w:line="360" w:lineRule="auto"/>
        <w:jc w:val="center"/>
        <w:outlineLvl w:val="0"/>
        <w:rPr>
          <w:rFonts w:ascii="Times New Roman" w:hAnsi="Times New Roman" w:cs="Times New Roman"/>
          <w:b/>
          <w:bCs/>
          <w:sz w:val="24"/>
          <w:szCs w:val="24"/>
        </w:rPr>
      </w:pPr>
    </w:p>
    <w:p w:rsidR="00247E01" w:rsidRPr="007E5720" w:rsidRDefault="00247E01" w:rsidP="00655B04">
      <w:pPr>
        <w:spacing w:before="120" w:after="120" w:line="360" w:lineRule="auto"/>
        <w:jc w:val="center"/>
        <w:outlineLvl w:val="0"/>
        <w:rPr>
          <w:rFonts w:ascii="Times New Roman" w:hAnsi="Times New Roman" w:cs="Times New Roman"/>
          <w:b/>
          <w:bCs/>
          <w:sz w:val="24"/>
          <w:szCs w:val="24"/>
        </w:rPr>
      </w:pPr>
    </w:p>
    <w:p w:rsidR="00247E01" w:rsidRPr="007E5720" w:rsidRDefault="00247E01" w:rsidP="00655B04">
      <w:pPr>
        <w:spacing w:before="120" w:after="120" w:line="360" w:lineRule="auto"/>
        <w:jc w:val="center"/>
        <w:outlineLvl w:val="0"/>
        <w:rPr>
          <w:rFonts w:ascii="Times New Roman" w:hAnsi="Times New Roman" w:cs="Times New Roman"/>
          <w:b/>
          <w:bCs/>
          <w:sz w:val="24"/>
          <w:szCs w:val="24"/>
        </w:rPr>
      </w:pPr>
    </w:p>
    <w:p w:rsidR="00247E01" w:rsidRPr="007E5720" w:rsidRDefault="00247E01" w:rsidP="00655B04">
      <w:pPr>
        <w:spacing w:before="120" w:after="120" w:line="360" w:lineRule="auto"/>
        <w:jc w:val="center"/>
        <w:outlineLvl w:val="0"/>
        <w:rPr>
          <w:rFonts w:ascii="Times New Roman" w:hAnsi="Times New Roman" w:cs="Times New Roman"/>
          <w:b/>
          <w:bCs/>
          <w:sz w:val="24"/>
          <w:szCs w:val="24"/>
        </w:rPr>
      </w:pPr>
    </w:p>
    <w:p w:rsidR="00247E01" w:rsidRPr="007E5720" w:rsidRDefault="00247E01" w:rsidP="00655B04">
      <w:pPr>
        <w:spacing w:before="120" w:after="120" w:line="360" w:lineRule="auto"/>
        <w:jc w:val="center"/>
        <w:outlineLvl w:val="0"/>
        <w:rPr>
          <w:rFonts w:ascii="Times New Roman" w:hAnsi="Times New Roman" w:cs="Times New Roman"/>
          <w:b/>
          <w:bCs/>
          <w:sz w:val="24"/>
          <w:szCs w:val="24"/>
        </w:rPr>
      </w:pPr>
    </w:p>
    <w:p w:rsidR="00247E01" w:rsidRPr="007E5720" w:rsidRDefault="00247E01" w:rsidP="00655B04">
      <w:pPr>
        <w:spacing w:before="120" w:after="120" w:line="360" w:lineRule="auto"/>
        <w:jc w:val="center"/>
        <w:outlineLvl w:val="0"/>
        <w:rPr>
          <w:rFonts w:ascii="Times New Roman" w:hAnsi="Times New Roman" w:cs="Times New Roman"/>
          <w:b/>
          <w:bCs/>
          <w:sz w:val="24"/>
          <w:szCs w:val="24"/>
        </w:rPr>
      </w:pPr>
    </w:p>
    <w:p w:rsidR="00453AD0" w:rsidRPr="007E5720" w:rsidRDefault="00453AD0" w:rsidP="00655B04">
      <w:pPr>
        <w:spacing w:before="120" w:after="120" w:line="360" w:lineRule="auto"/>
        <w:jc w:val="center"/>
        <w:outlineLvl w:val="0"/>
        <w:rPr>
          <w:rFonts w:ascii="Times New Roman" w:hAnsi="Times New Roman" w:cs="Times New Roman"/>
          <w:b/>
          <w:bCs/>
          <w:sz w:val="24"/>
          <w:szCs w:val="24"/>
        </w:rPr>
      </w:pPr>
    </w:p>
    <w:p w:rsidR="00453AD0" w:rsidRPr="007E5720" w:rsidRDefault="00453AD0" w:rsidP="00655B04">
      <w:pPr>
        <w:spacing w:before="120" w:after="120" w:line="360" w:lineRule="auto"/>
        <w:jc w:val="center"/>
        <w:outlineLvl w:val="0"/>
        <w:rPr>
          <w:rFonts w:ascii="Times New Roman" w:hAnsi="Times New Roman" w:cs="Times New Roman"/>
          <w:b/>
          <w:bCs/>
          <w:sz w:val="24"/>
          <w:szCs w:val="24"/>
        </w:rPr>
      </w:pPr>
    </w:p>
    <w:p w:rsidR="00453AD0" w:rsidRPr="007E5720" w:rsidRDefault="00453AD0" w:rsidP="00655B04">
      <w:pPr>
        <w:spacing w:before="120" w:after="120" w:line="360" w:lineRule="auto"/>
        <w:jc w:val="center"/>
        <w:outlineLvl w:val="0"/>
        <w:rPr>
          <w:rFonts w:ascii="Times New Roman" w:hAnsi="Times New Roman" w:cs="Times New Roman"/>
          <w:b/>
          <w:bCs/>
          <w:sz w:val="24"/>
          <w:szCs w:val="24"/>
        </w:rPr>
      </w:pPr>
    </w:p>
    <w:p w:rsidR="00453AD0" w:rsidRPr="007E5720" w:rsidRDefault="00453AD0" w:rsidP="00655B04">
      <w:pPr>
        <w:spacing w:before="120" w:after="120" w:line="360" w:lineRule="auto"/>
        <w:jc w:val="center"/>
        <w:outlineLvl w:val="0"/>
        <w:rPr>
          <w:rFonts w:ascii="Times New Roman" w:hAnsi="Times New Roman" w:cs="Times New Roman"/>
          <w:b/>
          <w:bCs/>
          <w:sz w:val="24"/>
          <w:szCs w:val="24"/>
        </w:rPr>
      </w:pPr>
    </w:p>
    <w:p w:rsidR="00247E01" w:rsidRPr="007E5720" w:rsidRDefault="00247E01" w:rsidP="00655B04">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45" w:name="_Toc474394694"/>
      <w:r w:rsidRPr="007E5720">
        <w:rPr>
          <w:rFonts w:ascii="Times New Roman" w:hAnsi="Times New Roman" w:cs="Times New Roman"/>
          <w:b/>
          <w:bCs/>
          <w:sz w:val="24"/>
          <w:szCs w:val="24"/>
          <w:lang w:val="ro-RO"/>
        </w:rPr>
        <w:t>FĂINĂ DE GRÎU</w:t>
      </w:r>
      <w:bookmarkEnd w:id="45"/>
    </w:p>
    <w:p w:rsidR="00247E01" w:rsidRPr="007E5720" w:rsidRDefault="00247E0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247E01" w:rsidRPr="007E5720" w:rsidRDefault="00247E0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247E01" w:rsidRPr="007E5720" w:rsidRDefault="00247E0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247E01" w:rsidRPr="007E5720" w:rsidRDefault="00247E01" w:rsidP="00247E0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453AD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247E01" w:rsidRPr="007E5720" w:rsidRDefault="00247E01" w:rsidP="00247E01">
      <w:pPr>
        <w:ind w:firstLine="708"/>
        <w:jc w:val="both"/>
        <w:rPr>
          <w:rFonts w:ascii="Times New Roman" w:hAnsi="Times New Roman" w:cs="Times New Roman"/>
          <w:sz w:val="24"/>
          <w:szCs w:val="24"/>
        </w:rPr>
      </w:pPr>
      <w:r w:rsidRPr="007E5720">
        <w:rPr>
          <w:rFonts w:ascii="Times New Roman" w:hAnsi="Times New Roman" w:cs="Times New Roman"/>
          <w:sz w:val="24"/>
          <w:szCs w:val="24"/>
        </w:rPr>
        <w:lastRenderedPageBreak/>
        <w:t>Prezenta fişă tehnică se referă la făina de grîu pentru panificaţie, fabricată din grîu moale cu adaos de grîu dur maximum 20%.</w:t>
      </w:r>
    </w:p>
    <w:p w:rsidR="00247E01" w:rsidRPr="007E5720" w:rsidRDefault="00247E01" w:rsidP="00247E01">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 Prezenta fişă stabileşte condiţiile tehnice de calitate, regulile de marcare, de ambalare,depozitare pe care trebuie să le îndeplinească făina de grîu pentru panificaţie achiziţionată pentru consum alimentar.  </w:t>
      </w:r>
    </w:p>
    <w:p w:rsidR="00247E01" w:rsidRPr="007E5720" w:rsidRDefault="00247E01" w:rsidP="00247E01">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w:t>
      </w:r>
      <w:r w:rsidR="00453AD0" w:rsidRPr="007E5720">
        <w:rPr>
          <w:rFonts w:ascii="Times New Roman" w:hAnsi="Times New Roman" w:cs="Times New Roman"/>
          <w:b/>
          <w:bCs/>
          <w:sz w:val="24"/>
          <w:szCs w:val="24"/>
        </w:rPr>
        <w:t>a:</w:t>
      </w:r>
    </w:p>
    <w:p w:rsidR="00247E01" w:rsidRPr="007E5720" w:rsidRDefault="00247E01" w:rsidP="00247E01">
      <w:pPr>
        <w:ind w:firstLine="708"/>
        <w:jc w:val="both"/>
        <w:rPr>
          <w:rFonts w:ascii="Times New Roman" w:hAnsi="Times New Roman" w:cs="Times New Roman"/>
          <w:sz w:val="24"/>
          <w:szCs w:val="24"/>
        </w:rPr>
      </w:pPr>
      <w:r w:rsidRPr="007E5720">
        <w:rPr>
          <w:rFonts w:ascii="Times New Roman" w:hAnsi="Times New Roman" w:cs="Times New Roman"/>
          <w:sz w:val="24"/>
          <w:szCs w:val="24"/>
        </w:rPr>
        <w:t>Făina de grîu pentru panificaţie se clasifică în următoarele grupe:</w:t>
      </w:r>
    </w:p>
    <w:p w:rsidR="00247E01" w:rsidRPr="007E5720" w:rsidRDefault="00247E01"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calitate superioară;</w:t>
      </w:r>
    </w:p>
    <w:p w:rsidR="00247E01" w:rsidRPr="007E5720" w:rsidRDefault="00247E01"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calitatea întîi;</w:t>
      </w:r>
    </w:p>
    <w:p w:rsidR="00247E01" w:rsidRPr="007E5720" w:rsidRDefault="00247E01"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calitatea a doua;</w:t>
      </w:r>
    </w:p>
    <w:p w:rsidR="00247E01" w:rsidRPr="007E5720" w:rsidRDefault="00247E01"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integrală.</w:t>
      </w:r>
    </w:p>
    <w:p w:rsidR="00247E01" w:rsidRPr="007E5720" w:rsidRDefault="00247E01" w:rsidP="00247E01">
      <w:pPr>
        <w:ind w:firstLine="708"/>
        <w:jc w:val="both"/>
        <w:rPr>
          <w:rFonts w:ascii="Times New Roman" w:hAnsi="Times New Roman" w:cs="Times New Roman"/>
          <w:sz w:val="24"/>
          <w:szCs w:val="24"/>
        </w:rPr>
      </w:pPr>
      <w:r w:rsidRPr="007E5720">
        <w:rPr>
          <w:rFonts w:ascii="Times New Roman" w:hAnsi="Times New Roman" w:cs="Times New Roman"/>
          <w:sz w:val="24"/>
          <w:szCs w:val="24"/>
        </w:rPr>
        <w:t>Făina de grîu pentru panificaţie de calitate superioară şi calitatea întîi poate fi îmbogăţită cu vitamine pulverulente. În cazul vitaminizării, Făinii de grîu pentru panificaţie de calitate superioară şi calitatea întîi, notarea tipului corespunzător de făină se completează cu cuvîntul "vitaminizată", cu indicarea vitaminelor întroduse.</w:t>
      </w:r>
    </w:p>
    <w:p w:rsidR="00247E01" w:rsidRPr="007E5720" w:rsidRDefault="00247E01" w:rsidP="00247E01">
      <w:pPr>
        <w:ind w:firstLine="708"/>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247E01" w:rsidRPr="007E5720" w:rsidRDefault="00247E01" w:rsidP="00247E01">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Exemplu: " Făina de grîu pentru panificaţie de calitate superioară, SM 202:2000"</w:t>
      </w:r>
    </w:p>
    <w:p w:rsidR="00247E01" w:rsidRPr="007E5720" w:rsidRDefault="00247E01" w:rsidP="00247E01">
      <w:pPr>
        <w:pStyle w:val="ListParagraph"/>
        <w:ind w:left="709"/>
        <w:jc w:val="both"/>
        <w:rPr>
          <w:rFonts w:ascii="Times New Roman" w:hAnsi="Times New Roman" w:cs="Times New Roman"/>
          <w:sz w:val="24"/>
          <w:szCs w:val="24"/>
          <w:lang w:val="ro-RO"/>
        </w:rPr>
      </w:pPr>
    </w:p>
    <w:p w:rsidR="00247E01" w:rsidRPr="007E5720" w:rsidRDefault="00934F06" w:rsidP="00247E0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w:t>
      </w:r>
      <w:r w:rsidR="00247E01" w:rsidRPr="007E5720">
        <w:rPr>
          <w:rFonts w:ascii="Times New Roman" w:hAnsi="Times New Roman" w:cs="Times New Roman"/>
          <w:b/>
          <w:bCs/>
          <w:sz w:val="24"/>
          <w:szCs w:val="24"/>
        </w:rPr>
        <w:t xml:space="preserve"> Tehnice</w:t>
      </w:r>
      <w:r w:rsidR="00453AD0" w:rsidRPr="007E5720">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2949"/>
        <w:gridCol w:w="1811"/>
        <w:gridCol w:w="1888"/>
        <w:gridCol w:w="1748"/>
        <w:gridCol w:w="1458"/>
      </w:tblGrid>
      <w:tr w:rsidR="00247E01" w:rsidRPr="007E5720" w:rsidTr="00247E01">
        <w:tc>
          <w:tcPr>
            <w:tcW w:w="1496" w:type="pct"/>
            <w:vMerge w:val="restart"/>
            <w:shd w:val="clear" w:color="auto" w:fill="BFBFBF" w:themeFill="background1" w:themeFillShade="BF"/>
          </w:tcPr>
          <w:p w:rsidR="00247E01" w:rsidRPr="007E5720" w:rsidRDefault="00247E01" w:rsidP="00247E0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Caracteristici</w:t>
            </w:r>
          </w:p>
        </w:tc>
        <w:tc>
          <w:tcPr>
            <w:tcW w:w="3504" w:type="pct"/>
            <w:gridSpan w:val="4"/>
            <w:shd w:val="clear" w:color="auto" w:fill="BFBFBF" w:themeFill="background1" w:themeFillShade="BF"/>
          </w:tcPr>
          <w:p w:rsidR="00247E01" w:rsidRPr="007E5720" w:rsidRDefault="00247E01" w:rsidP="00247E0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Condiţii de admisibilitate pentru făină</w:t>
            </w:r>
          </w:p>
        </w:tc>
      </w:tr>
      <w:tr w:rsidR="00247E01" w:rsidRPr="007E5720" w:rsidTr="00247E01">
        <w:tc>
          <w:tcPr>
            <w:tcW w:w="1496" w:type="pct"/>
            <w:vMerge/>
            <w:shd w:val="clear" w:color="auto" w:fill="BFBFBF" w:themeFill="background1" w:themeFillShade="BF"/>
          </w:tcPr>
          <w:p w:rsidR="00247E01" w:rsidRPr="007E5720" w:rsidRDefault="00247E01" w:rsidP="00247E01">
            <w:pPr>
              <w:pStyle w:val="ListParagraph"/>
              <w:ind w:left="0"/>
              <w:jc w:val="center"/>
              <w:rPr>
                <w:rFonts w:ascii="Times New Roman" w:hAnsi="Times New Roman" w:cs="Times New Roman"/>
                <w:b/>
                <w:sz w:val="24"/>
                <w:szCs w:val="24"/>
                <w:lang w:val="ro-RO"/>
              </w:rPr>
            </w:pPr>
          </w:p>
        </w:tc>
        <w:tc>
          <w:tcPr>
            <w:tcW w:w="919" w:type="pct"/>
            <w:shd w:val="clear" w:color="auto" w:fill="BFBFBF" w:themeFill="background1" w:themeFillShade="BF"/>
          </w:tcPr>
          <w:p w:rsidR="00247E01" w:rsidRPr="007E5720" w:rsidRDefault="00247E01" w:rsidP="00247E0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 calitate superioară</w:t>
            </w:r>
          </w:p>
        </w:tc>
        <w:tc>
          <w:tcPr>
            <w:tcW w:w="958" w:type="pct"/>
            <w:shd w:val="clear" w:color="auto" w:fill="BFBFBF" w:themeFill="background1" w:themeFillShade="BF"/>
          </w:tcPr>
          <w:p w:rsidR="00247E01" w:rsidRPr="007E5720" w:rsidRDefault="00247E01" w:rsidP="00247E01">
            <w:pPr>
              <w:pStyle w:val="ListParagraph"/>
              <w:ind w:left="249" w:hanging="249"/>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 calitatea întîi</w:t>
            </w:r>
          </w:p>
        </w:tc>
        <w:tc>
          <w:tcPr>
            <w:tcW w:w="887" w:type="pct"/>
            <w:shd w:val="clear" w:color="auto" w:fill="BFBFBF" w:themeFill="background1" w:themeFillShade="BF"/>
          </w:tcPr>
          <w:p w:rsidR="00247E01" w:rsidRPr="007E5720" w:rsidRDefault="00247E01" w:rsidP="00247E0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De calitatea a doua</w:t>
            </w:r>
          </w:p>
        </w:tc>
        <w:tc>
          <w:tcPr>
            <w:tcW w:w="740" w:type="pct"/>
            <w:shd w:val="clear" w:color="auto" w:fill="BFBFBF" w:themeFill="background1" w:themeFillShade="BF"/>
          </w:tcPr>
          <w:p w:rsidR="00247E01" w:rsidRPr="007E5720" w:rsidRDefault="00247E01" w:rsidP="00247E0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Integrală</w:t>
            </w:r>
          </w:p>
        </w:tc>
      </w:tr>
      <w:tr w:rsidR="00247E01" w:rsidRPr="007E5720" w:rsidTr="00247E01">
        <w:tc>
          <w:tcPr>
            <w:tcW w:w="1496"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Culoarea </w:t>
            </w:r>
          </w:p>
        </w:tc>
        <w:tc>
          <w:tcPr>
            <w:tcW w:w="919"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Albă sau albă cu nuanţă crem</w:t>
            </w:r>
          </w:p>
        </w:tc>
        <w:tc>
          <w:tcPr>
            <w:tcW w:w="958"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Albă sau albă cu nuanţă gălbuie</w:t>
            </w:r>
          </w:p>
        </w:tc>
        <w:tc>
          <w:tcPr>
            <w:tcW w:w="887"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Albă cu nuanţă gălbuie sau cenuşie</w:t>
            </w:r>
          </w:p>
        </w:tc>
        <w:tc>
          <w:tcPr>
            <w:tcW w:w="740"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Albă cu nuanţă gălbuie sau cenuşie, cu particule vizibile de tărîţe</w:t>
            </w:r>
          </w:p>
        </w:tc>
      </w:tr>
      <w:tr w:rsidR="00247E01" w:rsidRPr="007E5720" w:rsidTr="00247E01">
        <w:tc>
          <w:tcPr>
            <w:tcW w:w="1496"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Miros</w:t>
            </w:r>
          </w:p>
        </w:tc>
        <w:tc>
          <w:tcPr>
            <w:tcW w:w="3504" w:type="pct"/>
            <w:gridSpan w:val="4"/>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Specific făinii de grîu, fără miros străin, rînced sau de mucegai</w:t>
            </w:r>
          </w:p>
        </w:tc>
      </w:tr>
      <w:tr w:rsidR="00247E01" w:rsidRPr="007E5720" w:rsidTr="00247E01">
        <w:tc>
          <w:tcPr>
            <w:tcW w:w="1496"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Gust</w:t>
            </w:r>
          </w:p>
        </w:tc>
        <w:tc>
          <w:tcPr>
            <w:tcW w:w="3504" w:type="pct"/>
            <w:gridSpan w:val="4"/>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Specific făinii de grîu, fără gust străin, nici acru, nici amar</w:t>
            </w:r>
          </w:p>
        </w:tc>
      </w:tr>
      <w:tr w:rsidR="00247E01" w:rsidRPr="007E5720" w:rsidTr="00247E01">
        <w:tc>
          <w:tcPr>
            <w:tcW w:w="1496" w:type="pct"/>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Impurităţi minerale</w:t>
            </w:r>
          </w:p>
        </w:tc>
        <w:tc>
          <w:tcPr>
            <w:tcW w:w="3504" w:type="pct"/>
            <w:gridSpan w:val="4"/>
          </w:tcPr>
          <w:p w:rsidR="00247E01" w:rsidRPr="007E5720" w:rsidRDefault="00247E01" w:rsidP="006D25A0">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Fără scrîşnet la mestecare</w:t>
            </w:r>
          </w:p>
        </w:tc>
      </w:tr>
    </w:tbl>
    <w:p w:rsidR="00247E01" w:rsidRPr="007E5720" w:rsidRDefault="00247E01" w:rsidP="00247E01">
      <w:pPr>
        <w:ind w:firstLine="708"/>
        <w:jc w:val="both"/>
        <w:rPr>
          <w:rFonts w:ascii="Times New Roman" w:hAnsi="Times New Roman" w:cs="Times New Roman"/>
          <w:sz w:val="24"/>
          <w:szCs w:val="24"/>
        </w:rPr>
      </w:pPr>
      <w:r w:rsidRPr="007E5720">
        <w:rPr>
          <w:rFonts w:ascii="Times New Roman" w:hAnsi="Times New Roman" w:cs="Times New Roman"/>
          <w:sz w:val="24"/>
          <w:szCs w:val="24"/>
        </w:rPr>
        <w:t>Umeditatea maximă 15%.</w:t>
      </w:r>
    </w:p>
    <w:p w:rsidR="00536A31"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46" w:name="_Toc474394695"/>
      <w:r w:rsidRPr="007E5720">
        <w:rPr>
          <w:rFonts w:ascii="Times New Roman" w:hAnsi="Times New Roman" w:cs="Times New Roman"/>
          <w:b/>
          <w:bCs/>
          <w:sz w:val="24"/>
          <w:szCs w:val="24"/>
          <w:lang w:val="ro-RO"/>
        </w:rPr>
        <w:t>ZAHĂR</w:t>
      </w:r>
      <w:bookmarkEnd w:id="46"/>
    </w:p>
    <w:p w:rsidR="00536A31" w:rsidRPr="007E5720" w:rsidRDefault="00536A3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536A31" w:rsidRPr="007E5720" w:rsidRDefault="00536A3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lastRenderedPageBreak/>
        <w:t>Clasificarea</w:t>
      </w:r>
    </w:p>
    <w:p w:rsidR="00536A31" w:rsidRPr="007E5720" w:rsidRDefault="00536A31"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536A31" w:rsidRPr="007E5720" w:rsidRDefault="00536A31" w:rsidP="00536A3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453AD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Aceste cerinţe tehnice se aplică pentru zahăr în sectorul alimentar, care este o zaharoză sub formă de cristale albe separate, destinate să fie puse în aplicare în cadrul reţelei de consumatori şi în alte scopuri.</w:t>
      </w:r>
    </w:p>
    <w:p w:rsidR="00536A31" w:rsidRPr="007E5720" w:rsidRDefault="00536A31" w:rsidP="00536A31">
      <w:pPr>
        <w:autoSpaceDE w:val="0"/>
        <w:autoSpaceDN w:val="0"/>
        <w:adjustRightInd w:val="0"/>
        <w:ind w:firstLine="708"/>
        <w:jc w:val="center"/>
        <w:rPr>
          <w:rStyle w:val="apple-converted-space"/>
          <w:rFonts w:ascii="Times New Roman" w:hAnsi="Times New Roman" w:cs="Times New Roman"/>
          <w:sz w:val="24"/>
          <w:szCs w:val="24"/>
        </w:rPr>
      </w:pPr>
      <w:r w:rsidRPr="007E5720">
        <w:rPr>
          <w:rFonts w:ascii="Times New Roman" w:hAnsi="Times New Roman" w:cs="Times New Roman"/>
          <w:b/>
          <w:bCs/>
          <w:sz w:val="24"/>
          <w:szCs w:val="24"/>
        </w:rPr>
        <w:t>Clasificare</w:t>
      </w:r>
      <w:r w:rsidR="00453AD0" w:rsidRPr="007E5720">
        <w:rPr>
          <w:rFonts w:ascii="Times New Roman" w:hAnsi="Times New Roman" w:cs="Times New Roman"/>
          <w:b/>
          <w:bCs/>
          <w:sz w:val="24"/>
          <w:szCs w:val="24"/>
        </w:rPr>
        <w:t>a:</w:t>
      </w:r>
      <w:r w:rsidRPr="007E5720">
        <w:rPr>
          <w:b/>
          <w:bCs/>
        </w:rPr>
        <w:t> </w:t>
      </w:r>
    </w:p>
    <w:p w:rsidR="00536A31" w:rsidRPr="007E5720" w:rsidRDefault="00536A31" w:rsidP="00536A31">
      <w:pPr>
        <w:ind w:firstLine="708"/>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 xml:space="preserve">În funcţie de </w:t>
      </w:r>
      <w:r w:rsidRPr="007E5720">
        <w:t>metoda</w:t>
      </w:r>
      <w:r w:rsidRPr="007E5720">
        <w:rPr>
          <w:rStyle w:val="apple-converted-space"/>
          <w:rFonts w:ascii="Times New Roman" w:hAnsi="Times New Roman" w:cs="Times New Roman"/>
          <w:sz w:val="24"/>
          <w:szCs w:val="24"/>
        </w:rPr>
        <w:t xml:space="preserve"> de fabricare, zahărul destinat consumului uman, se clasifică după cum urmează:</w:t>
      </w:r>
    </w:p>
    <w:p w:rsidR="00536A31" w:rsidRPr="007E5720" w:rsidRDefault="00536A31" w:rsidP="00083DC9">
      <w:pPr>
        <w:pStyle w:val="ListParagraph"/>
        <w:numPr>
          <w:ilvl w:val="0"/>
          <w:numId w:val="37"/>
        </w:num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Zahăr cristal;</w:t>
      </w:r>
    </w:p>
    <w:p w:rsidR="00536A31" w:rsidRPr="007E5720" w:rsidRDefault="00536A31" w:rsidP="00083DC9">
      <w:pPr>
        <w:pStyle w:val="ListParagraph"/>
        <w:numPr>
          <w:ilvl w:val="0"/>
          <w:numId w:val="37"/>
        </w:num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 xml:space="preserve">Zahăr presat;          </w:t>
      </w:r>
    </w:p>
    <w:p w:rsidR="00536A31" w:rsidRPr="007E5720" w:rsidRDefault="00536A31"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pudră</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Zahărul cristal, destinat consumului uman, în funcţie de indicatorii de calitate, se clasifică în patru categorii:</w:t>
      </w:r>
    </w:p>
    <w:p w:rsidR="00536A31" w:rsidRPr="007E5720" w:rsidRDefault="00536A31" w:rsidP="00083DC9">
      <w:pPr>
        <w:pStyle w:val="ListParagraph"/>
        <w:numPr>
          <w:ilvl w:val="0"/>
          <w:numId w:val="3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zahăr alb rafinat cu destinaţie alimentară;</w:t>
      </w:r>
    </w:p>
    <w:p w:rsidR="00536A31" w:rsidRPr="007E5720" w:rsidRDefault="00536A31" w:rsidP="00083DC9">
      <w:pPr>
        <w:pStyle w:val="ListParagraph"/>
        <w:numPr>
          <w:ilvl w:val="0"/>
          <w:numId w:val="3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alb de calitate standard cu destinaţie alimentară;</w:t>
      </w:r>
    </w:p>
    <w:p w:rsidR="00536A31" w:rsidRPr="007E5720" w:rsidRDefault="00536A31" w:rsidP="00083DC9">
      <w:pPr>
        <w:pStyle w:val="ListParagraph"/>
        <w:numPr>
          <w:ilvl w:val="0"/>
          <w:numId w:val="3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cu destinaţie alimentară sau de materie primă pentru industria alimentară;</w:t>
      </w:r>
    </w:p>
    <w:p w:rsidR="00536A31" w:rsidRPr="007E5720" w:rsidRDefault="00536A31" w:rsidP="00083DC9">
      <w:pPr>
        <w:pStyle w:val="ListParagraph"/>
        <w:numPr>
          <w:ilvl w:val="0"/>
          <w:numId w:val="3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cu destinaţie de materia primă pentru industria alimentară.</w:t>
      </w:r>
    </w:p>
    <w:p w:rsidR="00536A31" w:rsidRPr="007E5720" w:rsidRDefault="00536A31" w:rsidP="00536A31">
      <w:pPr>
        <w:pStyle w:val="ListParagraph"/>
        <w:ind w:left="1429"/>
        <w:jc w:val="both"/>
        <w:rPr>
          <w:rFonts w:ascii="Times New Roman" w:hAnsi="Times New Roman" w:cs="Times New Roman"/>
          <w:sz w:val="24"/>
          <w:szCs w:val="24"/>
          <w:lang w:val="ro-RO"/>
        </w:rPr>
      </w:pP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În funcţie de indicatorii de calitate, zahărul cristal se clasifică în trei categorii:</w:t>
      </w:r>
    </w:p>
    <w:p w:rsidR="00536A31" w:rsidRPr="007E5720" w:rsidRDefault="00536A31" w:rsidP="00083DC9">
      <w:pPr>
        <w:pStyle w:val="ListParagraph"/>
        <w:numPr>
          <w:ilvl w:val="0"/>
          <w:numId w:val="39"/>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extra alb - zahăr alb rafinat cu destinaţie alimentară cu fracţie masică de zaharoză de minimum 99,85% (în raport cu substanţa uscată);</w:t>
      </w:r>
    </w:p>
    <w:p w:rsidR="00536A31" w:rsidRPr="007E5720" w:rsidRDefault="00536A31" w:rsidP="00083DC9">
      <w:pPr>
        <w:pStyle w:val="ListParagraph"/>
        <w:numPr>
          <w:ilvl w:val="0"/>
          <w:numId w:val="39"/>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alb - zahăr alb de calitate standard cu destinaţie alimentară sau de materie primă pentru industria alimentară;</w:t>
      </w:r>
    </w:p>
    <w:p w:rsidR="00536A31" w:rsidRPr="007E5720" w:rsidRDefault="00536A31" w:rsidP="00083DC9">
      <w:pPr>
        <w:pStyle w:val="ListParagraph"/>
        <w:numPr>
          <w:ilvl w:val="0"/>
          <w:numId w:val="39"/>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zahăr semialb - zahăr cu destinaţie alimentară sau de materie primă pentru industria alimentară cu fracţia masică de zaharoză de minimum 99,55% (în raport cu substanţa uscată).</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Zahărul presat, în funcţie de indicatorii de calitate, se clasifică în trei categorii:</w:t>
      </w:r>
    </w:p>
    <w:p w:rsidR="00536A31" w:rsidRPr="007E5720" w:rsidRDefault="00536A31" w:rsidP="00083DC9">
      <w:pPr>
        <w:pStyle w:val="ListParagraph"/>
        <w:numPr>
          <w:ilvl w:val="0"/>
          <w:numId w:val="4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întîi;</w:t>
      </w:r>
    </w:p>
    <w:p w:rsidR="00536A31" w:rsidRPr="007E5720" w:rsidRDefault="00536A31" w:rsidP="00083DC9">
      <w:pPr>
        <w:pStyle w:val="ListParagraph"/>
        <w:numPr>
          <w:ilvl w:val="0"/>
          <w:numId w:val="4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doi;</w:t>
      </w:r>
    </w:p>
    <w:p w:rsidR="00536A31" w:rsidRPr="007E5720" w:rsidRDefault="00536A31" w:rsidP="00083DC9">
      <w:pPr>
        <w:pStyle w:val="ListParagraph"/>
        <w:numPr>
          <w:ilvl w:val="0"/>
          <w:numId w:val="4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trei.</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Zahărul cristal se fabrică cu dimensiunile de la 0,2 pînă la 3,0 mm. Se acceptă abateri de la dimensiunea specificată în mărime ce nu depăşeşte 5 % din dimensiunile cristalelor.</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536A31" w:rsidRPr="007E5720" w:rsidRDefault="00536A31" w:rsidP="00536A31">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Exemplu: "Zahăr cristal alb de calitate standard, Gost 21-94"</w:t>
      </w:r>
    </w:p>
    <w:p w:rsidR="00453AD0" w:rsidRPr="007E5720" w:rsidRDefault="00453AD0" w:rsidP="00536A31">
      <w:pPr>
        <w:autoSpaceDE w:val="0"/>
        <w:autoSpaceDN w:val="0"/>
        <w:adjustRightInd w:val="0"/>
        <w:ind w:firstLine="708"/>
        <w:jc w:val="center"/>
        <w:rPr>
          <w:rFonts w:ascii="Times New Roman" w:hAnsi="Times New Roman" w:cs="Times New Roman"/>
          <w:b/>
          <w:bCs/>
          <w:sz w:val="24"/>
          <w:szCs w:val="24"/>
        </w:rPr>
      </w:pPr>
    </w:p>
    <w:p w:rsidR="00536A31" w:rsidRPr="007E5720" w:rsidRDefault="00934F06" w:rsidP="00536A3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lastRenderedPageBreak/>
        <w:t>Specificații</w:t>
      </w:r>
      <w:r w:rsidR="00536A31" w:rsidRPr="007E5720">
        <w:rPr>
          <w:rFonts w:ascii="Times New Roman" w:hAnsi="Times New Roman" w:cs="Times New Roman"/>
          <w:b/>
          <w:bCs/>
          <w:sz w:val="24"/>
          <w:szCs w:val="24"/>
        </w:rPr>
        <w:t xml:space="preserve"> Tehnice</w:t>
      </w:r>
      <w:r w:rsidR="00453AD0" w:rsidRPr="007E5720">
        <w:rPr>
          <w:rFonts w:ascii="Times New Roman" w:hAnsi="Times New Roman" w:cs="Times New Roman"/>
          <w:b/>
          <w:bCs/>
          <w:sz w:val="24"/>
          <w:szCs w:val="24"/>
        </w:rPr>
        <w:t>:</w:t>
      </w:r>
    </w:p>
    <w:p w:rsidR="00536A31" w:rsidRPr="007E5720" w:rsidRDefault="00536A31" w:rsidP="00536A31">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Zahărul destinat consumului uman trebuie să corespundă următoarelor caracteristice: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6826"/>
      </w:tblGrid>
      <w:tr w:rsidR="00536A31" w:rsidRPr="007E5720" w:rsidTr="005E6385">
        <w:trPr>
          <w:tblCellSpacing w:w="0" w:type="dxa"/>
        </w:trPr>
        <w:tc>
          <w:tcPr>
            <w:tcW w:w="1466" w:type="pct"/>
            <w:shd w:val="clear" w:color="auto" w:fill="BFBFBF" w:themeFill="background1" w:themeFillShade="BF"/>
            <w:hideMark/>
          </w:tcPr>
          <w:p w:rsidR="00536A31" w:rsidRPr="007E5720" w:rsidRDefault="00536A31" w:rsidP="00536A31">
            <w:pPr>
              <w:spacing w:before="240" w:after="0" w:line="48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534" w:type="pct"/>
            <w:shd w:val="clear" w:color="auto" w:fill="BFBFBF" w:themeFill="background1" w:themeFillShade="BF"/>
            <w:hideMark/>
          </w:tcPr>
          <w:p w:rsidR="00536A31" w:rsidRPr="007E5720" w:rsidRDefault="00536A31" w:rsidP="00536A31">
            <w:pPr>
              <w:spacing w:before="240" w:after="0" w:line="48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Caracteristicile</w:t>
            </w:r>
          </w:p>
        </w:tc>
      </w:tr>
      <w:tr w:rsidR="00536A31" w:rsidRPr="007E5720" w:rsidTr="00536A31">
        <w:trPr>
          <w:tblCellSpacing w:w="0" w:type="dxa"/>
        </w:trPr>
        <w:tc>
          <w:tcPr>
            <w:tcW w:w="1466" w:type="pct"/>
            <w:hideMark/>
          </w:tcPr>
          <w:p w:rsidR="00536A31" w:rsidRPr="007E5720" w:rsidRDefault="00536A31" w:rsidP="00536A31">
            <w:pPr>
              <w:spacing w:after="0" w:line="276"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w:t>
            </w:r>
          </w:p>
        </w:tc>
        <w:tc>
          <w:tcPr>
            <w:tcW w:w="3534" w:type="pct"/>
            <w:hideMark/>
          </w:tcPr>
          <w:p w:rsidR="00536A31" w:rsidRPr="007E5720" w:rsidRDefault="00536A31" w:rsidP="00536A31">
            <w:pPr>
              <w:spacing w:after="0" w:line="276"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Pentru zăhărul extra alb şi zahărul alb – culoare albă, pentru zahărul semialb se admit nuanţe gălbui</w:t>
            </w:r>
          </w:p>
        </w:tc>
      </w:tr>
      <w:tr w:rsidR="00536A31" w:rsidRPr="007E5720" w:rsidTr="00536A31">
        <w:trPr>
          <w:tblCellSpacing w:w="0" w:type="dxa"/>
        </w:trPr>
        <w:tc>
          <w:tcPr>
            <w:tcW w:w="1466" w:type="pct"/>
            <w:hideMark/>
          </w:tcPr>
          <w:p w:rsidR="00536A31" w:rsidRPr="007E5720" w:rsidRDefault="00536A31" w:rsidP="00536A31">
            <w:pPr>
              <w:spacing w:after="0" w:line="276"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Friabilitate</w:t>
            </w:r>
          </w:p>
        </w:tc>
        <w:tc>
          <w:tcPr>
            <w:tcW w:w="3534" w:type="pct"/>
            <w:hideMark/>
          </w:tcPr>
          <w:p w:rsidR="00536A31" w:rsidRPr="007E5720" w:rsidRDefault="00536A31" w:rsidP="00536A31">
            <w:pPr>
              <w:spacing w:after="0" w:line="276"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Zahărul cristal trebuie să fie friabil. Pentru zahărul semialb se admit cocoloşi, care, apăsaţi uşor, se fărîmă</w:t>
            </w:r>
          </w:p>
        </w:tc>
      </w:tr>
      <w:tr w:rsidR="00536A31" w:rsidRPr="007E5720" w:rsidTr="00536A31">
        <w:trPr>
          <w:tblCellSpacing w:w="0" w:type="dxa"/>
        </w:trPr>
        <w:tc>
          <w:tcPr>
            <w:tcW w:w="1466" w:type="pct"/>
            <w:hideMark/>
          </w:tcPr>
          <w:p w:rsidR="00536A31" w:rsidRPr="007E5720" w:rsidRDefault="00536A31" w:rsidP="00536A31">
            <w:pPr>
              <w:spacing w:after="0" w:line="276"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Gust</w:t>
            </w:r>
          </w:p>
        </w:tc>
        <w:tc>
          <w:tcPr>
            <w:tcW w:w="3534" w:type="pct"/>
            <w:hideMark/>
          </w:tcPr>
          <w:p w:rsidR="00536A31" w:rsidRPr="007E5720" w:rsidRDefault="00536A31" w:rsidP="00536A31">
            <w:pPr>
              <w:spacing w:after="0" w:line="276"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Dulce, fără gust străin</w:t>
            </w:r>
          </w:p>
        </w:tc>
      </w:tr>
      <w:tr w:rsidR="00536A31" w:rsidRPr="007E5720" w:rsidTr="00536A31">
        <w:trPr>
          <w:tblCellSpacing w:w="0" w:type="dxa"/>
        </w:trPr>
        <w:tc>
          <w:tcPr>
            <w:tcW w:w="1466" w:type="pct"/>
            <w:hideMark/>
          </w:tcPr>
          <w:p w:rsidR="00536A31" w:rsidRPr="007E5720" w:rsidRDefault="00536A31" w:rsidP="00536A31">
            <w:pPr>
              <w:spacing w:after="0" w:line="276"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Miros</w:t>
            </w:r>
          </w:p>
        </w:tc>
        <w:tc>
          <w:tcPr>
            <w:tcW w:w="3534" w:type="pct"/>
            <w:hideMark/>
          </w:tcPr>
          <w:p w:rsidR="00536A31" w:rsidRPr="007E5720" w:rsidRDefault="00536A31" w:rsidP="00536A31">
            <w:pPr>
              <w:spacing w:after="0" w:line="276"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Caracteristic zahărului, fără miros străin, atît în zahărul uscat cît şi în soluţia sa apoasă </w:t>
            </w:r>
          </w:p>
        </w:tc>
      </w:tr>
    </w:tbl>
    <w:p w:rsidR="00536A31" w:rsidRPr="007E5720" w:rsidRDefault="00536A31" w:rsidP="00536A31">
      <w:pPr>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w:t>
      </w:r>
    </w:p>
    <w:p w:rsidR="00536A31" w:rsidRPr="007E5720" w:rsidRDefault="00536A31" w:rsidP="00536A31">
      <w:pPr>
        <w:ind w:firstLine="720"/>
        <w:jc w:val="both"/>
        <w:rPr>
          <w:rFonts w:ascii="Times New Roman" w:eastAsia="Times New Roman" w:hAnsi="Times New Roman" w:cs="Times New Roman"/>
          <w:sz w:val="24"/>
          <w:szCs w:val="24"/>
        </w:rPr>
      </w:pPr>
      <w:r w:rsidRPr="007E5720">
        <w:rPr>
          <w:rFonts w:ascii="Times New Roman" w:hAnsi="Times New Roman" w:cs="Times New Roman"/>
          <w:b/>
          <w:bCs/>
          <w:sz w:val="24"/>
          <w:szCs w:val="24"/>
        </w:rPr>
        <w:t>Condiţii privind ambalarea şi incripţionare</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Zahărul va  fi ambalat în hîrtie şi pungi de plastic cu greutatea netă de 0,5 kg şi 1,0 kg; pachete de 10 kg şi saci a cîte 50 kg.</w:t>
      </w:r>
    </w:p>
    <w:p w:rsidR="00536A31" w:rsidRPr="007E5720" w:rsidRDefault="00536A31" w:rsidP="00536A31">
      <w:pPr>
        <w:ind w:firstLine="708"/>
        <w:jc w:val="both"/>
        <w:rPr>
          <w:rFonts w:ascii="Times New Roman" w:hAnsi="Times New Roman" w:cs="Times New Roman"/>
          <w:sz w:val="24"/>
          <w:szCs w:val="24"/>
        </w:rPr>
      </w:pPr>
      <w:r w:rsidRPr="007E5720">
        <w:rPr>
          <w:rFonts w:ascii="Times New Roman" w:hAnsi="Times New Roman" w:cs="Times New Roman"/>
          <w:sz w:val="24"/>
          <w:szCs w:val="24"/>
        </w:rPr>
        <w:t>Inscripţionările trebuie să fie estetice şi lizibile. Operatorul economic contractant nu-şi va trece coordonatele şi sigla, dacă nu este producător, ambalator sau distribuitor. Trebuie să fie înscrise cel puţin, următoarele informaţii: numele şi adresa producătorului, ţara de provenienţă, lot ambalare nr. , numele şi  adresa distribuitorului dacă este altul decît producătorul şi  ambalatorul, termenul de valabilitate (ZZ/LL/AAAA), semnele specifice pentru protecţia mediului (aruncă la coş, reciclabil, punctul verde etc. )</w:t>
      </w: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36A31" w:rsidRPr="007E5720" w:rsidRDefault="00536A31" w:rsidP="00536A31">
      <w:pPr>
        <w:spacing w:before="120" w:after="120" w:line="360" w:lineRule="auto"/>
        <w:jc w:val="center"/>
        <w:outlineLvl w:val="0"/>
        <w:rPr>
          <w:rFonts w:ascii="Times New Roman" w:hAnsi="Times New Roman" w:cs="Times New Roman"/>
          <w:b/>
          <w:bCs/>
          <w:sz w:val="24"/>
          <w:szCs w:val="24"/>
        </w:rPr>
      </w:pPr>
    </w:p>
    <w:p w:rsidR="005E6385" w:rsidRPr="007E5720" w:rsidRDefault="005E6385" w:rsidP="00536A31">
      <w:pPr>
        <w:spacing w:before="120" w:after="120" w:line="360" w:lineRule="auto"/>
        <w:jc w:val="center"/>
        <w:outlineLvl w:val="0"/>
        <w:rPr>
          <w:rFonts w:ascii="Times New Roman" w:hAnsi="Times New Roman" w:cs="Times New Roman"/>
          <w:b/>
          <w:bCs/>
          <w:sz w:val="24"/>
          <w:szCs w:val="24"/>
        </w:rPr>
      </w:pPr>
    </w:p>
    <w:p w:rsidR="005E6385" w:rsidRPr="007E5720" w:rsidRDefault="005E6385" w:rsidP="00536A31">
      <w:pPr>
        <w:spacing w:before="120" w:after="120" w:line="360" w:lineRule="auto"/>
        <w:jc w:val="center"/>
        <w:outlineLvl w:val="0"/>
        <w:rPr>
          <w:rFonts w:ascii="Times New Roman" w:hAnsi="Times New Roman" w:cs="Times New Roman"/>
          <w:b/>
          <w:bCs/>
          <w:sz w:val="24"/>
          <w:szCs w:val="24"/>
        </w:rPr>
      </w:pPr>
    </w:p>
    <w:p w:rsidR="005E6385" w:rsidRPr="007E5720" w:rsidRDefault="005E6385" w:rsidP="00536A31">
      <w:pPr>
        <w:spacing w:before="120" w:after="120" w:line="360" w:lineRule="auto"/>
        <w:jc w:val="center"/>
        <w:outlineLvl w:val="0"/>
        <w:rPr>
          <w:rFonts w:ascii="Times New Roman" w:hAnsi="Times New Roman" w:cs="Times New Roman"/>
          <w:b/>
          <w:bCs/>
          <w:sz w:val="24"/>
          <w:szCs w:val="24"/>
        </w:rPr>
      </w:pPr>
    </w:p>
    <w:p w:rsidR="005E6385" w:rsidRPr="007E5720" w:rsidRDefault="005E6385" w:rsidP="00536A31">
      <w:pPr>
        <w:spacing w:before="120" w:after="120" w:line="360" w:lineRule="auto"/>
        <w:jc w:val="center"/>
        <w:outlineLvl w:val="0"/>
        <w:rPr>
          <w:rFonts w:ascii="Times New Roman" w:hAnsi="Times New Roman" w:cs="Times New Roman"/>
          <w:b/>
          <w:bCs/>
          <w:sz w:val="24"/>
          <w:szCs w:val="24"/>
        </w:rPr>
      </w:pPr>
    </w:p>
    <w:p w:rsidR="005E6385" w:rsidRPr="007E5720" w:rsidRDefault="005E6385" w:rsidP="00536A31">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 </w:t>
      </w:r>
      <w:bookmarkStart w:id="47" w:name="_Toc474394696"/>
      <w:r w:rsidRPr="007E5720">
        <w:rPr>
          <w:rFonts w:ascii="Times New Roman" w:hAnsi="Times New Roman" w:cs="Times New Roman"/>
          <w:b/>
          <w:bCs/>
          <w:sz w:val="24"/>
          <w:szCs w:val="24"/>
          <w:lang w:val="ro-RO"/>
        </w:rPr>
        <w:t>ULEI DE FLOAREA SOARELUI</w:t>
      </w:r>
      <w:bookmarkEnd w:id="47"/>
    </w:p>
    <w:p w:rsidR="005E6385" w:rsidRPr="007E5720" w:rsidRDefault="005E6385"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5E6385" w:rsidRPr="007E5720" w:rsidRDefault="005E6385"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5E6385" w:rsidRPr="007E5720" w:rsidRDefault="005E6385" w:rsidP="005E638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5E6385" w:rsidRPr="007E5720" w:rsidRDefault="005E6385" w:rsidP="005E638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w:t>
      </w:r>
      <w:r w:rsidR="00453AD0" w:rsidRPr="007E5720">
        <w:rPr>
          <w:rFonts w:ascii="Times New Roman" w:hAnsi="Times New Roman" w:cs="Times New Roman"/>
          <w:b/>
          <w:bCs/>
          <w:sz w:val="24"/>
          <w:szCs w:val="24"/>
        </w:rPr>
        <w:t>l</w:t>
      </w:r>
      <w:r w:rsidRPr="007E5720">
        <w:rPr>
          <w:rFonts w:ascii="Times New Roman" w:hAnsi="Times New Roman" w:cs="Times New Roman"/>
          <w:b/>
          <w:bCs/>
          <w:sz w:val="24"/>
          <w:szCs w:val="24"/>
        </w:rPr>
        <w:t xml:space="preserve"> de aplicare:</w:t>
      </w:r>
    </w:p>
    <w:p w:rsidR="005E6385" w:rsidRPr="007E5720" w:rsidRDefault="005E6385" w:rsidP="005E6385">
      <w:pPr>
        <w:tabs>
          <w:tab w:val="left" w:pos="9355"/>
        </w:tabs>
        <w:ind w:firstLine="720"/>
        <w:jc w:val="both"/>
        <w:rPr>
          <w:rFonts w:ascii="Times New Roman" w:hAnsi="Times New Roman" w:cs="Times New Roman"/>
          <w:sz w:val="24"/>
          <w:szCs w:val="24"/>
        </w:rPr>
      </w:pPr>
      <w:r w:rsidRPr="007E5720">
        <w:rPr>
          <w:rFonts w:ascii="Times New Roman" w:hAnsi="Times New Roman" w:cs="Times New Roman"/>
          <w:sz w:val="24"/>
          <w:szCs w:val="24"/>
        </w:rPr>
        <w:t>Produsul „ulei de floarea soarelui” este obtinut din seminte de floarea soarelui prin presare sau extractie cu solvent si rafinare.</w:t>
      </w:r>
    </w:p>
    <w:p w:rsidR="005E6385" w:rsidRPr="007E5720" w:rsidRDefault="005E6385" w:rsidP="005E6385">
      <w:pPr>
        <w:tabs>
          <w:tab w:val="left" w:pos="9355"/>
        </w:tabs>
        <w:ind w:firstLine="720"/>
        <w:jc w:val="both"/>
        <w:rPr>
          <w:rFonts w:ascii="Times New Roman" w:hAnsi="Times New Roman" w:cs="Times New Roman"/>
          <w:sz w:val="24"/>
          <w:szCs w:val="24"/>
        </w:rPr>
      </w:pPr>
      <w:r w:rsidRPr="007E5720">
        <w:rPr>
          <w:rFonts w:ascii="Times New Roman" w:hAnsi="Times New Roman" w:cs="Times New Roman"/>
          <w:sz w:val="24"/>
          <w:szCs w:val="24"/>
        </w:rPr>
        <w:t>Uleiul comestibil trebuie fabricat dupa instructiuni tehnologice aprobate de catre organul central  coordonator, cu respectarea dispozitiilor legale sanitare.</w:t>
      </w:r>
    </w:p>
    <w:p w:rsidR="005E6385" w:rsidRPr="007E5720" w:rsidRDefault="005E6385" w:rsidP="005E6385">
      <w:pPr>
        <w:tabs>
          <w:tab w:val="left" w:pos="9355"/>
        </w:tabs>
        <w:ind w:firstLine="720"/>
        <w:jc w:val="both"/>
        <w:rPr>
          <w:rFonts w:ascii="Times New Roman" w:hAnsi="Times New Roman" w:cs="Times New Roman"/>
          <w:sz w:val="24"/>
          <w:szCs w:val="24"/>
        </w:rPr>
      </w:pPr>
      <w:r w:rsidRPr="007E5720">
        <w:rPr>
          <w:rFonts w:ascii="Times New Roman" w:hAnsi="Times New Roman" w:cs="Times New Roman"/>
          <w:sz w:val="24"/>
          <w:szCs w:val="24"/>
        </w:rPr>
        <w:t>Materia prima si materialele auxiliare utilizate la fabricarea uleiului rafinat de floarea soarelui trebuie sa corespunda documentelor tehnice normative de produs si dispozitiilor legale sanitare.</w:t>
      </w:r>
    </w:p>
    <w:p w:rsidR="005E6385" w:rsidRPr="007E5720" w:rsidRDefault="005E6385" w:rsidP="005E6385">
      <w:pPr>
        <w:tabs>
          <w:tab w:val="center" w:pos="709"/>
        </w:tabs>
        <w:ind w:firstLine="720"/>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w:t>
      </w:r>
      <w:r w:rsidR="00453AD0" w:rsidRPr="007E5720">
        <w:rPr>
          <w:rFonts w:ascii="Times New Roman" w:hAnsi="Times New Roman" w:cs="Times New Roman"/>
          <w:b/>
          <w:bCs/>
          <w:sz w:val="24"/>
          <w:szCs w:val="24"/>
        </w:rPr>
        <w:t>a</w:t>
      </w:r>
      <w:r w:rsidRPr="007E5720">
        <w:rPr>
          <w:rFonts w:ascii="Times New Roman" w:hAnsi="Times New Roman" w:cs="Times New Roman"/>
          <w:b/>
          <w:bCs/>
          <w:sz w:val="24"/>
          <w:szCs w:val="24"/>
        </w:rPr>
        <w:t>:</w:t>
      </w:r>
    </w:p>
    <w:p w:rsidR="005E6385" w:rsidRPr="007E5720" w:rsidRDefault="005E6385" w:rsidP="005E638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În funcţie de metoda de prelucrare şi de indicatori de calitate sînt împărţite ulei de floarea soarelui pe specii, soiuri şi mărci. Tipuri de ulei:</w:t>
      </w:r>
    </w:p>
    <w:p w:rsidR="005E6385" w:rsidRPr="007E5720" w:rsidRDefault="005E6385" w:rsidP="00083DC9">
      <w:pPr>
        <w:pStyle w:val="ListParagraph"/>
        <w:numPr>
          <w:ilvl w:val="0"/>
          <w:numId w:val="41"/>
        </w:numPr>
        <w:tabs>
          <w:tab w:val="center" w:pos="709"/>
        </w:tabs>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ulei de floarea-soarelui hidratat</w:t>
      </w:r>
    </w:p>
    <w:p w:rsidR="005E6385" w:rsidRPr="007E5720" w:rsidRDefault="005E6385" w:rsidP="00083DC9">
      <w:pPr>
        <w:pStyle w:val="ListParagraph"/>
        <w:numPr>
          <w:ilvl w:val="0"/>
          <w:numId w:val="41"/>
        </w:numPr>
        <w:tabs>
          <w:tab w:val="center" w:pos="709"/>
        </w:tabs>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ulei de floarea-soarelui rafinat nedezodorizat</w:t>
      </w:r>
    </w:p>
    <w:p w:rsidR="005E6385" w:rsidRPr="007E5720" w:rsidRDefault="005E6385" w:rsidP="00083DC9">
      <w:pPr>
        <w:pStyle w:val="ListParagraph"/>
        <w:numPr>
          <w:ilvl w:val="0"/>
          <w:numId w:val="41"/>
        </w:numPr>
        <w:tabs>
          <w:tab w:val="center" w:pos="709"/>
        </w:tabs>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ulei de floarea-soarelui rafinat dezodorizat</w:t>
      </w:r>
    </w:p>
    <w:p w:rsidR="005E6385" w:rsidRPr="007E5720" w:rsidRDefault="005E6385" w:rsidP="00083DC9">
      <w:pPr>
        <w:pStyle w:val="ListParagraph"/>
        <w:numPr>
          <w:ilvl w:val="0"/>
          <w:numId w:val="41"/>
        </w:numPr>
        <w:tabs>
          <w:tab w:val="center" w:pos="709"/>
        </w:tabs>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ulei de floarea-soarelui nerafinat</w:t>
      </w:r>
    </w:p>
    <w:p w:rsidR="005E6385" w:rsidRPr="007E5720" w:rsidRDefault="00934F06" w:rsidP="005E638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w:t>
      </w:r>
      <w:r w:rsidR="005E6385" w:rsidRPr="007E5720">
        <w:rPr>
          <w:rFonts w:ascii="Times New Roman" w:hAnsi="Times New Roman" w:cs="Times New Roman"/>
          <w:b/>
          <w:bCs/>
          <w:sz w:val="24"/>
          <w:szCs w:val="24"/>
        </w:rPr>
        <w:t xml:space="preserve"> Tehnice:</w:t>
      </w:r>
    </w:p>
    <w:tbl>
      <w:tblPr>
        <w:tblStyle w:val="TableGrid"/>
        <w:tblW w:w="5000" w:type="pct"/>
        <w:tblLook w:val="04A0" w:firstRow="1" w:lastRow="0" w:firstColumn="1" w:lastColumn="0" w:noHBand="0" w:noVBand="1"/>
      </w:tblPr>
      <w:tblGrid>
        <w:gridCol w:w="1256"/>
        <w:gridCol w:w="1410"/>
        <w:gridCol w:w="1238"/>
        <w:gridCol w:w="981"/>
        <w:gridCol w:w="861"/>
        <w:gridCol w:w="1133"/>
        <w:gridCol w:w="981"/>
        <w:gridCol w:w="861"/>
        <w:gridCol w:w="1133"/>
      </w:tblGrid>
      <w:tr w:rsidR="005E6385" w:rsidRPr="007E5720" w:rsidTr="005E6385">
        <w:tc>
          <w:tcPr>
            <w:tcW w:w="647" w:type="pct"/>
            <w:vMerge w:val="restart"/>
            <w:shd w:val="clear" w:color="auto" w:fill="BFBFBF" w:themeFill="background1" w:themeFillShade="BF"/>
          </w:tcPr>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Caracteristici organoleptice</w:t>
            </w:r>
          </w:p>
        </w:tc>
        <w:tc>
          <w:tcPr>
            <w:tcW w:w="4353" w:type="pct"/>
            <w:gridSpan w:val="8"/>
            <w:shd w:val="clear" w:color="auto" w:fill="BFBFBF" w:themeFill="background1" w:themeFillShade="BF"/>
          </w:tcPr>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Condiţii de admisibilitate</w:t>
            </w:r>
          </w:p>
        </w:tc>
      </w:tr>
      <w:tr w:rsidR="005E6385" w:rsidRPr="007E5720" w:rsidTr="005E6385">
        <w:tc>
          <w:tcPr>
            <w:tcW w:w="647" w:type="pct"/>
            <w:vMerge/>
            <w:shd w:val="clear" w:color="auto" w:fill="BFBFBF" w:themeFill="background1" w:themeFillShade="BF"/>
          </w:tcPr>
          <w:p w:rsidR="005E6385" w:rsidRPr="007E5720" w:rsidRDefault="005E6385" w:rsidP="005E6385">
            <w:pPr>
              <w:spacing w:line="360" w:lineRule="auto"/>
              <w:jc w:val="both"/>
              <w:rPr>
                <w:rFonts w:ascii="Times New Roman" w:hAnsi="Times New Roman" w:cs="Times New Roman"/>
                <w:b/>
                <w:sz w:val="20"/>
                <w:szCs w:val="20"/>
                <w:lang w:val="ro-RO"/>
              </w:rPr>
            </w:pPr>
          </w:p>
        </w:tc>
        <w:tc>
          <w:tcPr>
            <w:tcW w:w="1325" w:type="pct"/>
            <w:gridSpan w:val="2"/>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Rafinat</w:t>
            </w:r>
          </w:p>
        </w:tc>
        <w:tc>
          <w:tcPr>
            <w:tcW w:w="1514" w:type="pct"/>
            <w:gridSpan w:val="3"/>
            <w:shd w:val="clear" w:color="auto" w:fill="BFBFBF" w:themeFill="background1" w:themeFillShade="BF"/>
          </w:tcPr>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Soiuri hidratate</w:t>
            </w:r>
          </w:p>
        </w:tc>
        <w:tc>
          <w:tcPr>
            <w:tcW w:w="1514" w:type="pct"/>
            <w:gridSpan w:val="3"/>
            <w:shd w:val="clear" w:color="auto" w:fill="BFBFBF" w:themeFill="background1" w:themeFillShade="BF"/>
          </w:tcPr>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Soiuri  nerafinate</w:t>
            </w:r>
          </w:p>
        </w:tc>
      </w:tr>
      <w:tr w:rsidR="005E6385" w:rsidRPr="007E5720" w:rsidTr="005E6385">
        <w:tc>
          <w:tcPr>
            <w:tcW w:w="647" w:type="pct"/>
            <w:vMerge/>
            <w:shd w:val="clear" w:color="auto" w:fill="BFBFBF" w:themeFill="background1" w:themeFillShade="BF"/>
          </w:tcPr>
          <w:p w:rsidR="005E6385" w:rsidRPr="007E5720" w:rsidRDefault="005E6385" w:rsidP="005E6385">
            <w:pPr>
              <w:spacing w:line="360" w:lineRule="auto"/>
              <w:jc w:val="both"/>
              <w:rPr>
                <w:rFonts w:ascii="Times New Roman" w:hAnsi="Times New Roman" w:cs="Times New Roman"/>
                <w:b/>
                <w:sz w:val="20"/>
                <w:szCs w:val="20"/>
                <w:lang w:val="ro-RO"/>
              </w:rPr>
            </w:pPr>
          </w:p>
        </w:tc>
        <w:tc>
          <w:tcPr>
            <w:tcW w:w="663" w:type="pct"/>
            <w:shd w:val="clear" w:color="auto" w:fill="BFBFBF" w:themeFill="background1" w:themeFillShade="BF"/>
          </w:tcPr>
          <w:p w:rsidR="005E6385" w:rsidRPr="007E5720" w:rsidRDefault="00CF6928" w:rsidP="005E6385">
            <w:pPr>
              <w:spacing w:line="360" w:lineRule="auto"/>
              <w:jc w:val="both"/>
              <w:rPr>
                <w:rFonts w:ascii="Times New Roman" w:hAnsi="Times New Roman" w:cs="Times New Roman"/>
                <w:b/>
                <w:sz w:val="20"/>
                <w:szCs w:val="20"/>
                <w:lang w:val="ro-RO"/>
              </w:rPr>
            </w:pPr>
            <w:r w:rsidRPr="007E5720">
              <w:rPr>
                <w:rFonts w:ascii="Times New Roman" w:hAnsi="Times New Roman" w:cs="Times New Roman"/>
                <w:b/>
                <w:sz w:val="20"/>
                <w:szCs w:val="20"/>
                <w:lang w:val="ro-RO"/>
              </w:rPr>
              <w:t>Dezodorizat</w:t>
            </w:r>
          </w:p>
        </w:tc>
        <w:tc>
          <w:tcPr>
            <w:tcW w:w="663" w:type="pct"/>
            <w:shd w:val="clear" w:color="auto" w:fill="BFBFBF" w:themeFill="background1" w:themeFillShade="BF"/>
          </w:tcPr>
          <w:p w:rsidR="005E6385" w:rsidRPr="007E5720" w:rsidRDefault="00CF6928" w:rsidP="005E6385">
            <w:pPr>
              <w:spacing w:line="360" w:lineRule="auto"/>
              <w:jc w:val="both"/>
              <w:rPr>
                <w:rFonts w:ascii="Times New Roman" w:hAnsi="Times New Roman" w:cs="Times New Roman"/>
                <w:b/>
                <w:sz w:val="20"/>
                <w:szCs w:val="20"/>
                <w:lang w:val="ro-RO"/>
              </w:rPr>
            </w:pPr>
            <w:r w:rsidRPr="007E5720">
              <w:rPr>
                <w:rFonts w:ascii="Times New Roman" w:hAnsi="Times New Roman" w:cs="Times New Roman"/>
                <w:b/>
                <w:sz w:val="20"/>
                <w:szCs w:val="20"/>
                <w:lang w:val="ro-RO"/>
              </w:rPr>
              <w:t>Nedezodorizat</w:t>
            </w:r>
          </w:p>
        </w:tc>
        <w:tc>
          <w:tcPr>
            <w:tcW w:w="535" w:type="pct"/>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Calitatea</w:t>
            </w:r>
          </w:p>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superioară</w:t>
            </w:r>
          </w:p>
        </w:tc>
        <w:tc>
          <w:tcPr>
            <w:tcW w:w="443" w:type="pct"/>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Calitatea</w:t>
            </w:r>
          </w:p>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întîi</w:t>
            </w:r>
          </w:p>
        </w:tc>
        <w:tc>
          <w:tcPr>
            <w:tcW w:w="535" w:type="pct"/>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 xml:space="preserve">Calitatea </w:t>
            </w:r>
            <w:r w:rsidR="005E6385" w:rsidRPr="007E5720">
              <w:rPr>
                <w:rFonts w:ascii="Times New Roman" w:hAnsi="Times New Roman" w:cs="Times New Roman"/>
                <w:b/>
                <w:sz w:val="20"/>
                <w:szCs w:val="20"/>
                <w:lang w:val="ro-RO"/>
              </w:rPr>
              <w:t>a doua</w:t>
            </w:r>
          </w:p>
        </w:tc>
        <w:tc>
          <w:tcPr>
            <w:tcW w:w="535" w:type="pct"/>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Calitatea</w:t>
            </w:r>
          </w:p>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superioară</w:t>
            </w:r>
          </w:p>
        </w:tc>
        <w:tc>
          <w:tcPr>
            <w:tcW w:w="443" w:type="pct"/>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Calitatea</w:t>
            </w:r>
          </w:p>
          <w:p w:rsidR="005E6385" w:rsidRPr="007E5720" w:rsidRDefault="005E6385"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întîi</w:t>
            </w:r>
          </w:p>
        </w:tc>
        <w:tc>
          <w:tcPr>
            <w:tcW w:w="535" w:type="pct"/>
            <w:shd w:val="clear" w:color="auto" w:fill="BFBFBF" w:themeFill="background1" w:themeFillShade="BF"/>
          </w:tcPr>
          <w:p w:rsidR="005E6385" w:rsidRPr="007E5720" w:rsidRDefault="00CF6928" w:rsidP="005E6385">
            <w:pPr>
              <w:spacing w:line="360" w:lineRule="auto"/>
              <w:jc w:val="center"/>
              <w:rPr>
                <w:rFonts w:ascii="Times New Roman" w:hAnsi="Times New Roman" w:cs="Times New Roman"/>
                <w:b/>
                <w:sz w:val="20"/>
                <w:szCs w:val="20"/>
                <w:lang w:val="ro-RO"/>
              </w:rPr>
            </w:pPr>
            <w:r w:rsidRPr="007E5720">
              <w:rPr>
                <w:rFonts w:ascii="Times New Roman" w:hAnsi="Times New Roman" w:cs="Times New Roman"/>
                <w:b/>
                <w:sz w:val="20"/>
                <w:szCs w:val="20"/>
                <w:lang w:val="ro-RO"/>
              </w:rPr>
              <w:t xml:space="preserve">Calitatea </w:t>
            </w:r>
            <w:r w:rsidR="005E6385" w:rsidRPr="007E5720">
              <w:rPr>
                <w:rFonts w:ascii="Times New Roman" w:hAnsi="Times New Roman" w:cs="Times New Roman"/>
                <w:b/>
                <w:sz w:val="20"/>
                <w:szCs w:val="20"/>
                <w:lang w:val="ro-RO"/>
              </w:rPr>
              <w:t>a doua</w:t>
            </w:r>
          </w:p>
        </w:tc>
      </w:tr>
      <w:tr w:rsidR="005E6385" w:rsidRPr="007E5720" w:rsidTr="005E6385">
        <w:tc>
          <w:tcPr>
            <w:tcW w:w="647" w:type="pct"/>
          </w:tcPr>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Aspect – la 60</w:t>
            </w:r>
            <w:r w:rsidRPr="007E5720">
              <w:rPr>
                <w:rFonts w:ascii="Times New Roman" w:hAnsi="Times New Roman" w:cs="Times New Roman"/>
                <w:sz w:val="24"/>
                <w:szCs w:val="24"/>
                <w:vertAlign w:val="superscript"/>
                <w:lang w:val="ro-RO"/>
              </w:rPr>
              <w:t xml:space="preserve">0 </w:t>
            </w:r>
            <w:r w:rsidRPr="007E5720">
              <w:rPr>
                <w:rFonts w:ascii="Times New Roman" w:hAnsi="Times New Roman" w:cs="Times New Roman"/>
                <w:sz w:val="24"/>
                <w:szCs w:val="24"/>
                <w:lang w:val="ro-RO"/>
              </w:rPr>
              <w:t>C pentru uleiul in ambalaje de desfacere</w:t>
            </w:r>
          </w:p>
        </w:tc>
        <w:tc>
          <w:tcPr>
            <w:tcW w:w="2304" w:type="pct"/>
            <w:gridSpan w:val="4"/>
          </w:tcPr>
          <w:p w:rsidR="005E6385" w:rsidRPr="007E5720" w:rsidRDefault="005E6385" w:rsidP="006D25A0">
            <w:pPr>
              <w:rPr>
                <w:rFonts w:ascii="Times New Roman" w:hAnsi="Times New Roman" w:cs="Times New Roman"/>
                <w:sz w:val="24"/>
                <w:szCs w:val="24"/>
                <w:lang w:val="ro-RO"/>
              </w:rPr>
            </w:pPr>
            <w:r w:rsidRPr="007E5720">
              <w:rPr>
                <w:rFonts w:ascii="Times New Roman" w:hAnsi="Times New Roman" w:cs="Times New Roman"/>
                <w:sz w:val="24"/>
                <w:szCs w:val="24"/>
                <w:lang w:val="ro-RO"/>
              </w:rPr>
              <w:t>Limpede, fara suspensii sau sedimente</w:t>
            </w:r>
          </w:p>
          <w:p w:rsidR="005E6385" w:rsidRPr="007E5720" w:rsidRDefault="005E6385" w:rsidP="006D25A0">
            <w:pPr>
              <w:rPr>
                <w:rFonts w:ascii="Times New Roman" w:hAnsi="Times New Roman" w:cs="Times New Roman"/>
                <w:sz w:val="24"/>
                <w:szCs w:val="24"/>
                <w:lang w:val="ro-RO"/>
              </w:rPr>
            </w:pPr>
          </w:p>
        </w:tc>
        <w:tc>
          <w:tcPr>
            <w:tcW w:w="2049" w:type="pct"/>
            <w:gridSpan w:val="4"/>
          </w:tcPr>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Puţin tulbure, cu sedimente</w:t>
            </w:r>
          </w:p>
          <w:p w:rsidR="005E6385" w:rsidRPr="007E5720" w:rsidRDefault="005E6385" w:rsidP="006D25A0">
            <w:pPr>
              <w:jc w:val="both"/>
              <w:rPr>
                <w:rFonts w:ascii="Times New Roman" w:hAnsi="Times New Roman" w:cs="Times New Roman"/>
                <w:b/>
                <w:sz w:val="24"/>
                <w:szCs w:val="24"/>
                <w:lang w:val="ro-RO"/>
              </w:rPr>
            </w:pPr>
          </w:p>
        </w:tc>
      </w:tr>
      <w:tr w:rsidR="005E6385" w:rsidRPr="007E5720" w:rsidTr="005E6385">
        <w:tc>
          <w:tcPr>
            <w:tcW w:w="647" w:type="pct"/>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Transparenţa</w:t>
            </w:r>
          </w:p>
        </w:tc>
        <w:tc>
          <w:tcPr>
            <w:tcW w:w="2304" w:type="pct"/>
            <w:gridSpan w:val="4"/>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Transparent, fără sedimente</w:t>
            </w:r>
          </w:p>
        </w:tc>
        <w:tc>
          <w:tcPr>
            <w:tcW w:w="2049" w:type="pct"/>
            <w:gridSpan w:val="4"/>
          </w:tcPr>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Puţin tulbure</w:t>
            </w:r>
          </w:p>
        </w:tc>
      </w:tr>
      <w:tr w:rsidR="005E6385" w:rsidRPr="007E5720" w:rsidTr="005E6385">
        <w:tc>
          <w:tcPr>
            <w:tcW w:w="647" w:type="pct"/>
          </w:tcPr>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Culoarea</w:t>
            </w:r>
          </w:p>
        </w:tc>
        <w:tc>
          <w:tcPr>
            <w:tcW w:w="4353" w:type="pct"/>
            <w:gridSpan w:val="8"/>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galbenă</w:t>
            </w:r>
          </w:p>
        </w:tc>
      </w:tr>
      <w:tr w:rsidR="005E6385" w:rsidRPr="007E5720" w:rsidTr="005E6385">
        <w:trPr>
          <w:trHeight w:val="2898"/>
        </w:trPr>
        <w:tc>
          <w:tcPr>
            <w:tcW w:w="647" w:type="pct"/>
          </w:tcPr>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lastRenderedPageBreak/>
              <w:t>Miros şi</w:t>
            </w:r>
          </w:p>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Gust</w:t>
            </w:r>
          </w:p>
        </w:tc>
        <w:tc>
          <w:tcPr>
            <w:tcW w:w="663" w:type="pct"/>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Fără miros, inodor</w:t>
            </w:r>
          </w:p>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Depersonalizat de ulei sau cu nuanţă slabă specifică pentru ulei  </w:t>
            </w:r>
          </w:p>
        </w:tc>
        <w:tc>
          <w:tcPr>
            <w:tcW w:w="663" w:type="pct"/>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Miros specific uleiului de floarea soarelui rafinat, fără miros şi gust străin</w:t>
            </w:r>
          </w:p>
        </w:tc>
        <w:tc>
          <w:tcPr>
            <w:tcW w:w="979" w:type="pct"/>
            <w:gridSpan w:val="2"/>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Caracteristicile uleiului din soiuri hidratate, fără miros şi gust străin, fără amărăciune</w:t>
            </w:r>
          </w:p>
        </w:tc>
        <w:tc>
          <w:tcPr>
            <w:tcW w:w="535" w:type="pct"/>
          </w:tcPr>
          <w:p w:rsidR="005E6385" w:rsidRPr="007E5720" w:rsidRDefault="005E6385" w:rsidP="006D25A0">
            <w:pPr>
              <w:rPr>
                <w:rFonts w:ascii="Times New Roman" w:hAnsi="Times New Roman" w:cs="Times New Roman"/>
                <w:sz w:val="24"/>
                <w:szCs w:val="24"/>
                <w:lang w:val="ro-RO"/>
              </w:rPr>
            </w:pPr>
            <w:r w:rsidRPr="007E5720">
              <w:rPr>
                <w:rFonts w:ascii="Times New Roman" w:hAnsi="Times New Roman" w:cs="Times New Roman"/>
                <w:sz w:val="24"/>
                <w:szCs w:val="24"/>
                <w:lang w:val="ro-RO"/>
              </w:rPr>
              <w:t>Specific uleiului de floarea soarelui, puţin miros de mucegai şi gust de amărăciune</w:t>
            </w:r>
          </w:p>
        </w:tc>
        <w:tc>
          <w:tcPr>
            <w:tcW w:w="979" w:type="pct"/>
            <w:gridSpan w:val="2"/>
          </w:tcPr>
          <w:p w:rsidR="005E6385" w:rsidRPr="007E5720" w:rsidRDefault="005E6385" w:rsidP="006D25A0">
            <w:p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 uleiului de floarea soarelui, fără miros străin, cu gust de amărăciune</w:t>
            </w:r>
          </w:p>
        </w:tc>
        <w:tc>
          <w:tcPr>
            <w:tcW w:w="535" w:type="pct"/>
          </w:tcPr>
          <w:p w:rsidR="005E6385" w:rsidRPr="007E5720" w:rsidRDefault="005E6385" w:rsidP="006D25A0">
            <w:p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Specific uleiului de floarea soarelui, puţin miros de mucegai şi gust de amărăciune</w:t>
            </w:r>
          </w:p>
        </w:tc>
      </w:tr>
    </w:tbl>
    <w:p w:rsidR="005E6385" w:rsidRPr="007E5720" w:rsidRDefault="005E6385" w:rsidP="005E6385">
      <w:pPr>
        <w:pStyle w:val="ListParagraph"/>
        <w:ind w:left="709"/>
        <w:jc w:val="both"/>
        <w:rPr>
          <w:rFonts w:ascii="Times New Roman" w:hAnsi="Times New Roman" w:cs="Times New Roman"/>
          <w:sz w:val="24"/>
          <w:szCs w:val="24"/>
          <w:lang w:val="ro-RO"/>
        </w:rPr>
      </w:pPr>
    </w:p>
    <w:p w:rsidR="005E6385" w:rsidRPr="007E5720" w:rsidRDefault="005E6385" w:rsidP="005E638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5E6385" w:rsidRPr="007E5720" w:rsidRDefault="005E6385" w:rsidP="005E638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Exemplu: "Ulei de floarea soarelui rafinat dezodorizat, GOST 1129-93"</w:t>
      </w:r>
    </w:p>
    <w:p w:rsidR="005E6385" w:rsidRPr="007E5720" w:rsidRDefault="005E6385" w:rsidP="005E638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Instituţiilor de tip închis, curative şi pentru întreţinerea copiilor se livrează numai Ulei de floarea soarelui rafinat dezodorizat. </w:t>
      </w:r>
    </w:p>
    <w:p w:rsidR="005E6385" w:rsidRPr="007E5720" w:rsidRDefault="005E6385" w:rsidP="005E638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Conditii privind ambalarea si inscriptionarea uleiului. Materialele de ambalaj şi ambalajele trebuie să fie curate, uscate, fără defecte mecanice, să nu conţină substanţe dăunătoare sau alte mirosuri străine, şi să asigure calitatea şi durabilitatea produsului. </w:t>
      </w: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5E6385" w:rsidRPr="007E5720" w:rsidRDefault="005E6385" w:rsidP="005E6385">
      <w:pPr>
        <w:spacing w:before="120" w:after="120" w:line="360" w:lineRule="auto"/>
        <w:jc w:val="center"/>
        <w:outlineLvl w:val="0"/>
        <w:rPr>
          <w:rFonts w:ascii="Times New Roman" w:hAnsi="Times New Roman" w:cs="Times New Roman"/>
          <w:b/>
          <w:bCs/>
          <w:sz w:val="24"/>
          <w:szCs w:val="24"/>
        </w:rPr>
      </w:pPr>
    </w:p>
    <w:p w:rsidR="0005317C" w:rsidRPr="007E5720" w:rsidRDefault="0005317C" w:rsidP="005E6385">
      <w:pPr>
        <w:spacing w:before="120" w:after="120" w:line="360" w:lineRule="auto"/>
        <w:jc w:val="center"/>
        <w:outlineLvl w:val="0"/>
        <w:rPr>
          <w:rFonts w:ascii="Times New Roman" w:hAnsi="Times New Roman" w:cs="Times New Roman"/>
          <w:b/>
          <w:bCs/>
          <w:sz w:val="24"/>
          <w:szCs w:val="24"/>
        </w:rPr>
      </w:pPr>
    </w:p>
    <w:p w:rsidR="0005317C" w:rsidRPr="007E5720" w:rsidRDefault="0005317C" w:rsidP="005E6385">
      <w:pPr>
        <w:spacing w:before="120" w:after="120" w:line="360" w:lineRule="auto"/>
        <w:jc w:val="center"/>
        <w:outlineLvl w:val="0"/>
        <w:rPr>
          <w:rFonts w:ascii="Times New Roman" w:hAnsi="Times New Roman" w:cs="Times New Roman"/>
          <w:b/>
          <w:bCs/>
          <w:sz w:val="24"/>
          <w:szCs w:val="24"/>
        </w:rPr>
      </w:pPr>
    </w:p>
    <w:p w:rsidR="0005317C" w:rsidRPr="007E5720" w:rsidRDefault="0005317C" w:rsidP="005E6385">
      <w:pPr>
        <w:spacing w:before="120" w:after="120" w:line="360" w:lineRule="auto"/>
        <w:jc w:val="center"/>
        <w:outlineLvl w:val="0"/>
        <w:rPr>
          <w:rFonts w:ascii="Times New Roman" w:hAnsi="Times New Roman" w:cs="Times New Roman"/>
          <w:b/>
          <w:bCs/>
          <w:sz w:val="24"/>
          <w:szCs w:val="24"/>
        </w:rPr>
      </w:pPr>
    </w:p>
    <w:p w:rsidR="0005317C" w:rsidRPr="007E5720" w:rsidRDefault="0005317C" w:rsidP="005E6385">
      <w:pPr>
        <w:spacing w:before="120" w:after="120" w:line="360" w:lineRule="auto"/>
        <w:jc w:val="center"/>
        <w:outlineLvl w:val="0"/>
        <w:rPr>
          <w:rFonts w:ascii="Times New Roman" w:hAnsi="Times New Roman" w:cs="Times New Roman"/>
          <w:b/>
          <w:bCs/>
          <w:sz w:val="24"/>
          <w:szCs w:val="24"/>
        </w:rPr>
      </w:pPr>
    </w:p>
    <w:p w:rsidR="0005317C" w:rsidRPr="007E5720" w:rsidRDefault="0005317C" w:rsidP="005E6385">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48" w:name="_Toc474394697"/>
      <w:r w:rsidRPr="007E5720">
        <w:rPr>
          <w:rFonts w:ascii="Times New Roman" w:hAnsi="Times New Roman" w:cs="Times New Roman"/>
          <w:b/>
          <w:bCs/>
          <w:sz w:val="24"/>
          <w:szCs w:val="24"/>
          <w:lang w:val="ro-RO"/>
        </w:rPr>
        <w:t>PÎINE</w:t>
      </w:r>
      <w:bookmarkEnd w:id="48"/>
    </w:p>
    <w:p w:rsidR="0005317C" w:rsidRPr="007E5720" w:rsidRDefault="0005317C" w:rsidP="0005317C">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05317C" w:rsidRPr="007E5720" w:rsidRDefault="0005317C" w:rsidP="0005317C">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05317C" w:rsidRPr="007E5720" w:rsidRDefault="0005317C" w:rsidP="0005317C">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05317C" w:rsidRPr="007E5720" w:rsidRDefault="0005317C" w:rsidP="0005317C">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05317C" w:rsidRPr="007E5720" w:rsidRDefault="0005317C" w:rsidP="0005317C">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Prezenta fişă tehnică se referă la pîinea de făină de grîu de diferite sortimente.</w:t>
      </w:r>
    </w:p>
    <w:p w:rsidR="0005317C" w:rsidRPr="007E5720" w:rsidRDefault="0005317C" w:rsidP="0005317C">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Pîinea de făină de grîu se fabrică în următorul asortiment, în funcţie de făina de grîu utilizată:</w:t>
      </w:r>
    </w:p>
    <w:p w:rsidR="0005317C" w:rsidRPr="007E5720" w:rsidRDefault="0005317C" w:rsidP="00083DC9">
      <w:pPr>
        <w:pStyle w:val="ListParagraph"/>
        <w:numPr>
          <w:ilvl w:val="0"/>
          <w:numId w:val="4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pîine de făină integrală, amestec de făină integrală şi de calitatea întîi, integrală şi de calitatea a doua;</w:t>
      </w:r>
    </w:p>
    <w:p w:rsidR="0005317C" w:rsidRPr="007E5720" w:rsidRDefault="0005317C" w:rsidP="00083DC9">
      <w:pPr>
        <w:pStyle w:val="ListParagraph"/>
        <w:numPr>
          <w:ilvl w:val="0"/>
          <w:numId w:val="4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pîine de făină de calitatea a doua, amestec de făină de calitatea a doua şi întîi, a doua şi superioară;</w:t>
      </w:r>
    </w:p>
    <w:p w:rsidR="0005317C" w:rsidRPr="007E5720" w:rsidRDefault="0005317C" w:rsidP="00083DC9">
      <w:pPr>
        <w:pStyle w:val="ListParagraph"/>
        <w:numPr>
          <w:ilvl w:val="0"/>
          <w:numId w:val="4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pîine de făină de calitatea întîi, amestec de făină de calităţile întîi şi superioară;</w:t>
      </w:r>
    </w:p>
    <w:p w:rsidR="0005317C" w:rsidRPr="007E5720" w:rsidRDefault="0005317C" w:rsidP="00083DC9">
      <w:pPr>
        <w:pStyle w:val="ListParagraph"/>
        <w:numPr>
          <w:ilvl w:val="0"/>
          <w:numId w:val="4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pîine de făină de calitate superioară.</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Pîinea de făină de grîu se fabrică cu sau fără adaos de zahăr, grăsime, lapte, făină de porumb, tărîţe de grîu şi alte materii prime.</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Exemplu: "Pîine de făină de grîu feliată, calitatea superioară, SM 173. Masa = 400g. Aspect exterior general : format alungit, specific sortimentului, neaplatizat, cu 3-5 crestaturi (in functie de sortiment); miez in sectiune: masa cu pori fini ,uniformi, elastic (dupa o usoara apasare revine imediat la starea initiala) fara cocoloase sau urme de faina neframantata. Aroma: placuta, caracteristica painii coapte. Gust: placut, caracteristic painii coapte, fara gust acru sau amar, fara scrasnet datorat impuritatilor minerale(pamant, nisip,etc.)".</w:t>
      </w:r>
    </w:p>
    <w:p w:rsidR="0005317C" w:rsidRPr="007E5720" w:rsidRDefault="00934F06" w:rsidP="00CF6928">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CF6928" w:rsidRPr="007E5720">
        <w:rPr>
          <w:rFonts w:ascii="Times New Roman" w:hAnsi="Times New Roman" w:cs="Times New Roman"/>
          <w:b/>
          <w:bCs/>
          <w:sz w:val="24"/>
          <w:szCs w:val="24"/>
        </w:rPr>
        <w:t xml:space="preserve"> Tehnice:</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Pîinea de făină de grîu trebuie să fie fabricată, respectînd reglementările sanitare în vigoare, conform reţetelor de fabricare şi instrucţiunilor tehnologice, elaborate şi aprobate în modul stabilit.</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Pîinea de făină de grîu trebuie să fie fabricată şi la cîntar şi cu bucata, coaptă pe vatră sau în forme, ambalată sau fără ambalaj, cu masa minimă de 0,2 kg.</w:t>
      </w:r>
    </w:p>
    <w:p w:rsidR="0005317C" w:rsidRPr="007E5720" w:rsidRDefault="0005317C" w:rsidP="0005317C">
      <w:pPr>
        <w:pStyle w:val="ListParagraph"/>
        <w:ind w:left="709"/>
        <w:jc w:val="both"/>
        <w:rPr>
          <w:rFonts w:ascii="Times New Roman" w:hAnsi="Times New Roman" w:cs="Times New Roman"/>
          <w:b/>
          <w:sz w:val="24"/>
          <w:szCs w:val="24"/>
          <w:lang w:val="ro-RO"/>
        </w:rPr>
      </w:pPr>
    </w:p>
    <w:tbl>
      <w:tblPr>
        <w:tblStyle w:val="TableGrid"/>
        <w:tblW w:w="5000" w:type="pct"/>
        <w:tblLook w:val="04A0" w:firstRow="1" w:lastRow="0" w:firstColumn="1" w:lastColumn="0" w:noHBand="0" w:noVBand="1"/>
      </w:tblPr>
      <w:tblGrid>
        <w:gridCol w:w="4901"/>
        <w:gridCol w:w="4953"/>
      </w:tblGrid>
      <w:tr w:rsidR="0005317C" w:rsidRPr="007E5720" w:rsidTr="00CF6928">
        <w:tc>
          <w:tcPr>
            <w:tcW w:w="2487" w:type="pct"/>
            <w:shd w:val="clear" w:color="auto" w:fill="BFBFBF" w:themeFill="background1" w:themeFillShade="BF"/>
          </w:tcPr>
          <w:p w:rsidR="0005317C" w:rsidRPr="007E5720" w:rsidRDefault="0005317C" w:rsidP="00556278">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b/>
                <w:sz w:val="24"/>
                <w:szCs w:val="24"/>
                <w:lang w:val="ro-RO"/>
              </w:rPr>
              <w:t>Indicatorii</w:t>
            </w:r>
          </w:p>
        </w:tc>
        <w:tc>
          <w:tcPr>
            <w:tcW w:w="2513" w:type="pct"/>
            <w:shd w:val="clear" w:color="auto" w:fill="BFBFBF" w:themeFill="background1" w:themeFillShade="BF"/>
          </w:tcPr>
          <w:p w:rsidR="0005317C" w:rsidRPr="007E5720" w:rsidRDefault="0005317C" w:rsidP="00556278">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CONDIŢII DE CALITATE</w:t>
            </w:r>
          </w:p>
        </w:tc>
      </w:tr>
      <w:tr w:rsidR="0005317C" w:rsidRPr="007E5720" w:rsidTr="00CF6928">
        <w:tc>
          <w:tcPr>
            <w:tcW w:w="2487"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Forma şi suprafaţa</w:t>
            </w:r>
          </w:p>
        </w:tc>
        <w:tc>
          <w:tcPr>
            <w:tcW w:w="2513"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Specifice sortimentului de pîine dat, fără impurificări.</w:t>
            </w:r>
          </w:p>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admite aplatizare pentru pîinea coaptă pe vatră.</w:t>
            </w:r>
          </w:p>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Se admit crăpături, prezente pe întreaga coajă de </w:t>
            </w:r>
            <w:r w:rsidRPr="007E5720">
              <w:rPr>
                <w:rFonts w:ascii="Times New Roman" w:hAnsi="Times New Roman" w:cs="Times New Roman"/>
                <w:sz w:val="24"/>
                <w:szCs w:val="24"/>
                <w:lang w:val="ro-RO"/>
              </w:rPr>
              <w:lastRenderedPageBreak/>
              <w:t xml:space="preserve">sus în una sau cîteva direcţii şi cu lăţimea pînă la 1,5 cm, de asemenea subversivităţii, care cuprind întreaga lungime la una din părţile laterale a pîinii coapte în forme sau la peste o jumătate din circumferinţa pîinii de vatră şi cu lăţimea pînă la 1,5 cm la pîinea coaptă în forme şi pînă la 2,0 cm la pîinea coaptă pe vatră. </w:t>
            </w:r>
          </w:p>
        </w:tc>
      </w:tr>
      <w:tr w:rsidR="0005317C" w:rsidRPr="007E5720" w:rsidTr="00CF6928">
        <w:tc>
          <w:tcPr>
            <w:tcW w:w="2487"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Culoarea</w:t>
            </w:r>
          </w:p>
        </w:tc>
        <w:tc>
          <w:tcPr>
            <w:tcW w:w="2513"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la galben-deschis pînă la brun-închis, fără arsuri.</w:t>
            </w:r>
          </w:p>
        </w:tc>
      </w:tr>
      <w:tr w:rsidR="0005317C" w:rsidRPr="007E5720" w:rsidTr="00CF6928">
        <w:tc>
          <w:tcPr>
            <w:tcW w:w="2487"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Starea miezului</w:t>
            </w:r>
          </w:p>
        </w:tc>
        <w:tc>
          <w:tcPr>
            <w:tcW w:w="2513"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Bine copt, elastic, neumed la palpare, cu porozitate dezvoltată, fără urme de făină nefrămîntată.</w:t>
            </w:r>
          </w:p>
        </w:tc>
      </w:tr>
      <w:tr w:rsidR="0005317C" w:rsidRPr="007E5720" w:rsidTr="00CF6928">
        <w:tc>
          <w:tcPr>
            <w:tcW w:w="2487"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Gust şi miros</w:t>
            </w:r>
          </w:p>
        </w:tc>
        <w:tc>
          <w:tcPr>
            <w:tcW w:w="2513" w:type="pct"/>
          </w:tcPr>
          <w:p w:rsidR="0005317C" w:rsidRPr="007E5720" w:rsidRDefault="0005317C" w:rsidP="0055627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Specifice sortimentului de pîine dat, fără gust şi miros străin </w:t>
            </w:r>
            <w:r w:rsidRPr="007E5720">
              <w:rPr>
                <w:rFonts w:ascii="Times New Roman" w:hAnsi="Times New Roman" w:cs="Times New Roman"/>
                <w:bCs/>
                <w:iCs/>
                <w:sz w:val="24"/>
                <w:szCs w:val="24"/>
                <w:lang w:val="ro-RO"/>
              </w:rPr>
              <w:t>(de mucegai, de ranced, etc.)</w:t>
            </w:r>
            <w:r w:rsidRPr="007E5720">
              <w:rPr>
                <w:rFonts w:ascii="Times New Roman" w:hAnsi="Times New Roman" w:cs="Times New Roman"/>
                <w:sz w:val="24"/>
                <w:szCs w:val="24"/>
                <w:lang w:val="ro-RO"/>
              </w:rPr>
              <w:t>.</w:t>
            </w:r>
          </w:p>
        </w:tc>
      </w:tr>
    </w:tbl>
    <w:p w:rsidR="0005317C" w:rsidRPr="007E5720" w:rsidRDefault="0005317C" w:rsidP="0005317C">
      <w:pPr>
        <w:pStyle w:val="ListParagraph"/>
        <w:ind w:left="709"/>
        <w:jc w:val="both"/>
        <w:rPr>
          <w:rFonts w:ascii="Times New Roman" w:hAnsi="Times New Roman" w:cs="Times New Roman"/>
          <w:sz w:val="24"/>
          <w:szCs w:val="24"/>
          <w:lang w:val="ro-RO"/>
        </w:rPr>
      </w:pP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Pîinea se livreaza in ambalaje de desfacere si de transport; painea se ambaleaza in pungi avizate sanitar-veterinar. Ambalajele trebuie sa asigure pastrarea integritatii si calitatii produsului pe timpul depozitarii si transportului; ele trebuie sa fie curate, uscate si fara mirosuri straine. In ambalajele de transport, produsul se aseaza intr-un numar care sa evite deformarea, deprecierea sau ruperea acestuia. </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Marcarea ambalajele de desfacere vor fi marcate individual prin etichetare cu urmatoarele mentiuni: denumirea, adresa si nr. de telefon ale unitatii producatoare, denumirea produsului, cantitatea neta, lista cuprinzand ingredientele, lista valorilor nutritionale ptr.100g produs finit, conditii de depozitare, a se consuma de preferinta inainte de …..</w:t>
      </w:r>
    </w:p>
    <w:p w:rsidR="0005317C" w:rsidRPr="007E5720" w:rsidRDefault="0005317C" w:rsidP="00CF692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Se vor prezenta in copie semnata de catre ofertant cu mentiunea „conform cu originalul” toate documentele care sa ateste indeplinirea standardelor mai sus mentionate.</w:t>
      </w:r>
    </w:p>
    <w:p w:rsidR="0005317C" w:rsidRPr="007E5720" w:rsidRDefault="0005317C" w:rsidP="00CF6928">
      <w:pPr>
        <w:tabs>
          <w:tab w:val="center" w:pos="709"/>
        </w:tabs>
        <w:ind w:firstLine="720"/>
        <w:jc w:val="both"/>
        <w:rPr>
          <w:rFonts w:ascii="Times New Roman" w:hAnsi="Times New Roman" w:cs="Times New Roman"/>
          <w:sz w:val="24"/>
          <w:szCs w:val="24"/>
        </w:rPr>
      </w:pPr>
    </w:p>
    <w:p w:rsidR="0005317C" w:rsidRPr="007E5720" w:rsidRDefault="0005317C" w:rsidP="0005317C">
      <w:pPr>
        <w:spacing w:before="120" w:after="120" w:line="360" w:lineRule="auto"/>
        <w:jc w:val="center"/>
        <w:outlineLvl w:val="0"/>
        <w:rPr>
          <w:rFonts w:ascii="Times New Roman" w:hAnsi="Times New Roman" w:cs="Times New Roman"/>
          <w:b/>
          <w:bCs/>
          <w:sz w:val="24"/>
          <w:szCs w:val="24"/>
        </w:rPr>
      </w:pPr>
    </w:p>
    <w:p w:rsidR="0005317C" w:rsidRPr="007E5720" w:rsidRDefault="0005317C" w:rsidP="0005317C">
      <w:pPr>
        <w:spacing w:before="120" w:after="120" w:line="360" w:lineRule="auto"/>
        <w:jc w:val="center"/>
        <w:outlineLvl w:val="0"/>
        <w:rPr>
          <w:rFonts w:ascii="Times New Roman" w:hAnsi="Times New Roman" w:cs="Times New Roman"/>
          <w:b/>
          <w:bCs/>
          <w:sz w:val="24"/>
          <w:szCs w:val="24"/>
        </w:rPr>
      </w:pPr>
    </w:p>
    <w:p w:rsidR="0005317C" w:rsidRPr="007E5720" w:rsidRDefault="0005317C" w:rsidP="0005317C">
      <w:pPr>
        <w:spacing w:before="120" w:after="120" w:line="360" w:lineRule="auto"/>
        <w:jc w:val="center"/>
        <w:outlineLvl w:val="0"/>
        <w:rPr>
          <w:rFonts w:ascii="Times New Roman" w:hAnsi="Times New Roman" w:cs="Times New Roman"/>
          <w:b/>
          <w:bCs/>
          <w:sz w:val="24"/>
          <w:szCs w:val="24"/>
        </w:rPr>
      </w:pPr>
    </w:p>
    <w:p w:rsidR="0005317C" w:rsidRPr="007E5720" w:rsidRDefault="0005317C"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CF6928" w:rsidRPr="007E5720" w:rsidRDefault="00CF6928" w:rsidP="0005317C">
      <w:pPr>
        <w:spacing w:before="120" w:after="120" w:line="360" w:lineRule="auto"/>
        <w:jc w:val="center"/>
        <w:outlineLvl w:val="0"/>
        <w:rPr>
          <w:rFonts w:ascii="Times New Roman" w:hAnsi="Times New Roman" w:cs="Times New Roman"/>
          <w:b/>
          <w:bCs/>
          <w:sz w:val="24"/>
          <w:szCs w:val="24"/>
        </w:rPr>
      </w:pPr>
    </w:p>
    <w:p w:rsidR="003810DD" w:rsidRPr="007E5720" w:rsidRDefault="003810DD" w:rsidP="0005317C">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49" w:name="_Toc474394698"/>
      <w:r w:rsidRPr="007E5720">
        <w:rPr>
          <w:rFonts w:ascii="Times New Roman" w:hAnsi="Times New Roman" w:cs="Times New Roman"/>
          <w:b/>
          <w:bCs/>
          <w:sz w:val="24"/>
          <w:szCs w:val="24"/>
          <w:lang w:val="ro-RO"/>
        </w:rPr>
        <w:t>UNT</w:t>
      </w:r>
      <w:bookmarkEnd w:id="49"/>
    </w:p>
    <w:p w:rsidR="008A31FE" w:rsidRPr="007E5720" w:rsidRDefault="008A31FE" w:rsidP="008A31F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8A31FE" w:rsidRPr="007E5720" w:rsidRDefault="008A31FE" w:rsidP="008A31F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8A31FE" w:rsidRPr="007E5720" w:rsidRDefault="008A31FE" w:rsidP="008A31F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8A31FE" w:rsidRPr="007E5720" w:rsidRDefault="008A31FE" w:rsidP="008A31F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8A31FE" w:rsidRPr="007E5720" w:rsidRDefault="008A31FE" w:rsidP="008A31FE">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bCs/>
          <w:sz w:val="24"/>
          <w:szCs w:val="24"/>
        </w:rPr>
        <w:t xml:space="preserve">Prezenta fişă </w:t>
      </w:r>
      <w:r w:rsidRPr="007E5720">
        <w:rPr>
          <w:rFonts w:ascii="Times New Roman" w:hAnsi="Times New Roman" w:cs="Times New Roman"/>
          <w:sz w:val="24"/>
          <w:szCs w:val="24"/>
        </w:rPr>
        <w:t>tehnică stabileşte cerinţe minime de calitate, siguranţă alimentară şi de prezentare a produselor alimentare, care trebuiesc respectate la achiziţionarea untului şi spredurilor pentru consumul uman, provenite atît din producţia internă, cît şi din import.</w:t>
      </w:r>
    </w:p>
    <w:p w:rsidR="008A31FE" w:rsidRPr="007E5720" w:rsidRDefault="008A31FE" w:rsidP="008A31FE">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3810DD" w:rsidRPr="007E5720" w:rsidRDefault="003810DD" w:rsidP="008A31FE">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În sensul prezentei Fişe tehnice, se definesc termenii şi definiţiile produsului după cum urmează:</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w:t>
      </w:r>
      <w:r w:rsidRPr="007E5720">
        <w:rPr>
          <w:rFonts w:ascii="Times New Roman" w:hAnsi="Times New Roman" w:cs="Times New Roman"/>
          <w:sz w:val="24"/>
          <w:szCs w:val="24"/>
          <w:lang w:val="ro-RO"/>
        </w:rPr>
        <w:t>– produs alimentar lactat, fabricat din smîntînă dulce sau fermentată, ce reprezintă o emulsie de tipul apă în grăsime;</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 de vacă</w:t>
      </w:r>
      <w:r w:rsidRPr="007E5720">
        <w:rPr>
          <w:rFonts w:ascii="Times New Roman" w:hAnsi="Times New Roman" w:cs="Times New Roman"/>
          <w:sz w:val="24"/>
          <w:szCs w:val="24"/>
          <w:lang w:val="ro-RO"/>
        </w:rPr>
        <w:t xml:space="preserve"> – unt fabricat din smîntînă dulce sau fermentată obţinută din lapte de vacă;</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 din smîntînă dulce</w:t>
      </w:r>
      <w:r w:rsidRPr="007E5720">
        <w:rPr>
          <w:rFonts w:ascii="Times New Roman" w:hAnsi="Times New Roman" w:cs="Times New Roman"/>
          <w:sz w:val="24"/>
          <w:szCs w:val="24"/>
          <w:lang w:val="ro-RO"/>
        </w:rPr>
        <w:t xml:space="preserve"> - unt fabricat din smîntînă dulce pasteurizată sau sterilizată;</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unt din smîntînă fermentată – unt fabricat din smîntînă fermentată;</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 din smîntînă de zer</w:t>
      </w:r>
      <w:r w:rsidRPr="007E5720">
        <w:rPr>
          <w:rFonts w:ascii="Times New Roman" w:hAnsi="Times New Roman" w:cs="Times New Roman"/>
          <w:sz w:val="24"/>
          <w:szCs w:val="24"/>
          <w:lang w:val="ro-RO"/>
        </w:rPr>
        <w:t xml:space="preserve"> – semifabricat al industriei untului obţinut din smîntînă de zer;</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 topit</w:t>
      </w:r>
      <w:r w:rsidRPr="007E5720">
        <w:rPr>
          <w:rFonts w:ascii="Times New Roman" w:hAnsi="Times New Roman" w:cs="Times New Roman"/>
          <w:sz w:val="24"/>
          <w:szCs w:val="24"/>
          <w:lang w:val="ro-RO"/>
        </w:rPr>
        <w:t xml:space="preserve"> – unt obţinut în rezultatul tratamentului termic al untului din smîntînă dulce, untului din smîntînă de zer, untului brut;</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 brut</w:t>
      </w:r>
      <w:r w:rsidRPr="007E5720">
        <w:rPr>
          <w:rFonts w:ascii="Times New Roman" w:hAnsi="Times New Roman" w:cs="Times New Roman"/>
          <w:sz w:val="24"/>
          <w:szCs w:val="24"/>
          <w:lang w:val="ro-RO"/>
        </w:rPr>
        <w:t xml:space="preserve"> – semifabricat al industriei untului, utilizat la prepararea untului topit;</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unt cu ingredienţi – unt, fabricat din smîntînă dulce pasteurizată cu adaos de zahăr, cacao, cafea, vanilină, miere de albine, siropuri, etc;</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unt de ciocolată</w:t>
      </w:r>
      <w:r w:rsidRPr="007E5720">
        <w:rPr>
          <w:rFonts w:ascii="Times New Roman" w:hAnsi="Times New Roman" w:cs="Times New Roman"/>
          <w:sz w:val="24"/>
          <w:szCs w:val="24"/>
          <w:lang w:val="ro-RO"/>
        </w:rPr>
        <w:t xml:space="preserve"> – unt, fabricat din smîntînă dulce pasteurizată cu adaos de zahăr, cacao şi vanilină;</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pastă de unt</w:t>
      </w:r>
      <w:r w:rsidRPr="007E5720">
        <w:rPr>
          <w:rFonts w:ascii="Times New Roman" w:hAnsi="Times New Roman" w:cs="Times New Roman"/>
          <w:sz w:val="24"/>
          <w:szCs w:val="24"/>
          <w:lang w:val="ro-RO"/>
        </w:rPr>
        <w:t xml:space="preserve">– produs lactat cu fracţia masică de grăsime de lapte de la 39,0 % pînă la 49,0 % inclusiv; </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spred</w:t>
      </w:r>
      <w:r w:rsidRPr="007E5720">
        <w:rPr>
          <w:rFonts w:ascii="Times New Roman" w:hAnsi="Times New Roman" w:cs="Times New Roman"/>
          <w:sz w:val="24"/>
          <w:szCs w:val="24"/>
          <w:lang w:val="ro-RO"/>
        </w:rPr>
        <w:t xml:space="preserve"> – produs gras emulsionat cu fracţia masică de grăsime totală de la 39,0 % pînă la 95,0 % inclusiv, ce posedă o consistenţă plastică, uşor unguenă, fabricat din grăsime de lapte şi/sau smîntînă dulce, şi/sau unt din smîntînă dulce şi grăsimi vegetale naturale şi/sau fracţionate, şi/sau reeterificate, şi/sau hidrogenate, sau numai din grăsimi vegetale naturale şi/sau fracţionate, şi/sau reeterificate, şi/sau hidrogenizate, sau compoziţiile lor. Se admite adaosul de suplimente alimentare de gust, aromatizanţi şi vitamine;</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lastRenderedPageBreak/>
        <w:t>spred din smîntînă dulce cu grăsime vegetală</w:t>
      </w:r>
      <w:r w:rsidRPr="007E5720">
        <w:rPr>
          <w:rFonts w:ascii="Times New Roman" w:hAnsi="Times New Roman" w:cs="Times New Roman"/>
          <w:sz w:val="24"/>
          <w:szCs w:val="24"/>
          <w:lang w:val="ro-RO"/>
        </w:rPr>
        <w:t xml:space="preserve"> – spred cu fracţia masică a grăsimii de lapte în componenţa fazei grase minimum 50,0 %;</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spred din grăsime vegetală cu smîntînă dulce</w:t>
      </w:r>
      <w:r w:rsidRPr="007E5720">
        <w:rPr>
          <w:rFonts w:ascii="Times New Roman" w:hAnsi="Times New Roman" w:cs="Times New Roman"/>
          <w:sz w:val="24"/>
          <w:szCs w:val="24"/>
          <w:lang w:val="ro-RO"/>
        </w:rPr>
        <w:t xml:space="preserve"> – spred cu fracţia masică de grăsime de lapte în componenţa fazei grase de la 15,0 % pînă la 49,0 % inclusiv;</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spred din grăsime vegetală</w:t>
      </w:r>
      <w:r w:rsidRPr="007E5720">
        <w:rPr>
          <w:rFonts w:ascii="Times New Roman" w:hAnsi="Times New Roman" w:cs="Times New Roman"/>
          <w:sz w:val="24"/>
          <w:szCs w:val="24"/>
          <w:lang w:val="ro-RO"/>
        </w:rPr>
        <w:t xml:space="preserve"> – spred a cărui fază grasă este compusă din grăsimi vegetale naturale şi/sau fracţionate, şi/sau reeterificate, şi/sau hidrogenate;</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amestec topit</w:t>
      </w:r>
      <w:r w:rsidRPr="007E5720">
        <w:rPr>
          <w:rFonts w:ascii="Times New Roman" w:hAnsi="Times New Roman" w:cs="Times New Roman"/>
          <w:sz w:val="24"/>
          <w:szCs w:val="24"/>
          <w:lang w:val="ro-RO"/>
        </w:rPr>
        <w:t xml:space="preserve"> – produs gras cu fracţia masică de grăsime totală  minimum 99,0 %, fabricat prin procedeul de topire a fazei grase din spred. Se admite adaosul de suplimente alimentare de gust, aromatizanţi şi vitamine;</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amestec topit din smîntînă dulce cu grăsime vegetală</w:t>
      </w:r>
      <w:r w:rsidRPr="007E5720">
        <w:rPr>
          <w:rFonts w:ascii="Times New Roman" w:hAnsi="Times New Roman" w:cs="Times New Roman"/>
          <w:sz w:val="24"/>
          <w:szCs w:val="24"/>
          <w:lang w:val="ro-RO"/>
        </w:rPr>
        <w:t xml:space="preserve">  – produs obţinut din spred cu fracţia masică a grăsimii de lapte în componenţa fazei grase de minimum 50,0 %;</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amestec topit din grăsime vegetală cu smîntînă dulce</w:t>
      </w:r>
      <w:r w:rsidRPr="007E5720">
        <w:rPr>
          <w:rFonts w:ascii="Times New Roman" w:hAnsi="Times New Roman" w:cs="Times New Roman"/>
          <w:sz w:val="24"/>
          <w:szCs w:val="24"/>
          <w:lang w:val="ro-RO"/>
        </w:rPr>
        <w:t xml:space="preserve"> – produs obţinut din spred cu fracţia masică de grăsime de lapte în componenţa fazei grase de la 15,0 % pînă la 49,0 % inclusiv;</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amestec topit din grăsime vegetală</w:t>
      </w:r>
      <w:r w:rsidRPr="007E5720">
        <w:rPr>
          <w:rFonts w:ascii="Times New Roman" w:hAnsi="Times New Roman" w:cs="Times New Roman"/>
          <w:sz w:val="24"/>
          <w:szCs w:val="24"/>
          <w:lang w:val="ro-RO"/>
        </w:rPr>
        <w:t xml:space="preserve"> – produs obţinut din spred, a cărui fază grasă este compusă din grăsimi vegetale naturale şi/sau fracţionate, şi/sau reeterificate, şi/sau hidrogenate;</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conţinut de grăsimi</w:t>
      </w:r>
      <w:r w:rsidRPr="007E5720">
        <w:rPr>
          <w:rFonts w:ascii="Times New Roman" w:hAnsi="Times New Roman" w:cs="Times New Roman"/>
          <w:sz w:val="24"/>
          <w:szCs w:val="24"/>
          <w:lang w:val="ro-RO"/>
        </w:rPr>
        <w:t xml:space="preserve"> – reprezintă raportul dintre masa părţilor de grăsime lactată şi masa a o sută de părţi de lapte; </w:t>
      </w:r>
    </w:p>
    <w:p w:rsidR="003810DD" w:rsidRPr="007E5720" w:rsidRDefault="003810DD" w:rsidP="00083DC9">
      <w:pPr>
        <w:pStyle w:val="ListParagraph"/>
        <w:numPr>
          <w:ilvl w:val="0"/>
          <w:numId w:val="34"/>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conţinut proteic</w:t>
      </w:r>
      <w:r w:rsidRPr="007E5720">
        <w:rPr>
          <w:rFonts w:ascii="Times New Roman" w:hAnsi="Times New Roman" w:cs="Times New Roman"/>
          <w:sz w:val="24"/>
          <w:szCs w:val="24"/>
          <w:lang w:val="ro-RO"/>
        </w:rPr>
        <w:t xml:space="preserve"> – reprizintă raportul dintre masa părţilor proteice şi masa a o sută de părţi de lapte (se determină prin înmulţirea coefecientului 6,38 la conţinutul total de azot din lapte şi se exprimă în procente de masă). </w:t>
      </w:r>
    </w:p>
    <w:p w:rsidR="008B37B3" w:rsidRPr="007E5720" w:rsidRDefault="00934F06" w:rsidP="008B37B3">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8B37B3" w:rsidRPr="007E5720">
        <w:rPr>
          <w:rFonts w:ascii="Times New Roman" w:hAnsi="Times New Roman" w:cs="Times New Roman"/>
          <w:b/>
          <w:bCs/>
          <w:sz w:val="24"/>
          <w:szCs w:val="24"/>
        </w:rPr>
        <w:t xml:space="preserve">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1981"/>
        <w:gridCol w:w="2079"/>
        <w:gridCol w:w="2032"/>
        <w:gridCol w:w="1809"/>
      </w:tblGrid>
      <w:tr w:rsidR="003810DD" w:rsidRPr="007E5720" w:rsidTr="002E08C5">
        <w:trPr>
          <w:cantSplit/>
        </w:trPr>
        <w:tc>
          <w:tcPr>
            <w:tcW w:w="991" w:type="pct"/>
            <w:vMerge w:val="restart"/>
            <w:shd w:val="clear" w:color="auto" w:fill="BFBFBF" w:themeFill="background1" w:themeFillShade="BF"/>
          </w:tcPr>
          <w:p w:rsidR="003810DD" w:rsidRPr="007E5720" w:rsidRDefault="003810DD" w:rsidP="00825DEC">
            <w:pPr>
              <w:spacing w:before="240" w:line="276" w:lineRule="auto"/>
              <w:jc w:val="center"/>
              <w:rPr>
                <w:rFonts w:ascii="Times New Roman" w:hAnsi="Times New Roman" w:cs="Times New Roman"/>
                <w:b/>
                <w:sz w:val="24"/>
                <w:szCs w:val="24"/>
              </w:rPr>
            </w:pPr>
            <w:r w:rsidRPr="007E5720">
              <w:rPr>
                <w:rFonts w:ascii="Times New Roman" w:hAnsi="Times New Roman" w:cs="Times New Roman"/>
                <w:b/>
                <w:sz w:val="24"/>
                <w:szCs w:val="24"/>
              </w:rPr>
              <w:t>Denumirea indicilor</w:t>
            </w:r>
          </w:p>
        </w:tc>
        <w:tc>
          <w:tcPr>
            <w:tcW w:w="4009" w:type="pct"/>
            <w:gridSpan w:val="4"/>
            <w:shd w:val="clear" w:color="auto" w:fill="BFBFBF" w:themeFill="background1" w:themeFillShade="BF"/>
          </w:tcPr>
          <w:p w:rsidR="003810DD" w:rsidRPr="007E5720" w:rsidRDefault="003810DD" w:rsidP="007E5720">
            <w:bookmarkStart w:id="50" w:name="_Toc395193593"/>
            <w:bookmarkStart w:id="51" w:name="_Toc395272119"/>
            <w:bookmarkStart w:id="52" w:name="_Toc395275464"/>
            <w:r w:rsidRPr="007E5720">
              <w:t>Caracteristici</w:t>
            </w:r>
            <w:bookmarkEnd w:id="50"/>
            <w:bookmarkEnd w:id="51"/>
            <w:bookmarkEnd w:id="52"/>
          </w:p>
        </w:tc>
      </w:tr>
      <w:tr w:rsidR="003810DD" w:rsidRPr="007E5720" w:rsidTr="002E08C5">
        <w:trPr>
          <w:cantSplit/>
        </w:trPr>
        <w:tc>
          <w:tcPr>
            <w:tcW w:w="991" w:type="pct"/>
            <w:vMerge/>
            <w:shd w:val="clear" w:color="auto" w:fill="BFBFBF" w:themeFill="background1" w:themeFillShade="BF"/>
          </w:tcPr>
          <w:p w:rsidR="003810DD" w:rsidRPr="007E5720" w:rsidRDefault="003810DD" w:rsidP="00825DEC">
            <w:pPr>
              <w:spacing w:before="240" w:line="276" w:lineRule="auto"/>
              <w:jc w:val="center"/>
              <w:rPr>
                <w:rFonts w:ascii="Times New Roman" w:hAnsi="Times New Roman" w:cs="Times New Roman"/>
                <w:b/>
                <w:sz w:val="24"/>
                <w:szCs w:val="24"/>
              </w:rPr>
            </w:pPr>
          </w:p>
        </w:tc>
        <w:tc>
          <w:tcPr>
            <w:tcW w:w="1005" w:type="pct"/>
            <w:shd w:val="clear" w:color="auto" w:fill="BFBFBF" w:themeFill="background1" w:themeFillShade="BF"/>
          </w:tcPr>
          <w:p w:rsidR="003810DD" w:rsidRPr="007E5720" w:rsidRDefault="008B37B3" w:rsidP="00825DEC">
            <w:pPr>
              <w:spacing w:before="240" w:line="276" w:lineRule="auto"/>
              <w:jc w:val="center"/>
              <w:rPr>
                <w:rFonts w:ascii="Times New Roman" w:hAnsi="Times New Roman" w:cs="Times New Roman"/>
                <w:b/>
                <w:sz w:val="24"/>
                <w:szCs w:val="24"/>
              </w:rPr>
            </w:pPr>
            <w:r w:rsidRPr="007E5720">
              <w:rPr>
                <w:rFonts w:ascii="Times New Roman" w:hAnsi="Times New Roman" w:cs="Times New Roman"/>
                <w:b/>
                <w:sz w:val="24"/>
                <w:szCs w:val="24"/>
              </w:rPr>
              <w:t>Pentru unt din smîntînă dulce</w:t>
            </w:r>
          </w:p>
        </w:tc>
        <w:tc>
          <w:tcPr>
            <w:tcW w:w="1055" w:type="pct"/>
            <w:shd w:val="clear" w:color="auto" w:fill="BFBFBF" w:themeFill="background1" w:themeFillShade="BF"/>
          </w:tcPr>
          <w:p w:rsidR="003810DD" w:rsidRPr="007E5720" w:rsidRDefault="008B37B3" w:rsidP="00825DEC">
            <w:pPr>
              <w:spacing w:before="240" w:line="276" w:lineRule="auto"/>
              <w:jc w:val="center"/>
              <w:rPr>
                <w:rFonts w:ascii="Times New Roman" w:hAnsi="Times New Roman" w:cs="Times New Roman"/>
                <w:b/>
                <w:sz w:val="24"/>
                <w:szCs w:val="24"/>
              </w:rPr>
            </w:pPr>
            <w:r w:rsidRPr="007E5720">
              <w:rPr>
                <w:rFonts w:ascii="Times New Roman" w:hAnsi="Times New Roman" w:cs="Times New Roman"/>
                <w:b/>
                <w:sz w:val="24"/>
                <w:szCs w:val="24"/>
              </w:rPr>
              <w:t>Pentru unt din smîntînă fermentată</w:t>
            </w:r>
          </w:p>
        </w:tc>
        <w:tc>
          <w:tcPr>
            <w:tcW w:w="1031" w:type="pct"/>
            <w:shd w:val="clear" w:color="auto" w:fill="BFBFBF" w:themeFill="background1" w:themeFillShade="BF"/>
          </w:tcPr>
          <w:p w:rsidR="003810DD" w:rsidRPr="007E5720" w:rsidRDefault="008B37B3" w:rsidP="00825DEC">
            <w:pPr>
              <w:spacing w:before="240" w:line="276" w:lineRule="auto"/>
              <w:jc w:val="center"/>
              <w:rPr>
                <w:rFonts w:ascii="Times New Roman" w:hAnsi="Times New Roman" w:cs="Times New Roman"/>
                <w:b/>
                <w:sz w:val="24"/>
                <w:szCs w:val="24"/>
              </w:rPr>
            </w:pPr>
            <w:r w:rsidRPr="007E5720">
              <w:rPr>
                <w:rFonts w:ascii="Times New Roman" w:hAnsi="Times New Roman" w:cs="Times New Roman"/>
                <w:b/>
                <w:sz w:val="24"/>
                <w:szCs w:val="24"/>
              </w:rPr>
              <w:t>Pentru</w:t>
            </w:r>
            <w:r w:rsidR="003810DD" w:rsidRPr="007E5720">
              <w:rPr>
                <w:rFonts w:ascii="Times New Roman" w:hAnsi="Times New Roman" w:cs="Times New Roman"/>
                <w:b/>
                <w:sz w:val="24"/>
                <w:szCs w:val="24"/>
              </w:rPr>
              <w:t>unt din smîntînă de zer</w:t>
            </w:r>
          </w:p>
        </w:tc>
        <w:tc>
          <w:tcPr>
            <w:tcW w:w="918" w:type="pct"/>
            <w:shd w:val="clear" w:color="auto" w:fill="BFBFBF" w:themeFill="background1" w:themeFillShade="BF"/>
          </w:tcPr>
          <w:p w:rsidR="003810DD" w:rsidRPr="007E5720" w:rsidRDefault="008B37B3" w:rsidP="00825DEC">
            <w:pPr>
              <w:spacing w:before="240" w:line="276" w:lineRule="auto"/>
              <w:jc w:val="center"/>
              <w:rPr>
                <w:rFonts w:ascii="Times New Roman" w:hAnsi="Times New Roman" w:cs="Times New Roman"/>
                <w:b/>
                <w:sz w:val="24"/>
                <w:szCs w:val="24"/>
              </w:rPr>
            </w:pPr>
            <w:r w:rsidRPr="007E5720">
              <w:rPr>
                <w:rFonts w:ascii="Times New Roman" w:hAnsi="Times New Roman" w:cs="Times New Roman"/>
                <w:b/>
                <w:sz w:val="24"/>
                <w:szCs w:val="24"/>
              </w:rPr>
              <w:t>Pentru</w:t>
            </w:r>
            <w:r w:rsidR="003810DD" w:rsidRPr="007E5720">
              <w:rPr>
                <w:rFonts w:ascii="Times New Roman" w:hAnsi="Times New Roman" w:cs="Times New Roman"/>
                <w:b/>
                <w:sz w:val="24"/>
                <w:szCs w:val="24"/>
              </w:rPr>
              <w:t>unt topit</w:t>
            </w:r>
          </w:p>
        </w:tc>
      </w:tr>
      <w:tr w:rsidR="003810DD" w:rsidRPr="007E5720" w:rsidTr="002E08C5">
        <w:tc>
          <w:tcPr>
            <w:tcW w:w="991" w:type="pct"/>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Gust şi miros</w:t>
            </w:r>
          </w:p>
        </w:tc>
        <w:tc>
          <w:tcPr>
            <w:tcW w:w="1005" w:type="pct"/>
          </w:tcPr>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De smîntînă dulce cu sau fără gust de pasteurizare; fără gust şi miros străin.</w:t>
            </w:r>
          </w:p>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Pentru untul sterilizat cu gust de sterilizare.</w:t>
            </w:r>
          </w:p>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Potrivit sărat pentru sortimentele sărate.</w:t>
            </w:r>
          </w:p>
          <w:p w:rsidR="003810DD" w:rsidRPr="007E5720" w:rsidRDefault="003810DD" w:rsidP="008959A2">
            <w:pPr>
              <w:spacing w:line="340" w:lineRule="exact"/>
              <w:rPr>
                <w:rFonts w:ascii="Times New Roman" w:hAnsi="Times New Roman" w:cs="Times New Roman"/>
                <w:sz w:val="24"/>
                <w:szCs w:val="24"/>
              </w:rPr>
            </w:pPr>
          </w:p>
        </w:tc>
        <w:tc>
          <w:tcPr>
            <w:tcW w:w="1055" w:type="pct"/>
          </w:tcPr>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lastRenderedPageBreak/>
              <w:t>De smîntînă fermentată, fără gust şi miros străin.</w:t>
            </w:r>
          </w:p>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Potrivit sărat pentru sortimentele sărate.</w:t>
            </w:r>
          </w:p>
          <w:p w:rsidR="003810DD" w:rsidRPr="007E5720" w:rsidRDefault="003810DD" w:rsidP="008959A2">
            <w:pPr>
              <w:spacing w:line="340" w:lineRule="exact"/>
              <w:rPr>
                <w:rFonts w:ascii="Times New Roman" w:hAnsi="Times New Roman" w:cs="Times New Roman"/>
                <w:sz w:val="24"/>
                <w:szCs w:val="24"/>
              </w:rPr>
            </w:pPr>
          </w:p>
        </w:tc>
        <w:tc>
          <w:tcPr>
            <w:tcW w:w="1031" w:type="pct"/>
          </w:tcPr>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 xml:space="preserve">Caracteristic pentru untul din smîntînă dulce cu gust de pasteurizare. </w:t>
            </w:r>
          </w:p>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Se admite:gust puţin pronunţat de zer.</w:t>
            </w:r>
          </w:p>
        </w:tc>
        <w:tc>
          <w:tcPr>
            <w:tcW w:w="918" w:type="pct"/>
          </w:tcPr>
          <w:p w:rsidR="003810DD" w:rsidRPr="007E5720" w:rsidRDefault="003810DD" w:rsidP="008959A2">
            <w:pPr>
              <w:spacing w:line="340" w:lineRule="exact"/>
              <w:rPr>
                <w:rFonts w:ascii="Times New Roman" w:hAnsi="Times New Roman" w:cs="Times New Roman"/>
                <w:sz w:val="24"/>
                <w:szCs w:val="24"/>
              </w:rPr>
            </w:pPr>
            <w:r w:rsidRPr="007E5720">
              <w:rPr>
                <w:rFonts w:ascii="Times New Roman" w:hAnsi="Times New Roman" w:cs="Times New Roman"/>
                <w:sz w:val="24"/>
                <w:szCs w:val="24"/>
              </w:rPr>
              <w:t xml:space="preserve">Caracteristic pentru grăsime de lapte topită, fără gust şi miros străin. </w:t>
            </w:r>
          </w:p>
          <w:p w:rsidR="003810DD" w:rsidRPr="007E5720" w:rsidRDefault="003810DD" w:rsidP="008959A2">
            <w:pPr>
              <w:spacing w:line="340" w:lineRule="exact"/>
              <w:rPr>
                <w:rFonts w:ascii="Times New Roman" w:hAnsi="Times New Roman" w:cs="Times New Roman"/>
                <w:sz w:val="24"/>
                <w:szCs w:val="24"/>
              </w:rPr>
            </w:pPr>
          </w:p>
        </w:tc>
      </w:tr>
    </w:tbl>
    <w:p w:rsidR="003810DD" w:rsidRPr="007E5720" w:rsidRDefault="003810DD" w:rsidP="003810DD">
      <w:pPr>
        <w:spacing w:line="340" w:lineRule="exact"/>
        <w:ind w:firstLine="720"/>
        <w:jc w:val="right"/>
        <w:rPr>
          <w:rFonts w:ascii="Times New Roman" w:hAnsi="Times New Roman" w:cs="Times New Roman"/>
          <w:b/>
          <w:sz w:val="24"/>
          <w:szCs w:val="24"/>
        </w:rPr>
      </w:pPr>
    </w:p>
    <w:p w:rsidR="003810DD" w:rsidRPr="007E5720" w:rsidRDefault="003810DD" w:rsidP="003810DD">
      <w:pPr>
        <w:spacing w:line="340" w:lineRule="exact"/>
        <w:ind w:firstLine="720"/>
        <w:jc w:val="center"/>
        <w:rPr>
          <w:rFonts w:ascii="Times New Roman" w:hAnsi="Times New Roman" w:cs="Times New Roman"/>
          <w:b/>
          <w:sz w:val="24"/>
          <w:szCs w:val="24"/>
        </w:rPr>
      </w:pPr>
    </w:p>
    <w:p w:rsidR="003810DD" w:rsidRPr="007E5720" w:rsidRDefault="003810DD" w:rsidP="003810DD">
      <w:pPr>
        <w:spacing w:line="340" w:lineRule="exact"/>
        <w:ind w:firstLine="720"/>
        <w:jc w:val="right"/>
        <w:rPr>
          <w:rFonts w:ascii="Times New Roman" w:hAnsi="Times New Roman" w:cs="Times New Roman"/>
          <w:b/>
          <w:sz w:val="24"/>
          <w:szCs w:val="24"/>
        </w:rPr>
      </w:pPr>
    </w:p>
    <w:p w:rsidR="003810DD" w:rsidRPr="007E5720" w:rsidRDefault="003810DD" w:rsidP="003810DD">
      <w:pPr>
        <w:spacing w:line="340" w:lineRule="exact"/>
        <w:ind w:firstLine="720"/>
        <w:jc w:val="right"/>
        <w:rPr>
          <w:rFonts w:ascii="Times New Roman" w:hAnsi="Times New Roman" w:cs="Times New Roman"/>
          <w:b/>
          <w:sz w:val="24"/>
          <w:szCs w:val="24"/>
        </w:rPr>
      </w:pPr>
    </w:p>
    <w:p w:rsidR="003810DD" w:rsidRPr="007E5720" w:rsidRDefault="003810DD" w:rsidP="003810DD">
      <w:pPr>
        <w:spacing w:line="340" w:lineRule="exact"/>
        <w:ind w:firstLine="720"/>
        <w:jc w:val="right"/>
        <w:rPr>
          <w:rFonts w:ascii="Times New Roman" w:hAnsi="Times New Roman" w:cs="Times New Roman"/>
          <w:b/>
          <w:sz w:val="24"/>
          <w:szCs w:val="24"/>
        </w:rPr>
      </w:pPr>
    </w:p>
    <w:p w:rsidR="003810DD" w:rsidRPr="007E5720" w:rsidRDefault="003810DD" w:rsidP="003810DD">
      <w:pPr>
        <w:spacing w:line="340" w:lineRule="exact"/>
        <w:ind w:firstLine="720"/>
        <w:jc w:val="right"/>
        <w:rPr>
          <w:rFonts w:ascii="Times New Roman" w:hAnsi="Times New Roman" w:cs="Times New Roman"/>
          <w:b/>
          <w:sz w:val="24"/>
          <w:szCs w:val="24"/>
        </w:rPr>
      </w:pPr>
    </w:p>
    <w:p w:rsidR="003810DD" w:rsidRPr="007E5720" w:rsidRDefault="003810DD" w:rsidP="003810DD">
      <w:pPr>
        <w:spacing w:line="340" w:lineRule="exact"/>
        <w:ind w:firstLine="720"/>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3988"/>
        <w:gridCol w:w="1936"/>
        <w:gridCol w:w="6"/>
        <w:gridCol w:w="1947"/>
      </w:tblGrid>
      <w:tr w:rsidR="003810DD" w:rsidRPr="007E5720" w:rsidTr="00556278">
        <w:trPr>
          <w:cantSplit/>
        </w:trPr>
        <w:tc>
          <w:tcPr>
            <w:tcW w:w="1985" w:type="dxa"/>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Consistenţa şi aspectul exterior</w:t>
            </w:r>
          </w:p>
        </w:tc>
        <w:tc>
          <w:tcPr>
            <w:tcW w:w="4019" w:type="dxa"/>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Compactă, plastică, omogenă, suprafaţa în secţiune lucioasă sau slab lucioasă.</w:t>
            </w:r>
          </w:p>
          <w:p w:rsidR="003810DD" w:rsidRPr="007E5720" w:rsidRDefault="003810DD" w:rsidP="00556278">
            <w:pPr>
              <w:spacing w:line="340" w:lineRule="exact"/>
              <w:jc w:val="both"/>
              <w:rPr>
                <w:rFonts w:ascii="Times New Roman" w:hAnsi="Times New Roman" w:cs="Times New Roman"/>
                <w:sz w:val="24"/>
                <w:szCs w:val="24"/>
              </w:rPr>
            </w:pPr>
            <w:r w:rsidRPr="007E5720">
              <w:rPr>
                <w:rFonts w:ascii="Times New Roman" w:hAnsi="Times New Roman" w:cs="Times New Roman"/>
                <w:sz w:val="24"/>
                <w:szCs w:val="24"/>
              </w:rPr>
              <w:t>Se admite: pentru untul din smîntînă dulce – insuficient compactă şi plastică; puţin fragilă şi/sau sfărîmicioasă; suprafaţa cu prezenţa picăturilor foarte mici unitare de umiditate;</w:t>
            </w:r>
          </w:p>
          <w:p w:rsidR="003810DD" w:rsidRPr="007E5720" w:rsidRDefault="003810DD" w:rsidP="00556278">
            <w:pPr>
              <w:spacing w:line="340" w:lineRule="exact"/>
              <w:jc w:val="both"/>
              <w:rPr>
                <w:rFonts w:ascii="Times New Roman" w:hAnsi="Times New Roman" w:cs="Times New Roman"/>
                <w:sz w:val="24"/>
                <w:szCs w:val="24"/>
              </w:rPr>
            </w:pPr>
            <w:r w:rsidRPr="007E5720">
              <w:rPr>
                <w:rFonts w:ascii="Times New Roman" w:hAnsi="Times New Roman" w:cs="Times New Roman"/>
                <w:sz w:val="24"/>
                <w:szCs w:val="24"/>
              </w:rPr>
              <w:t>pentru untul sterilizat – puţin fragilă şi/sau sfărîmicioasă, cu picături separate de grăsime topită pe suprafaţă şi caramelizarea particulelor izolate de proteină.</w:t>
            </w:r>
          </w:p>
        </w:tc>
        <w:tc>
          <w:tcPr>
            <w:tcW w:w="1947" w:type="dxa"/>
            <w:gridSpan w:val="2"/>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 xml:space="preserve">Compactă, plastică, omo-genă, suprafaţa untului în secţiune cu aspect uscat sau cu prezenţa picăturilor uni-tare foarte mici de umiditate. </w:t>
            </w:r>
          </w:p>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Se admite: insuficient compactă şi plastică; puţin fragilă şi/sau sfărîmicioasă, suprafaţa cu prezenţa picăturilor mici unitare de umiditate.</w:t>
            </w:r>
          </w:p>
        </w:tc>
        <w:tc>
          <w:tcPr>
            <w:tcW w:w="1954" w:type="dxa"/>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Compactă, omogenă sau granulată la (12</w:t>
            </w:r>
            <w:r w:rsidRPr="007E5720">
              <w:rPr>
                <w:rFonts w:ascii="Times New Roman" w:hAnsi="Times New Roman" w:cs="Times New Roman"/>
                <w:sz w:val="24"/>
                <w:szCs w:val="24"/>
              </w:rPr>
              <w:sym w:font="Symbol" w:char="F0B1"/>
            </w:r>
            <w:r w:rsidRPr="007E5720">
              <w:rPr>
                <w:rFonts w:ascii="Times New Roman" w:hAnsi="Times New Roman" w:cs="Times New Roman"/>
                <w:sz w:val="24"/>
                <w:szCs w:val="24"/>
              </w:rPr>
              <w:t xml:space="preserve">2) </w:t>
            </w:r>
            <w:r w:rsidRPr="007E5720">
              <w:rPr>
                <w:rFonts w:ascii="Times New Roman" w:hAnsi="Times New Roman" w:cs="Times New Roman"/>
                <w:sz w:val="24"/>
                <w:szCs w:val="24"/>
              </w:rPr>
              <w:sym w:font="Symbol" w:char="F0B0"/>
            </w:r>
            <w:r w:rsidRPr="007E5720">
              <w:rPr>
                <w:rFonts w:ascii="Times New Roman" w:hAnsi="Times New Roman" w:cs="Times New Roman"/>
                <w:sz w:val="24"/>
                <w:szCs w:val="24"/>
              </w:rPr>
              <w:t>C; în stare topită – transparentă fără sediment.</w:t>
            </w:r>
          </w:p>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 xml:space="preserve">Se admite: </w:t>
            </w:r>
          </w:p>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pentru untul granulat – insuficient omogenă, unguenă, cu prezenţa grăsimii lichide; pentru untul omogenizat – făinoasă (grişată), moale.</w:t>
            </w:r>
          </w:p>
        </w:tc>
      </w:tr>
      <w:tr w:rsidR="003810DD" w:rsidRPr="007E5720" w:rsidTr="00556278">
        <w:trPr>
          <w:cantSplit/>
        </w:trPr>
        <w:tc>
          <w:tcPr>
            <w:tcW w:w="1985" w:type="dxa"/>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 xml:space="preserve">Culoare </w:t>
            </w:r>
          </w:p>
        </w:tc>
        <w:tc>
          <w:tcPr>
            <w:tcW w:w="5960" w:type="dxa"/>
            <w:gridSpan w:val="2"/>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De la albă pînă la galbenă, omogenă în toată masa.</w:t>
            </w:r>
          </w:p>
        </w:tc>
        <w:tc>
          <w:tcPr>
            <w:tcW w:w="1960" w:type="dxa"/>
            <w:gridSpan w:val="2"/>
          </w:tcPr>
          <w:p w:rsidR="003810DD" w:rsidRPr="007E5720" w:rsidRDefault="003810DD" w:rsidP="00556278">
            <w:pPr>
              <w:spacing w:line="340" w:lineRule="exact"/>
              <w:rPr>
                <w:rFonts w:ascii="Times New Roman" w:hAnsi="Times New Roman" w:cs="Times New Roman"/>
                <w:sz w:val="24"/>
                <w:szCs w:val="24"/>
              </w:rPr>
            </w:pPr>
            <w:r w:rsidRPr="007E5720">
              <w:rPr>
                <w:rFonts w:ascii="Times New Roman" w:hAnsi="Times New Roman" w:cs="Times New Roman"/>
                <w:sz w:val="24"/>
                <w:szCs w:val="24"/>
              </w:rPr>
              <w:t>Omogenă, de la galben-deschis pînă la galben-închis.</w:t>
            </w:r>
          </w:p>
        </w:tc>
      </w:tr>
    </w:tbl>
    <w:p w:rsidR="003810DD" w:rsidRPr="007E5720" w:rsidRDefault="003810DD" w:rsidP="003810DD">
      <w:pPr>
        <w:pStyle w:val="ListParagraph"/>
        <w:jc w:val="both"/>
        <w:rPr>
          <w:rFonts w:ascii="Times New Roman" w:hAnsi="Times New Roman" w:cs="Times New Roman"/>
          <w:sz w:val="24"/>
          <w:szCs w:val="24"/>
          <w:lang w:val="ro-RO"/>
        </w:rPr>
      </w:pPr>
    </w:p>
    <w:p w:rsidR="003810DD" w:rsidRPr="007E5720" w:rsidRDefault="003810DD" w:rsidP="008959A2">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3810DD" w:rsidRPr="007E5720" w:rsidRDefault="003810DD" w:rsidP="003810DD">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Exemplu: "</w:t>
      </w:r>
      <w:r w:rsidRPr="007E5720">
        <w:rPr>
          <w:rFonts w:ascii="Times New Roman" w:hAnsi="Times New Roman" w:cs="Times New Roman"/>
          <w:b/>
          <w:sz w:val="24"/>
          <w:szCs w:val="24"/>
          <w:lang w:val="ro-RO"/>
        </w:rPr>
        <w:t>unt de vacă, cu grăsimea de 72,5 % conform GOST 37-91</w:t>
      </w:r>
      <w:r w:rsidRPr="007E5720">
        <w:rPr>
          <w:rFonts w:ascii="Times New Roman" w:hAnsi="Times New Roman" w:cs="Times New Roman"/>
          <w:sz w:val="24"/>
          <w:szCs w:val="24"/>
          <w:lang w:val="ro-RO"/>
        </w:rPr>
        <w:t>"</w:t>
      </w:r>
      <w:r w:rsidR="002E08C5" w:rsidRPr="007E5720">
        <w:rPr>
          <w:rFonts w:ascii="Times New Roman" w:hAnsi="Times New Roman" w:cs="Times New Roman"/>
          <w:sz w:val="24"/>
          <w:szCs w:val="24"/>
          <w:lang w:val="ro-RO"/>
        </w:rPr>
        <w:t>.</w:t>
      </w: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CF6928" w:rsidRPr="007E5720" w:rsidRDefault="00CF6928" w:rsidP="00CF6928">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53" w:name="_Toc474394699"/>
      <w:r w:rsidRPr="007E5720">
        <w:rPr>
          <w:rFonts w:ascii="Times New Roman" w:hAnsi="Times New Roman" w:cs="Times New Roman"/>
          <w:b/>
          <w:bCs/>
          <w:sz w:val="24"/>
          <w:szCs w:val="24"/>
          <w:lang w:val="ro-RO"/>
        </w:rPr>
        <w:t>OREZ ŞI CRUPE DE OREZ</w:t>
      </w:r>
      <w:bookmarkEnd w:id="53"/>
    </w:p>
    <w:p w:rsidR="002E08C5" w:rsidRPr="007E5720" w:rsidRDefault="002E08C5" w:rsidP="002E08C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2E08C5" w:rsidRPr="007E5720" w:rsidRDefault="002E08C5" w:rsidP="002E08C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2E08C5" w:rsidRPr="007E5720" w:rsidRDefault="002E08C5" w:rsidP="002E08C5">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2E08C5" w:rsidRPr="007E5720" w:rsidRDefault="002E08C5" w:rsidP="002E08C5">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2E08C5" w:rsidRPr="007E5720" w:rsidRDefault="002E08C5" w:rsidP="002E08C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Prezenta fişă tehnică include recomandări şi stabileşte reguli esenţiale de calitate pentru achiziţia de orez şi crupe de orez.</w:t>
      </w:r>
    </w:p>
    <w:p w:rsidR="002E08C5" w:rsidRPr="007E5720" w:rsidRDefault="002E08C5" w:rsidP="002E08C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Aceste cerinţe tehnice se aplică pentru orez şi crupe de orez destinat consumului uman,  astfel cum este definit în Nomenclatorul mărfurilor al Republicii Moldova poziţia tarifară 1006 10 - orez nedecorticat, 1006 20 - orez decorticat, poziţia 1006 30 orez semialbit sau albit, chiar sticlos sau glasat şi 100640000 orez spart.</w:t>
      </w:r>
    </w:p>
    <w:p w:rsidR="002E08C5" w:rsidRPr="007E5720" w:rsidRDefault="002E08C5" w:rsidP="002E08C5">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A24AE5" w:rsidRPr="007E5720" w:rsidRDefault="00A24AE5" w:rsidP="002E08C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Tipuri</w:t>
      </w:r>
      <w:r w:rsidR="002E08C5" w:rsidRPr="007E5720">
        <w:rPr>
          <w:rFonts w:ascii="Times New Roman" w:hAnsi="Times New Roman" w:cs="Times New Roman"/>
          <w:sz w:val="24"/>
          <w:szCs w:val="24"/>
        </w:rPr>
        <w:t xml:space="preserve"> de orez:</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albit</w:t>
      </w:r>
      <w:r w:rsidRPr="007E5720">
        <w:rPr>
          <w:rFonts w:ascii="Times New Roman" w:hAnsi="Times New Roman" w:cs="Times New Roman"/>
          <w:sz w:val="24"/>
          <w:szCs w:val="24"/>
          <w:lang w:val="ro-RO"/>
        </w:rPr>
        <w:t xml:space="preserve"> – orez nedecorticat care a fost separat de pleavă, de toate straturile exterioare şi interioare ale pericarpului, de totalitatea germenilor, în cazul orezului cu bobul lung şi al orezului cu bobul mijlociu, şi de cel puţin o parte, în cazul orezului cu bobul rotund, dar pe care mai pot exista striuri albe longitudinale pe maximum 10 % din cantitatea de boabe; </w:t>
      </w:r>
    </w:p>
    <w:p w:rsidR="00A24AE5" w:rsidRPr="007E5720" w:rsidRDefault="00A24AE5" w:rsidP="00083DC9">
      <w:pPr>
        <w:pStyle w:val="ListParagraph"/>
        <w:numPr>
          <w:ilvl w:val="0"/>
          <w:numId w:val="58"/>
        </w:numPr>
        <w:rPr>
          <w:rFonts w:ascii="Times New Roman" w:hAnsi="Times New Roman" w:cs="Times New Roman"/>
          <w:sz w:val="24"/>
          <w:szCs w:val="24"/>
          <w:lang w:val="ro-RO"/>
        </w:rPr>
      </w:pPr>
      <w:r w:rsidRPr="007E5720">
        <w:rPr>
          <w:rFonts w:ascii="Times New Roman" w:hAnsi="Times New Roman" w:cs="Times New Roman"/>
          <w:b/>
          <w:sz w:val="24"/>
          <w:szCs w:val="24"/>
          <w:lang w:val="ro-RO"/>
        </w:rPr>
        <w:t>orez cu bobul rotund</w:t>
      </w:r>
      <w:r w:rsidRPr="007E5720">
        <w:rPr>
          <w:rFonts w:ascii="Times New Roman" w:hAnsi="Times New Roman" w:cs="Times New Roman"/>
          <w:sz w:val="24"/>
          <w:szCs w:val="24"/>
          <w:lang w:val="ro-RO"/>
        </w:rPr>
        <w:t xml:space="preserve"> – orez cu lungimea bobului mai mică sau egală cu 5,2 mm şi cu raportul lungime/lăţime mai mic de 2;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cu bobul mediu</w:t>
      </w:r>
      <w:r w:rsidRPr="007E5720">
        <w:rPr>
          <w:rFonts w:ascii="Times New Roman" w:hAnsi="Times New Roman" w:cs="Times New Roman"/>
          <w:sz w:val="24"/>
          <w:szCs w:val="24"/>
          <w:lang w:val="ro-RO"/>
        </w:rPr>
        <w:t xml:space="preserve"> – orez cu lungimea bobului mai mare de 5,2 mm, dar mai mică sau egală cu 6 mm şi cu raportul lungime/lăţime mai mic de 3;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cu bobul lung</w:t>
      </w:r>
      <w:r w:rsidRPr="007E5720">
        <w:rPr>
          <w:rFonts w:ascii="Times New Roman" w:hAnsi="Times New Roman" w:cs="Times New Roman"/>
          <w:sz w:val="24"/>
          <w:szCs w:val="24"/>
          <w:lang w:val="ro-RO"/>
        </w:rPr>
        <w:t xml:space="preserve"> – orez cu lungimea bobului mai mare de 6 mm şi cu raportul lungime/lăţime mai mare de 2 şi cuprinde: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cu bobul lung de categoria A</w:t>
      </w:r>
      <w:r w:rsidRPr="007E5720">
        <w:rPr>
          <w:rFonts w:ascii="Times New Roman" w:hAnsi="Times New Roman" w:cs="Times New Roman"/>
          <w:sz w:val="24"/>
          <w:szCs w:val="24"/>
          <w:lang w:val="ro-RO"/>
        </w:rPr>
        <w:t xml:space="preserve"> – orez cu lungimea bobului mai mare de 6 mm şi cu raportul lungime/lăţime mai mare de 2 – şi mai mic de 3;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cu bobul lung de categoria B</w:t>
      </w:r>
      <w:r w:rsidRPr="007E5720">
        <w:rPr>
          <w:rFonts w:ascii="Times New Roman" w:hAnsi="Times New Roman" w:cs="Times New Roman"/>
          <w:sz w:val="24"/>
          <w:szCs w:val="24"/>
          <w:lang w:val="ro-RO"/>
        </w:rPr>
        <w:t xml:space="preserve"> – orez cu lungimea bobului mai mare de 6 mm şi cu raportul lungime/lăţime mai mare sau egal cu 3;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lastRenderedPageBreak/>
        <w:t>orez decorticat –</w:t>
      </w:r>
      <w:r w:rsidRPr="007E5720">
        <w:rPr>
          <w:rFonts w:ascii="Times New Roman" w:hAnsi="Times New Roman" w:cs="Times New Roman"/>
          <w:sz w:val="24"/>
          <w:szCs w:val="24"/>
          <w:lang w:val="ro-RO"/>
        </w:rPr>
        <w:t xml:space="preserve"> orez nedecorticat care a fost separat doar de pleavă. Această categorie de orez include denumirile comerciale de „orez brun”, „orez cargo”, „orez loonzain”, „orez sbramato”;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glutinos (orez ceros)</w:t>
      </w:r>
      <w:r w:rsidRPr="007E5720">
        <w:rPr>
          <w:rFonts w:ascii="Times New Roman" w:hAnsi="Times New Roman" w:cs="Times New Roman"/>
          <w:sz w:val="24"/>
          <w:szCs w:val="24"/>
          <w:lang w:val="ro-RO"/>
        </w:rPr>
        <w:t xml:space="preserve"> – boabe ale varietăţilor speciale de orez care au o prezentare albă sau opacă. Amidonul orezului glutinos este compus în totalitate din amilopectine şi are tendinţa de a se lipi la pregătire;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nedecorticat (orez paddy sau orez îmbrăcat</w:t>
      </w:r>
      <w:r w:rsidRPr="007E5720">
        <w:rPr>
          <w:rFonts w:ascii="Times New Roman" w:hAnsi="Times New Roman" w:cs="Times New Roman"/>
          <w:sz w:val="24"/>
          <w:szCs w:val="24"/>
          <w:lang w:val="ro-RO"/>
        </w:rPr>
        <w:t xml:space="preserve">) – orez ale cărui boabe, după treierat, sînt încă strîns învelite în pleavă florală;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prefiert (parboiled)</w:t>
      </w:r>
      <w:r w:rsidRPr="007E5720">
        <w:rPr>
          <w:rFonts w:ascii="Times New Roman" w:hAnsi="Times New Roman" w:cs="Times New Roman"/>
          <w:sz w:val="24"/>
          <w:szCs w:val="24"/>
          <w:lang w:val="ro-RO"/>
        </w:rPr>
        <w:t xml:space="preserve"> – boabe de orez decorticat sau albit, obţinut din orez nedecorticat sau decorticat, care a fost umezit şi supus unui tratament termic pînă la gelatinizarea completă a amidonului şi uscarea ulterioară; </w:t>
      </w:r>
    </w:p>
    <w:p w:rsidR="00A24AE5" w:rsidRPr="007E5720" w:rsidRDefault="00A24AE5" w:rsidP="00083DC9">
      <w:pPr>
        <w:pStyle w:val="ListParagraph"/>
        <w:numPr>
          <w:ilvl w:val="0"/>
          <w:numId w:val="58"/>
        </w:numPr>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orez semialbit</w:t>
      </w:r>
      <w:r w:rsidRPr="007E5720">
        <w:rPr>
          <w:rFonts w:ascii="Times New Roman" w:hAnsi="Times New Roman" w:cs="Times New Roman"/>
          <w:sz w:val="24"/>
          <w:szCs w:val="24"/>
          <w:lang w:val="ro-RO"/>
        </w:rPr>
        <w:t xml:space="preserve"> – orez nedecorticat care a fost separat de pleavă, de o parte din germeni şi de o parte sau de toate straturile exterioare ale pericarpului, dar nu şi de straturile interioare; </w:t>
      </w:r>
    </w:p>
    <w:p w:rsidR="00A24AE5" w:rsidRPr="007E5720" w:rsidRDefault="00A24AE5" w:rsidP="002E08C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Orezul se clasifică după următoarele categorii de calitate:</w:t>
      </w:r>
    </w:p>
    <w:p w:rsidR="00A24AE5" w:rsidRPr="007E5720" w:rsidRDefault="00A24AE5" w:rsidP="00083DC9">
      <w:pPr>
        <w:pStyle w:val="ListParagraph"/>
        <w:numPr>
          <w:ilvl w:val="0"/>
          <w:numId w:val="5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orez de calitatea extra </w:t>
      </w:r>
    </w:p>
    <w:p w:rsidR="00A24AE5" w:rsidRPr="007E5720" w:rsidRDefault="00A24AE5" w:rsidP="00083DC9">
      <w:pPr>
        <w:pStyle w:val="ListParagraph"/>
        <w:numPr>
          <w:ilvl w:val="0"/>
          <w:numId w:val="5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orez de calitatea superioară</w:t>
      </w:r>
    </w:p>
    <w:p w:rsidR="00A24AE5" w:rsidRPr="007E5720" w:rsidRDefault="00A24AE5" w:rsidP="00083DC9">
      <w:pPr>
        <w:pStyle w:val="ListParagraph"/>
        <w:numPr>
          <w:ilvl w:val="0"/>
          <w:numId w:val="5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orez de calitatea întîi</w:t>
      </w:r>
    </w:p>
    <w:p w:rsidR="00A24AE5" w:rsidRPr="007E5720" w:rsidRDefault="00A24AE5" w:rsidP="00083DC9">
      <w:pPr>
        <w:pStyle w:val="ListParagraph"/>
        <w:numPr>
          <w:ilvl w:val="0"/>
          <w:numId w:val="5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orez de calitatea a doua</w:t>
      </w:r>
    </w:p>
    <w:p w:rsidR="00A24AE5" w:rsidRPr="007E5720" w:rsidRDefault="00A24AE5" w:rsidP="00083DC9">
      <w:pPr>
        <w:pStyle w:val="ListParagraph"/>
        <w:numPr>
          <w:ilvl w:val="0"/>
          <w:numId w:val="5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orez de calitatea a treia</w:t>
      </w:r>
    </w:p>
    <w:p w:rsidR="00A24AE5" w:rsidRPr="007E5720" w:rsidRDefault="00A24AE5" w:rsidP="00083DC9">
      <w:pPr>
        <w:pStyle w:val="ListParagraph"/>
        <w:numPr>
          <w:ilvl w:val="0"/>
          <w:numId w:val="5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orez zdrobit</w:t>
      </w:r>
    </w:p>
    <w:p w:rsidR="00A24AE5" w:rsidRPr="007E5720" w:rsidRDefault="00934F06" w:rsidP="002E08C5">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2E08C5" w:rsidRPr="007E5720">
        <w:rPr>
          <w:rFonts w:ascii="Times New Roman" w:hAnsi="Times New Roman" w:cs="Times New Roman"/>
          <w:b/>
          <w:bCs/>
          <w:sz w:val="24"/>
          <w:szCs w:val="24"/>
        </w:rPr>
        <w:t xml:space="preserve"> Tehnice:</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0"/>
        <w:gridCol w:w="1129"/>
        <w:gridCol w:w="1385"/>
        <w:gridCol w:w="892"/>
        <w:gridCol w:w="915"/>
        <w:gridCol w:w="734"/>
        <w:gridCol w:w="1291"/>
      </w:tblGrid>
      <w:tr w:rsidR="00A24AE5" w:rsidRPr="007E5720" w:rsidTr="00DA3A1E">
        <w:trPr>
          <w:tblCellSpacing w:w="7" w:type="dxa"/>
        </w:trPr>
        <w:tc>
          <w:tcPr>
            <w:tcW w:w="1736" w:type="pct"/>
            <w:vMerge w:val="restart"/>
            <w:shd w:val="clear" w:color="auto" w:fill="BFBFBF" w:themeFill="background1" w:themeFillShade="BF"/>
            <w:vAlign w:val="center"/>
            <w:hideMark/>
          </w:tcPr>
          <w:p w:rsidR="00A24AE5" w:rsidRPr="007E5720" w:rsidRDefault="00A24AE5" w:rsidP="00C8030A">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Indicator</w:t>
            </w:r>
          </w:p>
        </w:tc>
        <w:tc>
          <w:tcPr>
            <w:tcW w:w="3242" w:type="pct"/>
            <w:gridSpan w:val="6"/>
            <w:shd w:val="clear" w:color="auto" w:fill="BFBFBF" w:themeFill="background1" w:themeFillShade="BF"/>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 xml:space="preserve">Caracteristici şi norme </w:t>
            </w:r>
          </w:p>
        </w:tc>
      </w:tr>
      <w:tr w:rsidR="00DA3A1E" w:rsidRPr="007E5720" w:rsidTr="00DA3A1E">
        <w:trPr>
          <w:tblCellSpacing w:w="7" w:type="dxa"/>
        </w:trPr>
        <w:tc>
          <w:tcPr>
            <w:tcW w:w="1736" w:type="pct"/>
            <w:vMerge/>
            <w:shd w:val="clear" w:color="auto" w:fill="BFBFBF" w:themeFill="background1" w:themeFillShade="BF"/>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p>
        </w:tc>
        <w:tc>
          <w:tcPr>
            <w:tcW w:w="578" w:type="pct"/>
            <w:shd w:val="clear" w:color="auto" w:fill="BFBFBF" w:themeFill="background1" w:themeFillShade="BF"/>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Calitatea extra</w:t>
            </w:r>
          </w:p>
        </w:tc>
        <w:tc>
          <w:tcPr>
            <w:tcW w:w="711" w:type="pct"/>
            <w:shd w:val="clear" w:color="auto" w:fill="BFBFBF" w:themeFill="background1" w:themeFillShade="BF"/>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Calitatea superioară</w:t>
            </w:r>
          </w:p>
        </w:tc>
        <w:tc>
          <w:tcPr>
            <w:tcW w:w="455" w:type="pct"/>
            <w:shd w:val="clear" w:color="auto" w:fill="BFBFBF" w:themeFill="background1" w:themeFillShade="BF"/>
            <w:vAlign w:val="center"/>
            <w:hideMark/>
          </w:tcPr>
          <w:p w:rsidR="00A24AE5" w:rsidRPr="007E5720" w:rsidRDefault="00DA3A1E"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 xml:space="preserve">Clasa </w:t>
            </w:r>
            <w:r w:rsidR="00A24AE5" w:rsidRPr="007E5720">
              <w:rPr>
                <w:rFonts w:ascii="Times New Roman" w:eastAsia="Times New Roman" w:hAnsi="Times New Roman" w:cs="Times New Roman"/>
                <w:b/>
                <w:sz w:val="24"/>
                <w:szCs w:val="24"/>
              </w:rPr>
              <w:t>întâi</w:t>
            </w:r>
          </w:p>
        </w:tc>
        <w:tc>
          <w:tcPr>
            <w:tcW w:w="467" w:type="pct"/>
            <w:shd w:val="clear" w:color="auto" w:fill="BFBFBF" w:themeFill="background1" w:themeFillShade="BF"/>
            <w:vAlign w:val="center"/>
            <w:hideMark/>
          </w:tcPr>
          <w:p w:rsidR="00A24AE5" w:rsidRPr="007E5720" w:rsidRDefault="00DA3A1E"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 xml:space="preserve">De </w:t>
            </w:r>
            <w:r w:rsidR="00A24AE5" w:rsidRPr="007E5720">
              <w:rPr>
                <w:rFonts w:ascii="Times New Roman" w:eastAsia="Times New Roman" w:hAnsi="Times New Roman" w:cs="Times New Roman"/>
                <w:b/>
                <w:sz w:val="24"/>
                <w:szCs w:val="24"/>
              </w:rPr>
              <w:t>clasa a doua</w:t>
            </w:r>
          </w:p>
        </w:tc>
        <w:tc>
          <w:tcPr>
            <w:tcW w:w="373" w:type="pct"/>
            <w:shd w:val="clear" w:color="auto" w:fill="BFBFBF" w:themeFill="background1" w:themeFillShade="BF"/>
            <w:vAlign w:val="center"/>
            <w:hideMark/>
          </w:tcPr>
          <w:p w:rsidR="00A24AE5" w:rsidRPr="007E5720" w:rsidRDefault="00DA3A1E"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 xml:space="preserve">Clasa </w:t>
            </w:r>
            <w:r w:rsidR="00A24AE5" w:rsidRPr="007E5720">
              <w:rPr>
                <w:rFonts w:ascii="Times New Roman" w:eastAsia="Times New Roman" w:hAnsi="Times New Roman" w:cs="Times New Roman"/>
                <w:b/>
                <w:sz w:val="24"/>
                <w:szCs w:val="24"/>
              </w:rPr>
              <w:t>a treia</w:t>
            </w:r>
          </w:p>
        </w:tc>
        <w:tc>
          <w:tcPr>
            <w:tcW w:w="621" w:type="pct"/>
            <w:shd w:val="clear" w:color="auto" w:fill="BFBFBF" w:themeFill="background1" w:themeFillShade="BF"/>
            <w:vAlign w:val="center"/>
            <w:hideMark/>
          </w:tcPr>
          <w:p w:rsidR="00A24AE5" w:rsidRPr="007E5720" w:rsidRDefault="00DA3A1E" w:rsidP="00C8030A">
            <w:pPr>
              <w:spacing w:before="100" w:beforeAutospacing="1" w:after="100" w:afterAutospacing="1" w:line="240" w:lineRule="auto"/>
              <w:jc w:val="center"/>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Zdrobit</w:t>
            </w:r>
          </w:p>
        </w:tc>
      </w:tr>
      <w:tr w:rsidR="00A24AE5"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Culoare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Alb</w:t>
            </w:r>
          </w:p>
        </w:tc>
        <w:tc>
          <w:tcPr>
            <w:tcW w:w="2657" w:type="pct"/>
            <w:gridSpan w:val="5"/>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Alb cu nuante diferite</w:t>
            </w:r>
          </w:p>
        </w:tc>
      </w:tr>
      <w:tr w:rsidR="00A24AE5"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Miros</w:t>
            </w:r>
          </w:p>
        </w:tc>
        <w:tc>
          <w:tcPr>
            <w:tcW w:w="3242" w:type="pct"/>
            <w:gridSpan w:val="6"/>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Caracteristic de orez şi fără miros străin, nu mucegăit</w:t>
            </w:r>
          </w:p>
        </w:tc>
      </w:tr>
      <w:tr w:rsidR="00A24AE5"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Gust</w:t>
            </w:r>
          </w:p>
        </w:tc>
        <w:tc>
          <w:tcPr>
            <w:tcW w:w="3242" w:type="pct"/>
            <w:gridSpan w:val="6"/>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Caracteristic de orez, fără alte arome, nu acru, nu amar</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Miezuri având un raport dintre lungime şi lățime a miezului 2, 3 sau mai multe,%, nu mai puțin de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90</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Umiditate,%, nu mai mult</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15.5</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15.5</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15.5</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15.5</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15.5</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15.5</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Boabe benigne,%, nu mai puţin de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99,7</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99,7</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99,4</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99,1</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99,0</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98,2</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inclusiv orez zdrobit,%, nu mai mult de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13.0</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25.0</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nucleele de orez îngălbenite,%, nu mai mult de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0.5</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2.0</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6</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nucleele de orez calcaroase,%, nu mai mult de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2.0</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3.0</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nucleu cu dungi rosii,%, nu mai mult de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3.0</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10.0</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se limitează </w:t>
            </w:r>
            <w:r w:rsidRPr="007E5720">
              <w:rPr>
                <w:rFonts w:ascii="Times New Roman" w:eastAsia="Times New Roman" w:hAnsi="Times New Roman" w:cs="Times New Roman"/>
                <w:sz w:val="24"/>
                <w:szCs w:val="24"/>
              </w:rPr>
              <w:br/>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nucleu roşu,%, nu mai mult</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se limitează </w:t>
            </w:r>
            <w:r w:rsidRPr="007E5720">
              <w:rPr>
                <w:rFonts w:ascii="Times New Roman" w:eastAsia="Times New Roman" w:hAnsi="Times New Roman" w:cs="Times New Roman"/>
                <w:sz w:val="24"/>
                <w:szCs w:val="24"/>
              </w:rPr>
              <w:br/>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Nucleul de gluten, %, nu mai mult</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0.5</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2.0</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2.0</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3.0</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Orez cu bobul nedecojite,%, nu mai mult</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0.2</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0.3</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0.3</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Impuritate,%, nu mai mult</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0.2</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0.2</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0.3</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0.4</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0.4</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0.8</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inclusiv amestec mineral</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0.10</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impurităţi organice</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0.05</w:t>
            </w:r>
          </w:p>
        </w:tc>
      </w:tr>
      <w:tr w:rsidR="00A24AE5"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Infestare a dăunătorilor de cereale</w:t>
            </w:r>
          </w:p>
        </w:tc>
        <w:tc>
          <w:tcPr>
            <w:tcW w:w="3242" w:type="pct"/>
            <w:gridSpan w:val="6"/>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Contaminarea de dăunători cereale moarte: gândaci morţi la 1 kg, cu nu mai mult de, unităţi</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 este permis</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w:t>
            </w:r>
          </w:p>
        </w:tc>
      </w:tr>
      <w:tr w:rsidR="00DA3A1E" w:rsidRPr="007E5720" w:rsidTr="00DA3A1E">
        <w:trPr>
          <w:tblCellSpacing w:w="7" w:type="dxa"/>
        </w:trPr>
        <w:tc>
          <w:tcPr>
            <w:tcW w:w="1736" w:type="pct"/>
            <w:vAlign w:val="center"/>
            <w:hideMark/>
          </w:tcPr>
          <w:p w:rsidR="00A24AE5" w:rsidRPr="007E5720" w:rsidRDefault="00A24AE5" w:rsidP="00C8030A">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Impurităţi Metallomagnetic mg la 1 kg, nu mai mult</w:t>
            </w:r>
          </w:p>
        </w:tc>
        <w:tc>
          <w:tcPr>
            <w:tcW w:w="578"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w:t>
            </w:r>
          </w:p>
        </w:tc>
        <w:tc>
          <w:tcPr>
            <w:tcW w:w="71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w:t>
            </w:r>
          </w:p>
        </w:tc>
        <w:tc>
          <w:tcPr>
            <w:tcW w:w="455"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w:t>
            </w:r>
          </w:p>
        </w:tc>
        <w:tc>
          <w:tcPr>
            <w:tcW w:w="467"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w:t>
            </w:r>
          </w:p>
        </w:tc>
        <w:tc>
          <w:tcPr>
            <w:tcW w:w="373"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w:t>
            </w:r>
          </w:p>
        </w:tc>
        <w:tc>
          <w:tcPr>
            <w:tcW w:w="621" w:type="pct"/>
            <w:vAlign w:val="center"/>
            <w:hideMark/>
          </w:tcPr>
          <w:p w:rsidR="00A24AE5" w:rsidRPr="007E5720" w:rsidRDefault="00A24AE5" w:rsidP="00C8030A">
            <w:pPr>
              <w:spacing w:before="100" w:beforeAutospacing="1" w:after="100" w:afterAutospacing="1"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w:t>
            </w:r>
          </w:p>
        </w:tc>
      </w:tr>
    </w:tbl>
    <w:p w:rsidR="00A24AE5" w:rsidRPr="007E5720" w:rsidRDefault="00DA3A1E" w:rsidP="002E08C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b/>
          <w:sz w:val="24"/>
          <w:szCs w:val="24"/>
        </w:rPr>
        <w:t>*Notă:</w:t>
      </w:r>
      <w:r w:rsidR="00A24AE5" w:rsidRPr="007E5720">
        <w:rPr>
          <w:rFonts w:ascii="Times New Roman" w:hAnsi="Times New Roman" w:cs="Times New Roman"/>
          <w:sz w:val="24"/>
          <w:szCs w:val="24"/>
        </w:rPr>
        <w:t xml:space="preserve"> Umiditate de orez pentru livrare precoce şi de depozitare peste termenele stabilite de GOST 26791, nu trebuie să depăşească 14,0%.</w:t>
      </w:r>
    </w:p>
    <w:p w:rsidR="00A24AE5" w:rsidRPr="007E5720" w:rsidRDefault="00A24AE5" w:rsidP="002E08C5">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Dimensiunea particulelor individuale de impurităţi metallomagnetic în mare dimensiune liniară nu trebuie să depăşească 0,3 mm, iar greutatea particulelor sale individuale nu trebuie să depăşească 0,4 mg.</w:t>
      </w: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470C81" w:rsidRPr="007E5720" w:rsidRDefault="00470C81" w:rsidP="002E08C5">
      <w:pPr>
        <w:tabs>
          <w:tab w:val="center" w:pos="709"/>
        </w:tabs>
        <w:ind w:firstLine="720"/>
        <w:jc w:val="both"/>
        <w:rPr>
          <w:rFonts w:ascii="Times New Roman" w:hAnsi="Times New Roman" w:cs="Times New Roman"/>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54" w:name="_Toc474394700"/>
      <w:r w:rsidRPr="007E5720">
        <w:rPr>
          <w:rFonts w:ascii="Times New Roman" w:hAnsi="Times New Roman" w:cs="Times New Roman"/>
          <w:b/>
          <w:bCs/>
          <w:sz w:val="24"/>
          <w:szCs w:val="24"/>
          <w:lang w:val="ro-RO"/>
        </w:rPr>
        <w:t>CARTOFI</w:t>
      </w:r>
      <w:bookmarkEnd w:id="54"/>
    </w:p>
    <w:p w:rsidR="00DA3A1E" w:rsidRPr="007E5720" w:rsidRDefault="00DA3A1E" w:rsidP="00DA3A1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DA3A1E" w:rsidRPr="007E5720" w:rsidRDefault="00DA3A1E" w:rsidP="00DA3A1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DA3A1E" w:rsidRPr="007E5720" w:rsidRDefault="00DA3A1E" w:rsidP="00DA3A1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DA3A1E" w:rsidRPr="007E5720" w:rsidRDefault="00DA3A1E" w:rsidP="00DA3A1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DA3A1E" w:rsidRPr="007E5720" w:rsidRDefault="00DA3A1E" w:rsidP="00DA3A1E">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Prezenta fişă tehnică se referă la cartofi pentru consum în stare proaspătă recoltaţi şi livraţi pentru consum. </w:t>
      </w:r>
    </w:p>
    <w:p w:rsidR="00DA3A1E" w:rsidRPr="007E5720" w:rsidRDefault="00DA3A1E" w:rsidP="00DA3A1E">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DA3A1E" w:rsidRPr="007E5720" w:rsidRDefault="00DA3A1E" w:rsidP="00DA3A1E">
      <w:pPr>
        <w:tabs>
          <w:tab w:val="center" w:pos="709"/>
        </w:tabs>
        <w:ind w:firstLine="720"/>
        <w:jc w:val="both"/>
        <w:rPr>
          <w:rStyle w:val="s0"/>
          <w:rFonts w:ascii="Times New Roman" w:hAnsi="Times New Roman" w:cs="Times New Roman"/>
          <w:sz w:val="24"/>
          <w:szCs w:val="24"/>
        </w:rPr>
      </w:pPr>
      <w:r w:rsidRPr="007E5720">
        <w:rPr>
          <w:rFonts w:ascii="Times New Roman" w:hAnsi="Times New Roman" w:cs="Times New Roman"/>
          <w:sz w:val="24"/>
          <w:szCs w:val="24"/>
        </w:rPr>
        <w:t>Cartofii</w:t>
      </w:r>
      <w:r w:rsidRPr="007E5720">
        <w:rPr>
          <w:rStyle w:val="s0"/>
          <w:rFonts w:ascii="Times New Roman" w:hAnsi="Times New Roman" w:cs="Times New Roman"/>
          <w:sz w:val="24"/>
          <w:szCs w:val="24"/>
        </w:rPr>
        <w:t xml:space="preserve">, în funcție de calendarul de coacere se împart: </w:t>
      </w:r>
    </w:p>
    <w:p w:rsidR="00DA3A1E" w:rsidRPr="007E5720" w:rsidRDefault="00DA3A1E" w:rsidP="00083DC9">
      <w:pPr>
        <w:pStyle w:val="j15"/>
        <w:numPr>
          <w:ilvl w:val="0"/>
          <w:numId w:val="59"/>
        </w:numPr>
        <w:shd w:val="clear" w:color="auto" w:fill="FFFFFF"/>
        <w:spacing w:before="0" w:beforeAutospacing="0" w:after="0" w:afterAutospacing="0"/>
        <w:jc w:val="both"/>
        <w:textAlignment w:val="baseline"/>
        <w:rPr>
          <w:rStyle w:val="s0"/>
          <w:lang w:val="ro-RO"/>
        </w:rPr>
      </w:pPr>
      <w:r w:rsidRPr="007E5720">
        <w:rPr>
          <w:rStyle w:val="s0"/>
          <w:lang w:val="ro-RO"/>
        </w:rPr>
        <w:t xml:space="preserve">în timpurii (roada cartofului din anul în curs, care se pregătesc și livraţi înainte de 1 septembrie) </w:t>
      </w:r>
    </w:p>
    <w:p w:rsidR="00DA3A1E" w:rsidRPr="007E5720" w:rsidRDefault="00DA3A1E" w:rsidP="00083DC9">
      <w:pPr>
        <w:pStyle w:val="j15"/>
        <w:numPr>
          <w:ilvl w:val="0"/>
          <w:numId w:val="59"/>
        </w:numPr>
        <w:shd w:val="clear" w:color="auto" w:fill="FFFFFF"/>
        <w:spacing w:before="0" w:beforeAutospacing="0" w:after="0" w:afterAutospacing="0"/>
        <w:jc w:val="both"/>
        <w:textAlignment w:val="baseline"/>
        <w:rPr>
          <w:lang w:val="ro-RO"/>
        </w:rPr>
      </w:pPr>
      <w:r w:rsidRPr="007E5720">
        <w:rPr>
          <w:rStyle w:val="s0"/>
          <w:lang w:val="ro-RO"/>
        </w:rPr>
        <w:t>și târzii (care se pregătesc și transportaţi după 1 septembrie).</w:t>
      </w:r>
    </w:p>
    <w:p w:rsidR="00DA3A1E" w:rsidRPr="007E5720" w:rsidRDefault="00DA3A1E" w:rsidP="00DA3A1E">
      <w:pPr>
        <w:tabs>
          <w:tab w:val="center" w:pos="709"/>
        </w:tabs>
        <w:ind w:firstLine="720"/>
        <w:jc w:val="both"/>
        <w:rPr>
          <w:rStyle w:val="s0"/>
          <w:rFonts w:ascii="Times New Roman" w:hAnsi="Times New Roman" w:cs="Times New Roman"/>
          <w:sz w:val="24"/>
          <w:szCs w:val="24"/>
        </w:rPr>
      </w:pPr>
      <w:bookmarkStart w:id="55" w:name="SUB102"/>
      <w:bookmarkEnd w:id="55"/>
      <w:r w:rsidRPr="007E5720">
        <w:rPr>
          <w:rStyle w:val="s0"/>
          <w:rFonts w:ascii="Times New Roman" w:hAnsi="Times New Roman" w:cs="Times New Roman"/>
          <w:sz w:val="24"/>
          <w:szCs w:val="24"/>
        </w:rPr>
        <w:t>În funcție de valoarea nutritivă sunt cartofi din sorturi tîrzii cu valoare nutritivă ridicată.</w:t>
      </w:r>
      <w:bookmarkStart w:id="56" w:name="SUB103"/>
      <w:bookmarkEnd w:id="56"/>
    </w:p>
    <w:p w:rsidR="00DA3A1E" w:rsidRPr="007E5720" w:rsidRDefault="00DA3A1E" w:rsidP="00DA3A1E">
      <w:pPr>
        <w:tabs>
          <w:tab w:val="center" w:pos="709"/>
        </w:tabs>
        <w:ind w:firstLine="720"/>
        <w:jc w:val="both"/>
        <w:rPr>
          <w:rStyle w:val="s0"/>
          <w:rFonts w:ascii="Times New Roman" w:hAnsi="Times New Roman" w:cs="Times New Roman"/>
          <w:sz w:val="24"/>
          <w:szCs w:val="24"/>
        </w:rPr>
      </w:pPr>
      <w:r w:rsidRPr="007E5720">
        <w:rPr>
          <w:rStyle w:val="s0"/>
          <w:rFonts w:ascii="Times New Roman" w:hAnsi="Times New Roman" w:cs="Times New Roman"/>
          <w:sz w:val="24"/>
          <w:szCs w:val="24"/>
        </w:rPr>
        <w:t>Autoritatea contractantă, în cerinţele de solicitare, trebuie să indice denumirea completă a produsului, calitatea şi standardul de referinţă.</w:t>
      </w:r>
    </w:p>
    <w:p w:rsidR="00DA3A1E" w:rsidRPr="007E5720" w:rsidRDefault="00DA3A1E" w:rsidP="00DA3A1E">
      <w:pPr>
        <w:tabs>
          <w:tab w:val="center" w:pos="709"/>
        </w:tabs>
        <w:ind w:firstLine="720"/>
        <w:jc w:val="both"/>
        <w:rPr>
          <w:rStyle w:val="s0"/>
          <w:rFonts w:ascii="Times New Roman" w:hAnsi="Times New Roman" w:cs="Times New Roman"/>
          <w:sz w:val="24"/>
          <w:szCs w:val="24"/>
        </w:rPr>
      </w:pPr>
      <w:r w:rsidRPr="007E5720">
        <w:rPr>
          <w:rStyle w:val="s0"/>
          <w:rFonts w:ascii="Times New Roman" w:hAnsi="Times New Roman" w:cs="Times New Roman"/>
          <w:sz w:val="24"/>
          <w:szCs w:val="24"/>
        </w:rPr>
        <w:t>Exemplu: "Cartofi, GOST 7176-85 ".</w:t>
      </w:r>
    </w:p>
    <w:p w:rsidR="00DA3A1E" w:rsidRPr="007E5720" w:rsidRDefault="00934F06" w:rsidP="00DA3A1E">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DA3A1E" w:rsidRPr="007E5720">
        <w:rPr>
          <w:rFonts w:ascii="Times New Roman" w:hAnsi="Times New Roman" w:cs="Times New Roman"/>
          <w:b/>
          <w:bCs/>
          <w:sz w:val="24"/>
          <w:szCs w:val="24"/>
        </w:rPr>
        <w:t xml:space="preserve"> Tehnice:</w:t>
      </w:r>
    </w:p>
    <w:p w:rsidR="00DA3A1E" w:rsidRPr="007E5720" w:rsidRDefault="00DA3A1E" w:rsidP="00DA3A1E">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Cartofii pentru consum în stare proaspătă trebuie să îndeplinească următoarele cerinţe minime de calitate:</w:t>
      </w:r>
    </w:p>
    <w:tbl>
      <w:tblPr>
        <w:tblStyle w:val="TableGrid"/>
        <w:tblW w:w="5000" w:type="pct"/>
        <w:tblLook w:val="04A0" w:firstRow="1" w:lastRow="0" w:firstColumn="1" w:lastColumn="0" w:noHBand="0" w:noVBand="1"/>
      </w:tblPr>
      <w:tblGrid>
        <w:gridCol w:w="2594"/>
        <w:gridCol w:w="2424"/>
        <w:gridCol w:w="2418"/>
        <w:gridCol w:w="2418"/>
      </w:tblGrid>
      <w:tr w:rsidR="00DA3A1E" w:rsidRPr="007E5720" w:rsidTr="00DA3A1E">
        <w:tc>
          <w:tcPr>
            <w:tcW w:w="1316" w:type="pct"/>
            <w:vMerge w:val="restart"/>
            <w:shd w:val="clear" w:color="auto" w:fill="BFBFBF" w:themeFill="background1" w:themeFillShade="BF"/>
          </w:tcPr>
          <w:p w:rsidR="00DA3A1E" w:rsidRPr="007E5720" w:rsidRDefault="00DA3A1E" w:rsidP="00DA3A1E">
            <w:pPr>
              <w:pStyle w:val="ListParagraph"/>
              <w:spacing w:before="240" w:line="240" w:lineRule="auto"/>
              <w:ind w:left="0"/>
              <w:jc w:val="center"/>
              <w:rPr>
                <w:rFonts w:ascii="Times New Roman" w:hAnsi="Times New Roman" w:cs="Times New Roman"/>
                <w:sz w:val="24"/>
                <w:szCs w:val="24"/>
                <w:lang w:val="ro-RO"/>
              </w:rPr>
            </w:pPr>
            <w:r w:rsidRPr="007E5720">
              <w:rPr>
                <w:rFonts w:ascii="Times New Roman" w:hAnsi="Times New Roman" w:cs="Times New Roman"/>
                <w:b/>
                <w:sz w:val="24"/>
                <w:szCs w:val="24"/>
                <w:lang w:val="ro-RO"/>
              </w:rPr>
              <w:lastRenderedPageBreak/>
              <w:t>Indicatorii</w:t>
            </w:r>
          </w:p>
        </w:tc>
        <w:tc>
          <w:tcPr>
            <w:tcW w:w="3684" w:type="pct"/>
            <w:gridSpan w:val="3"/>
            <w:shd w:val="clear" w:color="auto" w:fill="BFBFBF" w:themeFill="background1" w:themeFillShade="BF"/>
          </w:tcPr>
          <w:p w:rsidR="00DA3A1E" w:rsidRPr="007E5720" w:rsidRDefault="00DA3A1E" w:rsidP="00DA3A1E">
            <w:pPr>
              <w:pStyle w:val="ListParagraph"/>
              <w:spacing w:before="240" w:line="240" w:lineRule="auto"/>
              <w:ind w:left="0"/>
              <w:jc w:val="center"/>
              <w:rPr>
                <w:rFonts w:ascii="Times New Roman" w:hAnsi="Times New Roman" w:cs="Times New Roman"/>
                <w:sz w:val="24"/>
                <w:szCs w:val="24"/>
                <w:lang w:val="ro-RO"/>
              </w:rPr>
            </w:pPr>
            <w:r w:rsidRPr="007E5720">
              <w:rPr>
                <w:rFonts w:ascii="Times New Roman" w:hAnsi="Times New Roman" w:cs="Times New Roman"/>
                <w:b/>
                <w:sz w:val="24"/>
                <w:szCs w:val="24"/>
                <w:lang w:val="ro-RO"/>
              </w:rPr>
              <w:t>Cerinţe minime de calitate</w:t>
            </w:r>
          </w:p>
        </w:tc>
      </w:tr>
      <w:tr w:rsidR="00DA3A1E" w:rsidRPr="007E5720" w:rsidTr="00DA3A1E">
        <w:tc>
          <w:tcPr>
            <w:tcW w:w="1316" w:type="pct"/>
            <w:vMerge/>
            <w:shd w:val="clear" w:color="auto" w:fill="BFBFBF" w:themeFill="background1" w:themeFillShade="BF"/>
          </w:tcPr>
          <w:p w:rsidR="00DA3A1E" w:rsidRPr="007E5720" w:rsidRDefault="00DA3A1E" w:rsidP="00DA3A1E">
            <w:pPr>
              <w:pStyle w:val="ListParagraph"/>
              <w:spacing w:before="240" w:line="240" w:lineRule="auto"/>
              <w:ind w:left="0"/>
              <w:jc w:val="both"/>
              <w:rPr>
                <w:rFonts w:ascii="Times New Roman" w:hAnsi="Times New Roman" w:cs="Times New Roman"/>
                <w:sz w:val="24"/>
                <w:szCs w:val="24"/>
                <w:lang w:val="ro-RO"/>
              </w:rPr>
            </w:pPr>
          </w:p>
        </w:tc>
        <w:tc>
          <w:tcPr>
            <w:tcW w:w="1230" w:type="pct"/>
            <w:shd w:val="clear" w:color="auto" w:fill="BFBFBF" w:themeFill="background1" w:themeFillShade="BF"/>
          </w:tcPr>
          <w:p w:rsidR="00DA3A1E" w:rsidRPr="007E5720" w:rsidRDefault="00DA3A1E" w:rsidP="00DA3A1E">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Cu coacerea timpurie</w:t>
            </w:r>
          </w:p>
        </w:tc>
        <w:tc>
          <w:tcPr>
            <w:tcW w:w="1227" w:type="pct"/>
            <w:shd w:val="clear" w:color="auto" w:fill="BFBFBF" w:themeFill="background1" w:themeFillShade="BF"/>
          </w:tcPr>
          <w:p w:rsidR="00DA3A1E" w:rsidRPr="007E5720" w:rsidRDefault="00DA3A1E" w:rsidP="00DA3A1E">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Cu coacerea tîrzie</w:t>
            </w:r>
          </w:p>
        </w:tc>
        <w:tc>
          <w:tcPr>
            <w:tcW w:w="1227" w:type="pct"/>
            <w:shd w:val="clear" w:color="auto" w:fill="BFBFBF" w:themeFill="background1" w:themeFillShade="BF"/>
          </w:tcPr>
          <w:p w:rsidR="00DA3A1E" w:rsidRPr="007E5720" w:rsidRDefault="00DA3A1E" w:rsidP="00DA3A1E">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Cu coacerea tîrzie şi valoarea nutritivă ridicată</w:t>
            </w:r>
          </w:p>
        </w:tc>
      </w:tr>
      <w:tr w:rsidR="00DA3A1E" w:rsidRPr="007E5720" w:rsidTr="00DA3A1E">
        <w:tc>
          <w:tcPr>
            <w:tcW w:w="1316" w:type="pct"/>
            <w:vMerge w:val="restar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shd w:val="clear" w:color="auto" w:fill="FFFFFF"/>
                <w:lang w:val="ro-RO"/>
              </w:rPr>
              <w:t>Aspect</w:t>
            </w:r>
          </w:p>
        </w:tc>
        <w:tc>
          <w:tcPr>
            <w:tcW w:w="3684" w:type="pct"/>
            <w:gridSpan w:val="3"/>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Tuberculi întregi, uscaţi, necontaminaţi, sănătoşi, fără atacuri de boli sau insecte care să le facă improprii consumului, fără urme vizibile de substanţe străine, fără vătămări produse de frig.</w:t>
            </w:r>
          </w:p>
        </w:tc>
      </w:tr>
      <w:tr w:rsidR="00DA3A1E" w:rsidRPr="007E5720" w:rsidTr="00DA3A1E">
        <w:tc>
          <w:tcPr>
            <w:tcW w:w="1316" w:type="pct"/>
            <w:vMerge/>
          </w:tcPr>
          <w:p w:rsidR="00DA3A1E" w:rsidRPr="007E5720" w:rsidRDefault="00DA3A1E" w:rsidP="00C8030A">
            <w:pPr>
              <w:pStyle w:val="ListParagraph"/>
              <w:ind w:left="0"/>
              <w:jc w:val="both"/>
              <w:rPr>
                <w:rFonts w:ascii="Times New Roman" w:hAnsi="Times New Roman" w:cs="Times New Roman"/>
                <w:sz w:val="24"/>
                <w:szCs w:val="24"/>
                <w:lang w:val="ro-RO"/>
              </w:rPr>
            </w:pPr>
          </w:p>
        </w:tc>
        <w:tc>
          <w:tcPr>
            <w:tcW w:w="1230"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Omogene sau eterogene în formă şi culoare</w:t>
            </w:r>
          </w:p>
        </w:tc>
        <w:tc>
          <w:tcPr>
            <w:tcW w:w="2454" w:type="pct"/>
            <w:gridSpan w:val="2"/>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Omogene în formă şi culoare. Tipice soiurilor botanice după culoare şi formă.</w:t>
            </w:r>
          </w:p>
        </w:tc>
      </w:tr>
      <w:tr w:rsidR="00DA3A1E" w:rsidRPr="007E5720" w:rsidTr="00DA3A1E">
        <w:tc>
          <w:tcPr>
            <w:tcW w:w="1316" w:type="pct"/>
            <w:vMerge/>
          </w:tcPr>
          <w:p w:rsidR="00DA3A1E" w:rsidRPr="007E5720" w:rsidRDefault="00DA3A1E" w:rsidP="00C8030A">
            <w:pPr>
              <w:pStyle w:val="ListParagraph"/>
              <w:ind w:left="0"/>
              <w:jc w:val="both"/>
              <w:rPr>
                <w:rFonts w:ascii="Times New Roman" w:hAnsi="Times New Roman" w:cs="Times New Roman"/>
                <w:sz w:val="24"/>
                <w:szCs w:val="24"/>
                <w:lang w:val="ro-RO"/>
              </w:rPr>
            </w:pPr>
          </w:p>
        </w:tc>
        <w:tc>
          <w:tcPr>
            <w:tcW w:w="1230" w:type="pct"/>
          </w:tcPr>
          <w:p w:rsidR="00DA3A1E" w:rsidRPr="007E5720" w:rsidRDefault="00DA3A1E" w:rsidP="00C8030A">
            <w:pPr>
              <w:pStyle w:val="ListParagraph"/>
              <w:ind w:left="0"/>
              <w:jc w:val="both"/>
              <w:rPr>
                <w:rFonts w:ascii="Times New Roman" w:hAnsi="Times New Roman" w:cs="Times New Roman"/>
                <w:sz w:val="24"/>
                <w:szCs w:val="24"/>
                <w:lang w:val="ro-RO"/>
              </w:rPr>
            </w:pPr>
          </w:p>
        </w:tc>
        <w:tc>
          <w:tcPr>
            <w:tcW w:w="2454" w:type="pct"/>
            <w:gridSpan w:val="2"/>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Mature, cu o coajă densă</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Miros şi gust</w:t>
            </w:r>
          </w:p>
        </w:tc>
        <w:tc>
          <w:tcPr>
            <w:tcW w:w="3684" w:type="pct"/>
            <w:gridSpan w:val="3"/>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 pentru soiurile de cartofi , fără miros şi gust străin</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Mărimea de tuberculi la cel mai mare diametru transversal, mm nu mai puţin de </w:t>
            </w:r>
          </w:p>
        </w:tc>
        <w:tc>
          <w:tcPr>
            <w:tcW w:w="1230"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25</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30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30</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Nu se admit tuberculi de cartofi uscaţi cu semne de putrezire, degeraţi sau de orice altă alterare care le face inapt de utilizare</w:t>
            </w:r>
          </w:p>
        </w:tc>
        <w:tc>
          <w:tcPr>
            <w:tcW w:w="3684" w:type="pct"/>
            <w:gridSpan w:val="3"/>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Nu se permite</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Style w:val="notranslate"/>
                <w:rFonts w:ascii="Times New Roman" w:hAnsi="Times New Roman" w:cs="Times New Roman"/>
                <w:sz w:val="24"/>
                <w:szCs w:val="24"/>
                <w:shd w:val="clear" w:color="auto" w:fill="FFFFFF"/>
                <w:lang w:val="ro-RO"/>
              </w:rPr>
              <w:t xml:space="preserve">Se permit tuberculi cu noduli, iar suprafaţa verde să nu depăşească 1/4 din suprafaţa tuberculului,% nu mai mult de  </w:t>
            </w:r>
          </w:p>
        </w:tc>
        <w:tc>
          <w:tcPr>
            <w:tcW w:w="1230"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2,0</w:t>
            </w:r>
          </w:p>
        </w:tc>
      </w:tr>
      <w:tr w:rsidR="00DA3A1E" w:rsidRPr="007E5720" w:rsidTr="00DA3A1E">
        <w:tc>
          <w:tcPr>
            <w:tcW w:w="1316" w:type="pct"/>
          </w:tcPr>
          <w:p w:rsidR="00DA3A1E" w:rsidRPr="007E5720" w:rsidRDefault="00DA3A1E" w:rsidP="00C8030A">
            <w:pPr>
              <w:pStyle w:val="ListParagraph"/>
              <w:ind w:left="0"/>
              <w:rPr>
                <w:rFonts w:ascii="Times New Roman" w:hAnsi="Times New Roman" w:cs="Times New Roman"/>
                <w:sz w:val="24"/>
                <w:szCs w:val="24"/>
                <w:lang w:val="ro-RO"/>
              </w:rPr>
            </w:pPr>
            <w:r w:rsidRPr="007E5720">
              <w:rPr>
                <w:rFonts w:ascii="Times New Roman" w:hAnsi="Times New Roman" w:cs="Times New Roman"/>
                <w:sz w:val="24"/>
                <w:szCs w:val="24"/>
                <w:lang w:val="ro-RO"/>
              </w:rPr>
              <w:t>Tuberculi cu adîncime deteriorată mecanic a mai mult de 5 mm şi o lungime mai mult de10 mm (tăieturi, rupturi,crăpături, adîncituri), % nu mai mult de</w:t>
            </w:r>
          </w:p>
        </w:tc>
        <w:tc>
          <w:tcPr>
            <w:tcW w:w="1230"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5,0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5,0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5,0</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Tuberculi zdrobiţi, jumătăţi de tuberculi sau bucăţi</w:t>
            </w:r>
          </w:p>
        </w:tc>
        <w:tc>
          <w:tcPr>
            <w:tcW w:w="3684" w:type="pct"/>
            <w:gridSpan w:val="3"/>
          </w:tcPr>
          <w:p w:rsidR="00DA3A1E" w:rsidRPr="007E5720" w:rsidRDefault="00DA3A1E" w:rsidP="00C8030A">
            <w:pPr>
              <w:rPr>
                <w:rFonts w:ascii="Times New Roman" w:hAnsi="Times New Roman" w:cs="Times New Roman"/>
                <w:sz w:val="24"/>
                <w:szCs w:val="24"/>
                <w:lang w:val="ro-RO"/>
              </w:rPr>
            </w:pPr>
            <w:r w:rsidRPr="007E5720">
              <w:rPr>
                <w:rFonts w:ascii="Times New Roman" w:hAnsi="Times New Roman" w:cs="Times New Roman"/>
                <w:sz w:val="24"/>
                <w:szCs w:val="24"/>
                <w:lang w:val="ro-RO"/>
              </w:rPr>
              <w:t>Nu se permit</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Tuberculi atacaţi de </w:t>
            </w:r>
            <w:r w:rsidRPr="007E5720">
              <w:rPr>
                <w:rFonts w:ascii="Times New Roman" w:hAnsi="Times New Roman" w:cs="Times New Roman"/>
                <w:sz w:val="24"/>
                <w:szCs w:val="24"/>
                <w:lang w:val="ro-RO"/>
              </w:rPr>
              <w:lastRenderedPageBreak/>
              <w:t>dăunători</w:t>
            </w:r>
          </w:p>
        </w:tc>
        <w:tc>
          <w:tcPr>
            <w:tcW w:w="3684" w:type="pct"/>
            <w:gridSpan w:val="3"/>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Nu se permit</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Rădăcini uscate cu semne de putrezire, degerate sau de orice altă alterare care le face inapt de utilizare</w:t>
            </w:r>
          </w:p>
        </w:tc>
        <w:tc>
          <w:tcPr>
            <w:tcW w:w="3684" w:type="pct"/>
            <w:gridSpan w:val="3"/>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Nu se admit</w:t>
            </w:r>
          </w:p>
        </w:tc>
      </w:tr>
      <w:tr w:rsidR="00DA3A1E" w:rsidRPr="007E5720" w:rsidTr="00DA3A1E">
        <w:tc>
          <w:tcPr>
            <w:tcW w:w="1316" w:type="pct"/>
          </w:tcPr>
          <w:p w:rsidR="00DA3A1E" w:rsidRPr="007E5720" w:rsidRDefault="00DA3A1E"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Cantitatea pămîntului alipit la tuberculi, % din greutate, nu mai mult de</w:t>
            </w:r>
          </w:p>
        </w:tc>
        <w:tc>
          <w:tcPr>
            <w:tcW w:w="1230"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1,0</w:t>
            </w:r>
          </w:p>
        </w:tc>
        <w:tc>
          <w:tcPr>
            <w:tcW w:w="1227" w:type="pct"/>
          </w:tcPr>
          <w:p w:rsidR="00DA3A1E" w:rsidRPr="007E5720" w:rsidRDefault="00DA3A1E" w:rsidP="00DA3A1E">
            <w:pPr>
              <w:pStyle w:val="ListParagraph"/>
              <w:ind w:left="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1,0</w:t>
            </w:r>
          </w:p>
        </w:tc>
      </w:tr>
    </w:tbl>
    <w:p w:rsidR="00DA3A1E" w:rsidRPr="007E5720" w:rsidRDefault="00DA3A1E" w:rsidP="00DA3A1E">
      <w:pPr>
        <w:pStyle w:val="ListParagraph"/>
        <w:ind w:left="709"/>
        <w:jc w:val="both"/>
        <w:rPr>
          <w:rFonts w:ascii="Times New Roman" w:hAnsi="Times New Roman" w:cs="Times New Roman"/>
          <w:sz w:val="24"/>
          <w:szCs w:val="24"/>
          <w:lang w:val="ro-RO"/>
        </w:rPr>
      </w:pPr>
    </w:p>
    <w:p w:rsidR="00DA3A1E" w:rsidRPr="007E5720" w:rsidRDefault="00DA3A1E" w:rsidP="00DA3A1E">
      <w:pPr>
        <w:pStyle w:val="ListParagraph"/>
        <w:ind w:left="709"/>
        <w:jc w:val="both"/>
        <w:rPr>
          <w:rFonts w:ascii="Times New Roman" w:hAnsi="Times New Roman" w:cs="Times New Roman"/>
          <w:b/>
          <w:sz w:val="24"/>
          <w:szCs w:val="24"/>
          <w:lang w:val="ro-RO"/>
        </w:rPr>
      </w:pPr>
    </w:p>
    <w:p w:rsidR="00DA3A1E" w:rsidRPr="007E5720" w:rsidRDefault="00DA3A1E" w:rsidP="00DA3A1E">
      <w:pPr>
        <w:pStyle w:val="ListParagraph"/>
        <w:ind w:left="709"/>
        <w:jc w:val="both"/>
        <w:rPr>
          <w:rFonts w:ascii="Times New Roman" w:hAnsi="Times New Roman" w:cs="Times New Roman"/>
          <w:b/>
          <w:sz w:val="24"/>
          <w:szCs w:val="24"/>
          <w:lang w:val="ro-RO"/>
        </w:rPr>
      </w:pPr>
    </w:p>
    <w:p w:rsidR="00DA3A1E" w:rsidRPr="007E5720" w:rsidRDefault="00DA3A1E" w:rsidP="00DA3A1E">
      <w:pPr>
        <w:pStyle w:val="ListParagraph"/>
        <w:ind w:left="709"/>
        <w:jc w:val="both"/>
        <w:rPr>
          <w:rFonts w:ascii="Times New Roman" w:hAnsi="Times New Roman" w:cs="Times New Roman"/>
          <w:b/>
          <w:sz w:val="24"/>
          <w:szCs w:val="24"/>
          <w:lang w:val="ro-RO"/>
        </w:rPr>
      </w:pPr>
    </w:p>
    <w:p w:rsidR="00DA3A1E" w:rsidRPr="007E5720" w:rsidRDefault="00DA3A1E" w:rsidP="00DA3A1E">
      <w:pPr>
        <w:pStyle w:val="ListParagraph"/>
        <w:ind w:left="709"/>
        <w:jc w:val="both"/>
        <w:rPr>
          <w:rFonts w:ascii="Times New Roman" w:hAnsi="Times New Roman" w:cs="Times New Roman"/>
          <w:b/>
          <w:sz w:val="24"/>
          <w:szCs w:val="24"/>
          <w:lang w:val="ro-RO"/>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57" w:name="_Toc474394701"/>
      <w:r w:rsidRPr="007E5720">
        <w:rPr>
          <w:rFonts w:ascii="Times New Roman" w:hAnsi="Times New Roman" w:cs="Times New Roman"/>
          <w:b/>
          <w:bCs/>
          <w:sz w:val="24"/>
          <w:szCs w:val="24"/>
          <w:lang w:val="ro-RO"/>
        </w:rPr>
        <w:t>CEAPĂ</w:t>
      </w:r>
      <w:bookmarkEnd w:id="57"/>
    </w:p>
    <w:p w:rsidR="00DA3A1E" w:rsidRPr="007E5720" w:rsidRDefault="00DA3A1E" w:rsidP="00DA3A1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DA3A1E" w:rsidRPr="007E5720" w:rsidRDefault="00DA3A1E" w:rsidP="00DA3A1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DA3A1E" w:rsidRPr="007E5720" w:rsidRDefault="00DA3A1E" w:rsidP="00DA3A1E">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DA3A1E" w:rsidRPr="007E5720" w:rsidRDefault="00DA3A1E" w:rsidP="00DA3A1E">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9947A3" w:rsidRPr="007E5720" w:rsidRDefault="009947A3"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Prezenta fişă tehnică se referă la ceapa din soiurile destinate a fi livrată pentru consum în stare proaspătă, cu excepţia cepei destinate pentru prelucrarea indusrială şi a cepei verzi cu frunzele integrale. Ceapă proaspătă- ceapa recoltată recent, care n-a fost supusă unui procedeu de conservare, cu tulpina "verde" şi învelişul exterior al bulbului încă proaspăt sau cel mult primele două straturi exterioare ale învelişului bulbului şi tulpina complet uscate.</w:t>
      </w:r>
    </w:p>
    <w:p w:rsidR="00DA3A1E" w:rsidRPr="007E5720" w:rsidRDefault="00DA3A1E" w:rsidP="00DA3A1E">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DA3A1E" w:rsidRPr="007E5720" w:rsidRDefault="00DA3A1E"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Ceapa în funcţie de calitate se clasifică în două clase: </w:t>
      </w:r>
    </w:p>
    <w:p w:rsidR="00DA3A1E" w:rsidRPr="007E5720" w:rsidRDefault="00DA3A1E" w:rsidP="00083DC9">
      <w:pPr>
        <w:pStyle w:val="ListParagraph"/>
        <w:numPr>
          <w:ilvl w:val="0"/>
          <w:numId w:val="6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calitatea întîi şi </w:t>
      </w:r>
    </w:p>
    <w:p w:rsidR="00DA3A1E" w:rsidRPr="007E5720" w:rsidRDefault="00DA3A1E" w:rsidP="00083DC9">
      <w:pPr>
        <w:pStyle w:val="ListParagraph"/>
        <w:numPr>
          <w:ilvl w:val="0"/>
          <w:numId w:val="6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calitatea a doua.</w:t>
      </w:r>
    </w:p>
    <w:p w:rsidR="00DA3A1E" w:rsidRPr="007E5720" w:rsidRDefault="00DA3A1E"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lastRenderedPageBreak/>
        <w:t>Autoritatea contractantă, în cerinţele de solicitare, trebuie să indice denumirea completă a produsului, calitatea şi standardul de referinţă.</w:t>
      </w:r>
    </w:p>
    <w:p w:rsidR="00DA3A1E" w:rsidRPr="007E5720" w:rsidRDefault="00DA3A1E" w:rsidP="00DA3A1E">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Exemplu: "Ceapă proaspătă calitatea întîi, SM 243: 2004"</w:t>
      </w:r>
    </w:p>
    <w:p w:rsidR="009947A3" w:rsidRPr="007E5720" w:rsidRDefault="00934F06" w:rsidP="009947A3">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9947A3" w:rsidRPr="007E5720">
        <w:rPr>
          <w:rFonts w:ascii="Times New Roman" w:hAnsi="Times New Roman" w:cs="Times New Roman"/>
          <w:b/>
          <w:bCs/>
          <w:sz w:val="24"/>
          <w:szCs w:val="24"/>
        </w:rPr>
        <w:t xml:space="preserve"> Tehnice:</w:t>
      </w:r>
    </w:p>
    <w:p w:rsidR="00DA3A1E" w:rsidRPr="007E5720" w:rsidRDefault="00DA3A1E"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În toate cazurile independent de clasa de calitate, ţinînd seama de condiţiile specifice pentru fiecare clasă de calitate şi toleranţele admise,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w:t>
      </w:r>
    </w:p>
    <w:p w:rsidR="00DA3A1E" w:rsidRPr="007E5720" w:rsidRDefault="00DA3A1E"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Condiţiile specifice de calitate pentru ceapa de calitatea întîi: bulbii trebuie să fie tari şi denşi, fără semne de încolţire, fără defecte provocate de o dezvoltare vegetativă anormală, practic fără fascicole de rădăcini. Se admit următoarele defecte, cu condiţia ca acestea să nu afecteze aspectul general al produsului, calitatea caracterul intact şi atrăgător al mărfii:</w:t>
      </w:r>
    </w:p>
    <w:p w:rsidR="00DA3A1E" w:rsidRPr="007E5720" w:rsidRDefault="00DA3A1E" w:rsidP="00083DC9">
      <w:pPr>
        <w:pStyle w:val="ListParagraph"/>
        <w:numPr>
          <w:ilvl w:val="0"/>
          <w:numId w:val="61"/>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 uşor defect de formă,</w:t>
      </w:r>
    </w:p>
    <w:p w:rsidR="00DA3A1E" w:rsidRPr="007E5720" w:rsidRDefault="00DA3A1E" w:rsidP="00083DC9">
      <w:pPr>
        <w:pStyle w:val="ListParagraph"/>
        <w:numPr>
          <w:ilvl w:val="0"/>
          <w:numId w:val="61"/>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 uşor defect de coloraţie,</w:t>
      </w:r>
    </w:p>
    <w:p w:rsidR="00DA3A1E" w:rsidRPr="007E5720" w:rsidRDefault="00DA3A1E" w:rsidP="00083DC9">
      <w:pPr>
        <w:pStyle w:val="ListParagraph"/>
        <w:numPr>
          <w:ilvl w:val="0"/>
          <w:numId w:val="61"/>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pete mici care nu pătrund la ultimul strat al învelişului care protejează bulbul, cu condiţia că suprafaţa acestor pete să nu depăsească a cincea parte din suprafaţa bulbului,</w:t>
      </w:r>
    </w:p>
    <w:p w:rsidR="00DA3A1E" w:rsidRPr="007E5720" w:rsidRDefault="00DA3A1E" w:rsidP="00083DC9">
      <w:pPr>
        <w:pStyle w:val="ListParagraph"/>
        <w:numPr>
          <w:ilvl w:val="0"/>
          <w:numId w:val="61"/>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crăpături la suprafaţa învelişului exterior şi lipsa parţială a lui, cu condiţia protejării bulbului.</w:t>
      </w:r>
    </w:p>
    <w:p w:rsidR="00DA3A1E" w:rsidRPr="007E5720" w:rsidRDefault="00DA3A1E"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Condiţii specifice de calitate pentru ceapa de calitatea a doua. La această calitate se referă ceapa care nu poate fi referită la calitatea întîi, dar care corespunde caracteristicilor minimale conform </w:t>
      </w:r>
      <w:r w:rsidR="009947A3" w:rsidRPr="007E5720">
        <w:rPr>
          <w:rFonts w:ascii="Times New Roman" w:hAnsi="Times New Roman" w:cs="Times New Roman"/>
          <w:sz w:val="24"/>
          <w:szCs w:val="24"/>
        </w:rPr>
        <w:t xml:space="preserve">alineatului </w:t>
      </w:r>
      <w:r w:rsidRPr="007E5720">
        <w:rPr>
          <w:rFonts w:ascii="Times New Roman" w:hAnsi="Times New Roman" w:cs="Times New Roman"/>
          <w:sz w:val="24"/>
          <w:szCs w:val="24"/>
        </w:rPr>
        <w:t>1. Bulbii trebuie să fie suficient de tari. Se admit următoarele defecte, cu condiţia ca bulbii să menţină caracteristicile lor esenţiale referitor la calitate, menţinerea calităţii şi aspectul general al produsului: defect de formă, defect de coloraţie, primele semne de încolţire vizibile din exterior (maximum 10% ca număr sau masă într-un ambalaj), urme de rosături, uşoare urme de vătămări, uşoare crăpături cicatrizate, uşoare urme de rosături cicatrizate care nu influenţează caracterul intact al cepei, fascicole de rădăcini, pete care nu pătrund la ultimul strat uscat al învelişului care protejează bulbul, cu condiţia ca suprafaţa acestor pete să nu depăşească jumătate din suprafaţa bulbului, crăpături pe învelişul exterior şi lipsa parţială a lui pe cel mult o treime a suprafeţei bulbului, cu condiţia ca bulbul să rămînă nevătămat.</w:t>
      </w:r>
    </w:p>
    <w:p w:rsidR="00DA3A1E" w:rsidRPr="007E5720" w:rsidRDefault="00DA3A1E" w:rsidP="009947A3">
      <w:pPr>
        <w:pStyle w:val="ListParagraph"/>
        <w:ind w:left="709"/>
        <w:jc w:val="both"/>
        <w:rPr>
          <w:rFonts w:ascii="Times New Roman" w:hAnsi="Times New Roman" w:cs="Times New Roman"/>
          <w:sz w:val="24"/>
          <w:szCs w:val="24"/>
          <w:lang w:val="ro-RO"/>
        </w:rPr>
      </w:pPr>
    </w:p>
    <w:p w:rsidR="00DA3A1E" w:rsidRPr="007E5720" w:rsidRDefault="00DA3A1E" w:rsidP="009947A3">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Condiţii pentru toleranţe.</w:t>
      </w:r>
    </w:p>
    <w:p w:rsidR="00DA3A1E" w:rsidRPr="007E5720" w:rsidRDefault="00DA3A1E" w:rsidP="00083DC9">
      <w:pPr>
        <w:pStyle w:val="ListParagraph"/>
        <w:numPr>
          <w:ilvl w:val="0"/>
          <w:numId w:val="62"/>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fiecare ambalaj (sau fiecare lot) se admite prezenţa produsului care nu corespunde condiţiilor pentru calitatea respectivă în limitele toleranţei stabilite referitor la calitate -5%.</w:t>
      </w: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1E3288" w:rsidRPr="007E5720" w:rsidRDefault="001E3288"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DA3A1E" w:rsidRPr="007E5720" w:rsidRDefault="00DA3A1E" w:rsidP="00DA3A1E">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58" w:name="_Toc474394702"/>
      <w:r w:rsidRPr="007E5720">
        <w:rPr>
          <w:rFonts w:ascii="Times New Roman" w:hAnsi="Times New Roman" w:cs="Times New Roman"/>
          <w:b/>
          <w:bCs/>
          <w:sz w:val="24"/>
          <w:szCs w:val="24"/>
          <w:lang w:val="ro-RO"/>
        </w:rPr>
        <w:t>MORCOV</w:t>
      </w:r>
      <w:bookmarkEnd w:id="58"/>
    </w:p>
    <w:p w:rsidR="001E3288" w:rsidRPr="007E5720" w:rsidRDefault="001E3288" w:rsidP="001E328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1E3288" w:rsidRPr="007E5720" w:rsidRDefault="001E3288" w:rsidP="001E328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1E3288" w:rsidRPr="007E5720" w:rsidRDefault="001E3288" w:rsidP="001E328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1E3288" w:rsidRPr="007E5720" w:rsidRDefault="001E3288" w:rsidP="001E3288">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1E3288" w:rsidRPr="007E5720" w:rsidRDefault="001E3288" w:rsidP="001E328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Prezenta fişă tehnică se referă la morcovul proaspăt recoltat şi livrat pentru consum în stare proaspătă. </w:t>
      </w:r>
    </w:p>
    <w:p w:rsidR="001E3288" w:rsidRPr="007E5720" w:rsidRDefault="001E3288" w:rsidP="001E3288">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1E3288" w:rsidRPr="007E5720" w:rsidRDefault="001E3288" w:rsidP="001E328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1E3288" w:rsidRPr="007E5720" w:rsidRDefault="001E3288" w:rsidP="001E3288">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Exemplu: "Morcov proaspăt, GOST 1721-85".</w:t>
      </w:r>
    </w:p>
    <w:p w:rsidR="00DF2D3F" w:rsidRPr="007E5720" w:rsidRDefault="00934F06" w:rsidP="00DF2D3F">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DF2D3F" w:rsidRPr="007E5720">
        <w:rPr>
          <w:rFonts w:ascii="Times New Roman" w:hAnsi="Times New Roman" w:cs="Times New Roman"/>
          <w:b/>
          <w:bCs/>
          <w:sz w:val="24"/>
          <w:szCs w:val="24"/>
        </w:rPr>
        <w:t xml:space="preserve"> Tehnice:</w:t>
      </w:r>
    </w:p>
    <w:tbl>
      <w:tblPr>
        <w:tblStyle w:val="TableGrid"/>
        <w:tblW w:w="5000" w:type="pct"/>
        <w:tblLook w:val="04A0" w:firstRow="1" w:lastRow="0" w:firstColumn="1" w:lastColumn="0" w:noHBand="0" w:noVBand="1"/>
      </w:tblPr>
      <w:tblGrid>
        <w:gridCol w:w="4931"/>
        <w:gridCol w:w="4923"/>
      </w:tblGrid>
      <w:tr w:rsidR="001E3288" w:rsidRPr="007E5720" w:rsidTr="001E3288">
        <w:tc>
          <w:tcPr>
            <w:tcW w:w="2502" w:type="pct"/>
            <w:shd w:val="clear" w:color="auto" w:fill="BFBFBF" w:themeFill="background1" w:themeFillShade="BF"/>
          </w:tcPr>
          <w:p w:rsidR="001E3288" w:rsidRPr="007E5720" w:rsidRDefault="001E3288" w:rsidP="00C8030A">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Indicatori</w:t>
            </w:r>
          </w:p>
        </w:tc>
        <w:tc>
          <w:tcPr>
            <w:tcW w:w="2498" w:type="pct"/>
            <w:shd w:val="clear" w:color="auto" w:fill="BFBFBF" w:themeFill="background1" w:themeFillShade="BF"/>
          </w:tcPr>
          <w:p w:rsidR="001E3288" w:rsidRPr="007E5720" w:rsidRDefault="001E3288" w:rsidP="00C8030A">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Condiţii de calitate</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Aspectul exterior</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w:t>
            </w:r>
          </w:p>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permit abateri de la forma tipică, dar nu urîte.</w:t>
            </w:r>
          </w:p>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permit rădăcini cu crăpături vindecate, astfel încît să nu desfigureze forma tipică.</w:t>
            </w:r>
          </w:p>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Se permit rădăcini vindecate cu fisuri naturale cu adîncimea nu mai mare de 2-3 mm în partea corticală, formate în timpul formării rădăcinii, rădăcini cu noduli minori, formate ca urmare a dezvoltării rădăcinilor laterale ce nu afectează în mod semnificativ aspectul rădăcinii. </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Culoarea</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Portocalie, uniformă, corespunzăto </w:t>
            </w:r>
          </w:p>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speciei  şi gradului de maturitate al legumei</w:t>
            </w:r>
          </w:p>
        </w:tc>
      </w:tr>
      <w:tr w:rsidR="001E3288" w:rsidRPr="007E5720" w:rsidTr="001E3288">
        <w:tc>
          <w:tcPr>
            <w:tcW w:w="2502" w:type="pct"/>
          </w:tcPr>
          <w:p w:rsidR="001E3288" w:rsidRPr="007E5720" w:rsidRDefault="001E3288" w:rsidP="001E3288">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Consistenţa</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Consistenţa tare, crocantă la exterior şi suculentă la interior, fără urme de putrezire</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Miros şi gust</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 pentru acets soi, fără miros şi gust străin.</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Dimensiunile rădăcinei la cel mai mare diametru transversal, cm</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3,0 - 8,0</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Cuprinsul rădăcinei cu abateri de la dimensiunile specificate nu mai mult de 0,5 cm, în total % în greutate, nu mai mult de</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10,0</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Cuprinsul rădăcinei crăpate, rupte de nu mai puţin de 7,0 cm cu forma urîtă dar nu ramificat, trunchiate incorect (capete, bucăţi), în total % în greutate, nu mai mult de</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5,0</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Nu se admit rădăcini uscate cu semne de putrezire, degerate sau de orice altă alterare care le face inapt de utilizare</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0,0</w:t>
            </w:r>
          </w:p>
        </w:tc>
      </w:tr>
      <w:tr w:rsidR="001E3288" w:rsidRPr="007E5720" w:rsidTr="001E3288">
        <w:tc>
          <w:tcPr>
            <w:tcW w:w="2502"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Cantitatea pămîntului alipit la rădăcini, % din greutate, nu mai mult de </w:t>
            </w:r>
          </w:p>
        </w:tc>
        <w:tc>
          <w:tcPr>
            <w:tcW w:w="2498" w:type="pct"/>
          </w:tcPr>
          <w:p w:rsidR="001E3288" w:rsidRPr="007E5720" w:rsidRDefault="001E3288"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1,0</w:t>
            </w:r>
          </w:p>
        </w:tc>
      </w:tr>
    </w:tbl>
    <w:p w:rsidR="00DF2D3F" w:rsidRPr="007E5720" w:rsidRDefault="00934F06" w:rsidP="00DF2D3F">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DF2D3F" w:rsidRPr="007E5720">
        <w:rPr>
          <w:rFonts w:ascii="Times New Roman" w:hAnsi="Times New Roman" w:cs="Times New Roman"/>
          <w:b/>
          <w:bCs/>
          <w:sz w:val="24"/>
          <w:szCs w:val="24"/>
        </w:rPr>
        <w:t xml:space="preserve"> Tehnice:</w:t>
      </w:r>
    </w:p>
    <w:p w:rsidR="001E3288" w:rsidRPr="007E5720" w:rsidRDefault="00DF2D3F" w:rsidP="00DF2D3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b/>
          <w:sz w:val="24"/>
          <w:szCs w:val="24"/>
        </w:rPr>
        <w:lastRenderedPageBreak/>
        <w:t>*Notă:</w:t>
      </w:r>
      <w:r w:rsidR="001E3288" w:rsidRPr="007E5720">
        <w:rPr>
          <w:rFonts w:ascii="Times New Roman" w:hAnsi="Times New Roman" w:cs="Times New Roman"/>
          <w:sz w:val="24"/>
          <w:szCs w:val="24"/>
        </w:rPr>
        <w:t>Umeditatea externă excesivă - cantitatea de umeditate de la ploaie sau irigare. Condensaţia de pe rădăcini cauzată de diferenţa de temperatură nu este considerată umeditate externă excesivă.</w:t>
      </w:r>
    </w:p>
    <w:p w:rsidR="001E3288" w:rsidRPr="007E5720" w:rsidRDefault="001E3288" w:rsidP="00DF2D3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Condiţii pentru toleranţe.</w:t>
      </w:r>
    </w:p>
    <w:p w:rsidR="001E3288" w:rsidRPr="007E5720" w:rsidRDefault="001E3288" w:rsidP="00083DC9">
      <w:pPr>
        <w:pStyle w:val="ListParagraph"/>
        <w:numPr>
          <w:ilvl w:val="0"/>
          <w:numId w:val="62"/>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fiecare ambalaj (sau fiecare lot) se admite prezenţa produsului care nu corespunde condiţiilor pentru calitatea respectivă în limitele toleranţei stabilite referitor la calitate =5%.</w:t>
      </w: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1E3288" w:rsidRPr="007E5720" w:rsidRDefault="001E3288"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470C81" w:rsidRPr="007E5720" w:rsidRDefault="00470C81"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C8030A" w:rsidRPr="007E5720" w:rsidRDefault="00C8030A" w:rsidP="001E3288">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59" w:name="_Toc474394703"/>
      <w:r w:rsidRPr="007E5720">
        <w:rPr>
          <w:rFonts w:ascii="Times New Roman" w:hAnsi="Times New Roman" w:cs="Times New Roman"/>
          <w:b/>
          <w:bCs/>
          <w:sz w:val="24"/>
          <w:szCs w:val="24"/>
          <w:lang w:val="ro-RO"/>
        </w:rPr>
        <w:t>VARZĂ</w:t>
      </w:r>
      <w:bookmarkEnd w:id="59"/>
      <w:r w:rsidRPr="007E5720">
        <w:rPr>
          <w:rFonts w:ascii="Times New Roman" w:hAnsi="Times New Roman" w:cs="Times New Roman"/>
          <w:b/>
          <w:bCs/>
          <w:sz w:val="24"/>
          <w:szCs w:val="24"/>
          <w:lang w:val="ro-RO"/>
        </w:rPr>
        <w:t> </w:t>
      </w:r>
    </w:p>
    <w:p w:rsidR="00C8030A" w:rsidRPr="007E5720" w:rsidRDefault="00C8030A" w:rsidP="00C8030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C8030A" w:rsidRPr="007E5720" w:rsidRDefault="00C8030A" w:rsidP="00C8030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C8030A" w:rsidRPr="007E5720" w:rsidRDefault="00C8030A" w:rsidP="00C8030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C8030A" w:rsidRPr="007E5720" w:rsidRDefault="00C8030A" w:rsidP="00C8030A">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C8030A" w:rsidRPr="007E5720" w:rsidRDefault="00C8030A" w:rsidP="00C8030A">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lastRenderedPageBreak/>
        <w:t xml:space="preserve">Prezenta fişă tehnică se referă la varza albă proaspătă recoltată şi livrată pentru consum în stare proaspătă. </w:t>
      </w:r>
    </w:p>
    <w:p w:rsidR="00C8030A" w:rsidRPr="007E5720" w:rsidRDefault="00C8030A" w:rsidP="00C8030A">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C8030A" w:rsidRPr="007E5720" w:rsidRDefault="00C8030A" w:rsidP="00C8030A">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Varza în funcţie de calendarul de coacere este împărţită în: </w:t>
      </w:r>
    </w:p>
    <w:p w:rsidR="00C8030A" w:rsidRPr="007E5720" w:rsidRDefault="00C8030A" w:rsidP="00083DC9">
      <w:pPr>
        <w:pStyle w:val="ListParagraph"/>
        <w:numPr>
          <w:ilvl w:val="0"/>
          <w:numId w:val="6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mai devreme </w:t>
      </w:r>
    </w:p>
    <w:p w:rsidR="00C8030A" w:rsidRPr="007E5720" w:rsidRDefault="00C8030A" w:rsidP="00083DC9">
      <w:pPr>
        <w:pStyle w:val="ListParagraph"/>
        <w:numPr>
          <w:ilvl w:val="0"/>
          <w:numId w:val="6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mediu</w:t>
      </w:r>
    </w:p>
    <w:p w:rsidR="00C8030A" w:rsidRPr="007E5720" w:rsidRDefault="00C8030A" w:rsidP="00083DC9">
      <w:pPr>
        <w:pStyle w:val="ListParagraph"/>
        <w:numPr>
          <w:ilvl w:val="0"/>
          <w:numId w:val="6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mediu tîrziu</w:t>
      </w:r>
    </w:p>
    <w:p w:rsidR="00C8030A" w:rsidRPr="007E5720" w:rsidRDefault="00C8030A" w:rsidP="00083DC9">
      <w:pPr>
        <w:pStyle w:val="ListParagraph"/>
        <w:numPr>
          <w:ilvl w:val="0"/>
          <w:numId w:val="60"/>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tîrziu</w:t>
      </w:r>
    </w:p>
    <w:p w:rsidR="00C8030A" w:rsidRPr="007E5720" w:rsidRDefault="00C8030A" w:rsidP="00C8030A">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C8030A" w:rsidRPr="007E5720" w:rsidRDefault="00C8030A" w:rsidP="00C8030A">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Exemplu: "Varză albă proaspătă, GOST 1724-85".</w:t>
      </w:r>
    </w:p>
    <w:p w:rsidR="00C8030A" w:rsidRPr="007E5720" w:rsidRDefault="00934F06" w:rsidP="00C8030A">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C8030A" w:rsidRPr="007E5720">
        <w:rPr>
          <w:rFonts w:ascii="Times New Roman" w:hAnsi="Times New Roman" w:cs="Times New Roman"/>
          <w:b/>
          <w:bCs/>
          <w:sz w:val="24"/>
          <w:szCs w:val="24"/>
        </w:rPr>
        <w:t xml:space="preserve"> Tehnice:</w:t>
      </w:r>
    </w:p>
    <w:p w:rsidR="00C8030A" w:rsidRPr="007E5720" w:rsidRDefault="00C8030A" w:rsidP="00C8030A">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Varza albă proaspătă trebuie să îndeplinească următoarele cerinţe minime de calitate:</w:t>
      </w:r>
    </w:p>
    <w:tbl>
      <w:tblPr>
        <w:tblStyle w:val="TableGrid"/>
        <w:tblW w:w="5000" w:type="pct"/>
        <w:tblLook w:val="04A0" w:firstRow="1" w:lastRow="0" w:firstColumn="1" w:lastColumn="0" w:noHBand="0" w:noVBand="1"/>
      </w:tblPr>
      <w:tblGrid>
        <w:gridCol w:w="3394"/>
        <w:gridCol w:w="3240"/>
        <w:gridCol w:w="3220"/>
      </w:tblGrid>
      <w:tr w:rsidR="00C8030A" w:rsidRPr="007E5720" w:rsidTr="008D24A8">
        <w:tc>
          <w:tcPr>
            <w:tcW w:w="1722" w:type="pct"/>
            <w:vMerge w:val="restart"/>
            <w:shd w:val="clear" w:color="auto" w:fill="BFBFBF" w:themeFill="background1" w:themeFillShade="BF"/>
          </w:tcPr>
          <w:p w:rsidR="00C8030A" w:rsidRPr="007E5720" w:rsidRDefault="00C8030A" w:rsidP="00C8030A">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Indicatorii</w:t>
            </w:r>
          </w:p>
        </w:tc>
        <w:tc>
          <w:tcPr>
            <w:tcW w:w="3278" w:type="pct"/>
            <w:gridSpan w:val="2"/>
            <w:shd w:val="clear" w:color="auto" w:fill="BFBFBF" w:themeFill="background1" w:themeFillShade="BF"/>
          </w:tcPr>
          <w:p w:rsidR="00C8030A" w:rsidRPr="007E5720" w:rsidRDefault="00C8030A" w:rsidP="00C8030A">
            <w:pPr>
              <w:pStyle w:val="ListParagraph"/>
              <w:spacing w:before="240" w:line="240" w:lineRule="auto"/>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Cerinţe minime de calitate</w:t>
            </w:r>
          </w:p>
        </w:tc>
      </w:tr>
      <w:tr w:rsidR="00C8030A" w:rsidRPr="007E5720" w:rsidTr="008D24A8">
        <w:tc>
          <w:tcPr>
            <w:tcW w:w="1722" w:type="pct"/>
            <w:vMerge/>
            <w:shd w:val="clear" w:color="auto" w:fill="BFBFBF" w:themeFill="background1" w:themeFillShade="BF"/>
          </w:tcPr>
          <w:p w:rsidR="00C8030A" w:rsidRPr="007E5720" w:rsidRDefault="00C8030A" w:rsidP="00C8030A">
            <w:pPr>
              <w:pStyle w:val="ListParagraph"/>
              <w:spacing w:before="240" w:line="240" w:lineRule="auto"/>
              <w:ind w:left="0"/>
              <w:jc w:val="both"/>
              <w:rPr>
                <w:rFonts w:ascii="Times New Roman" w:hAnsi="Times New Roman" w:cs="Times New Roman"/>
                <w:b/>
                <w:sz w:val="24"/>
                <w:szCs w:val="24"/>
                <w:lang w:val="ro-RO"/>
              </w:rPr>
            </w:pPr>
          </w:p>
        </w:tc>
        <w:tc>
          <w:tcPr>
            <w:tcW w:w="1644" w:type="pct"/>
            <w:shd w:val="clear" w:color="auto" w:fill="BFBFBF" w:themeFill="background1" w:themeFillShade="BF"/>
          </w:tcPr>
          <w:p w:rsidR="00C8030A" w:rsidRPr="007E5720" w:rsidRDefault="00C8030A" w:rsidP="00C8030A">
            <w:pPr>
              <w:pStyle w:val="ListParagraph"/>
              <w:spacing w:before="240" w:line="240" w:lineRule="auto"/>
              <w:ind w:left="0"/>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Cu coacerea timpurie</w:t>
            </w:r>
          </w:p>
        </w:tc>
        <w:tc>
          <w:tcPr>
            <w:tcW w:w="1634" w:type="pct"/>
            <w:shd w:val="clear" w:color="auto" w:fill="BFBFBF" w:themeFill="background1" w:themeFillShade="BF"/>
          </w:tcPr>
          <w:p w:rsidR="00C8030A" w:rsidRPr="007E5720" w:rsidRDefault="00C8030A" w:rsidP="00C8030A">
            <w:pPr>
              <w:pStyle w:val="ListParagraph"/>
              <w:spacing w:before="240" w:line="240" w:lineRule="auto"/>
              <w:ind w:left="0"/>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Cu coacerea mediu, mediu tîrziu şi tîrziu</w:t>
            </w:r>
          </w:p>
        </w:tc>
      </w:tr>
      <w:tr w:rsidR="00C8030A" w:rsidRPr="007E5720" w:rsidTr="008D24A8">
        <w:tc>
          <w:tcPr>
            <w:tcW w:w="1722"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Aspectul exterior</w:t>
            </w:r>
          </w:p>
        </w:tc>
        <w:tc>
          <w:tcPr>
            <w:tcW w:w="3278" w:type="pct"/>
            <w:gridSpan w:val="2"/>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p>
        </w:tc>
      </w:tr>
      <w:tr w:rsidR="00C8030A" w:rsidRPr="007E5720" w:rsidTr="008D24A8">
        <w:tc>
          <w:tcPr>
            <w:tcW w:w="1722"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Miros şi gust</w:t>
            </w:r>
          </w:p>
        </w:tc>
        <w:tc>
          <w:tcPr>
            <w:tcW w:w="3278" w:type="pct"/>
            <w:gridSpan w:val="2"/>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 pentru soiurile de varză, fără miros şi gust străin</w:t>
            </w:r>
          </w:p>
        </w:tc>
      </w:tr>
      <w:tr w:rsidR="00C8030A" w:rsidRPr="007E5720" w:rsidTr="008D24A8">
        <w:tc>
          <w:tcPr>
            <w:tcW w:w="1722"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Densitatea căpăţinii de varză</w:t>
            </w:r>
          </w:p>
        </w:tc>
        <w:tc>
          <w:tcPr>
            <w:tcW w:w="164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Grade diferite de densitate</w:t>
            </w:r>
          </w:p>
        </w:tc>
        <w:tc>
          <w:tcPr>
            <w:tcW w:w="163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Dens sau mai puţin dens, dar nu seci</w:t>
            </w:r>
          </w:p>
        </w:tc>
      </w:tr>
      <w:tr w:rsidR="00C8030A" w:rsidRPr="007E5720" w:rsidTr="008D24A8">
        <w:tc>
          <w:tcPr>
            <w:tcW w:w="1722" w:type="pct"/>
            <w:vMerge w:val="restar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Curăţirea căpăţinii de varză</w:t>
            </w:r>
          </w:p>
        </w:tc>
        <w:tc>
          <w:tcPr>
            <w:tcW w:w="3278" w:type="pct"/>
            <w:gridSpan w:val="2"/>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Varza trebuie să fie curăţită de frunze pînă la frunzele de culoare verde sau albe bine strînse ce formează căpăţina. </w:t>
            </w:r>
          </w:p>
        </w:tc>
      </w:tr>
      <w:tr w:rsidR="00C8030A" w:rsidRPr="007E5720" w:rsidTr="008D24A8">
        <w:tc>
          <w:tcPr>
            <w:tcW w:w="1722" w:type="pct"/>
            <w:vMerge/>
          </w:tcPr>
          <w:p w:rsidR="00C8030A" w:rsidRPr="007E5720" w:rsidRDefault="00C8030A" w:rsidP="00C8030A">
            <w:pPr>
              <w:pStyle w:val="ListParagraph"/>
              <w:ind w:left="0"/>
              <w:jc w:val="both"/>
              <w:rPr>
                <w:rFonts w:ascii="Times New Roman" w:hAnsi="Times New Roman" w:cs="Times New Roman"/>
                <w:sz w:val="24"/>
                <w:szCs w:val="24"/>
                <w:lang w:val="ro-RO"/>
              </w:rPr>
            </w:pPr>
          </w:p>
        </w:tc>
        <w:tc>
          <w:tcPr>
            <w:tcW w:w="164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înlătură frunzele galbene, putrede, ofilite, contaminate şi murdare sau de orice altă alterare care le face inapt de utilizare</w:t>
            </w:r>
          </w:p>
        </w:tc>
        <w:tc>
          <w:tcPr>
            <w:tcW w:w="163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permite căpăţina de varză cu 2-4 frunze verzi libere prin prejur.</w:t>
            </w:r>
          </w:p>
        </w:tc>
      </w:tr>
      <w:tr w:rsidR="00C8030A" w:rsidRPr="007E5720" w:rsidTr="008D24A8">
        <w:tc>
          <w:tcPr>
            <w:tcW w:w="1722"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Lungimea ciocanului de la căpăţină, cm nu mai mult de </w:t>
            </w:r>
          </w:p>
        </w:tc>
        <w:tc>
          <w:tcPr>
            <w:tcW w:w="164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3 cm</w:t>
            </w:r>
          </w:p>
        </w:tc>
        <w:tc>
          <w:tcPr>
            <w:tcW w:w="163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3 cm</w:t>
            </w:r>
          </w:p>
        </w:tc>
      </w:tr>
      <w:tr w:rsidR="00C8030A" w:rsidRPr="007E5720" w:rsidTr="008D24A8">
        <w:tc>
          <w:tcPr>
            <w:tcW w:w="1722"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Greutatea căpăţinii de varză depinde de soiuri şi perioada de coacere</w:t>
            </w:r>
          </w:p>
          <w:p w:rsidR="00C8030A" w:rsidRPr="007E5720" w:rsidRDefault="00C8030A" w:rsidP="00083DC9">
            <w:pPr>
              <w:pStyle w:val="ListParagraph"/>
              <w:numPr>
                <w:ilvl w:val="0"/>
                <w:numId w:val="63"/>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din mai pîna la 1 august</w:t>
            </w:r>
          </w:p>
          <w:p w:rsidR="00C8030A" w:rsidRPr="007E5720" w:rsidRDefault="00C8030A" w:rsidP="00083DC9">
            <w:pPr>
              <w:pStyle w:val="ListParagraph"/>
              <w:numPr>
                <w:ilvl w:val="0"/>
                <w:numId w:val="63"/>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 la 1 septembrie</w:t>
            </w:r>
          </w:p>
        </w:tc>
        <w:tc>
          <w:tcPr>
            <w:tcW w:w="1644" w:type="pct"/>
          </w:tcPr>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0,4 kg</w:t>
            </w:r>
          </w:p>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 xml:space="preserve"> - </w:t>
            </w:r>
          </w:p>
        </w:tc>
        <w:tc>
          <w:tcPr>
            <w:tcW w:w="1634" w:type="pct"/>
          </w:tcPr>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0,6 kg</w:t>
            </w:r>
          </w:p>
          <w:p w:rsidR="00C8030A" w:rsidRPr="007E5720" w:rsidRDefault="00C8030A" w:rsidP="00C8030A">
            <w:pPr>
              <w:pStyle w:val="ListParagraph"/>
              <w:ind w:left="0"/>
              <w:jc w:val="both"/>
              <w:rPr>
                <w:rFonts w:ascii="Times New Roman" w:hAnsi="Times New Roman" w:cs="Times New Roman"/>
                <w:sz w:val="24"/>
                <w:szCs w:val="24"/>
                <w:lang w:val="ro-RO"/>
              </w:rPr>
            </w:pPr>
          </w:p>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min 0,8 kg - 1,2 kg</w:t>
            </w:r>
          </w:p>
        </w:tc>
      </w:tr>
      <w:tr w:rsidR="00C8030A" w:rsidRPr="007E5720" w:rsidTr="008D24A8">
        <w:tc>
          <w:tcPr>
            <w:tcW w:w="1722"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Nu se admit căpăţini cu semne de putrezire, degerate sau de orice altă alterare care le face inapt de utilizare</w:t>
            </w:r>
          </w:p>
        </w:tc>
        <w:tc>
          <w:tcPr>
            <w:tcW w:w="164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0</w:t>
            </w:r>
          </w:p>
        </w:tc>
        <w:tc>
          <w:tcPr>
            <w:tcW w:w="1634" w:type="pct"/>
          </w:tcPr>
          <w:p w:rsidR="00C8030A" w:rsidRPr="007E5720" w:rsidRDefault="00C8030A" w:rsidP="00C8030A">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0</w:t>
            </w:r>
          </w:p>
        </w:tc>
      </w:tr>
    </w:tbl>
    <w:p w:rsidR="00C8030A" w:rsidRPr="007E5720" w:rsidRDefault="00C8030A" w:rsidP="00C8030A">
      <w:pPr>
        <w:pStyle w:val="ListParagraph"/>
        <w:ind w:left="1440" w:hanging="731"/>
        <w:jc w:val="both"/>
        <w:rPr>
          <w:rFonts w:ascii="Times New Roman" w:hAnsi="Times New Roman" w:cs="Times New Roman"/>
          <w:sz w:val="24"/>
          <w:szCs w:val="24"/>
          <w:lang w:val="ro-RO"/>
        </w:rPr>
      </w:pPr>
    </w:p>
    <w:p w:rsidR="00C8030A" w:rsidRPr="007E5720" w:rsidRDefault="00C8030A" w:rsidP="008D24A8">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Condiţii pentru toleranţe.</w:t>
      </w:r>
    </w:p>
    <w:p w:rsidR="00C8030A" w:rsidRPr="007E5720" w:rsidRDefault="00C8030A" w:rsidP="00083DC9">
      <w:pPr>
        <w:pStyle w:val="ListParagraph"/>
        <w:numPr>
          <w:ilvl w:val="0"/>
          <w:numId w:val="62"/>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fiecare ambalaj (sau fiecare lot) se admite prezenţa produsului care nu corespunde condiţiilor pentru calitatea respectivă în limitele toleranţei stabilite referitor la calitate -5%.</w:t>
      </w:r>
    </w:p>
    <w:p w:rsidR="00C8030A" w:rsidRPr="007E5720" w:rsidRDefault="00C8030A" w:rsidP="00C8030A">
      <w:pPr>
        <w:pStyle w:val="ListParagraph"/>
        <w:ind w:left="1440"/>
        <w:jc w:val="both"/>
        <w:rPr>
          <w:rFonts w:ascii="Times New Roman" w:hAnsi="Times New Roman" w:cs="Times New Roman"/>
          <w:sz w:val="24"/>
          <w:szCs w:val="24"/>
          <w:lang w:val="ro-RO"/>
        </w:rPr>
      </w:pPr>
    </w:p>
    <w:p w:rsidR="00C8030A" w:rsidRPr="007E5720" w:rsidRDefault="00C8030A"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3E62F9" w:rsidRPr="007E5720" w:rsidRDefault="003E62F9" w:rsidP="00C8030A">
      <w:pPr>
        <w:spacing w:before="120" w:after="120" w:line="360" w:lineRule="auto"/>
        <w:jc w:val="center"/>
        <w:outlineLvl w:val="0"/>
        <w:rPr>
          <w:rFonts w:ascii="Times New Roman" w:hAnsi="Times New Roman" w:cs="Times New Roman"/>
          <w:b/>
          <w:bCs/>
          <w:sz w:val="24"/>
          <w:szCs w:val="24"/>
        </w:rPr>
      </w:pPr>
    </w:p>
    <w:p w:rsidR="00C8030A" w:rsidRPr="007E5720" w:rsidRDefault="00C8030A" w:rsidP="00C8030A">
      <w:pPr>
        <w:spacing w:before="120" w:after="120" w:line="360" w:lineRule="auto"/>
        <w:jc w:val="center"/>
        <w:outlineLvl w:val="0"/>
        <w:rPr>
          <w:rFonts w:ascii="Times New Roman" w:hAnsi="Times New Roman" w:cs="Times New Roman"/>
          <w:b/>
          <w:bCs/>
          <w:sz w:val="24"/>
          <w:szCs w:val="24"/>
        </w:rPr>
      </w:pPr>
    </w:p>
    <w:p w:rsidR="00C8030A" w:rsidRPr="007E5720" w:rsidRDefault="00C8030A" w:rsidP="00C8030A">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0" w:name="_Toc474394704"/>
      <w:r w:rsidRPr="007E5720">
        <w:rPr>
          <w:rFonts w:ascii="Times New Roman" w:hAnsi="Times New Roman" w:cs="Times New Roman"/>
          <w:b/>
          <w:bCs/>
          <w:sz w:val="24"/>
          <w:szCs w:val="24"/>
          <w:lang w:val="ro-RO"/>
        </w:rPr>
        <w:t>SFECLĂ</w:t>
      </w:r>
      <w:bookmarkEnd w:id="60"/>
    </w:p>
    <w:p w:rsidR="003E62F9" w:rsidRPr="007E5720" w:rsidRDefault="003E62F9" w:rsidP="003E62F9">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3E62F9" w:rsidRPr="007E5720" w:rsidRDefault="003E62F9" w:rsidP="003E62F9">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lastRenderedPageBreak/>
        <w:t>Clasificarea</w:t>
      </w:r>
    </w:p>
    <w:p w:rsidR="003E62F9" w:rsidRPr="007E5720" w:rsidRDefault="003E62F9" w:rsidP="003E62F9">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3E62F9" w:rsidRPr="007E5720" w:rsidRDefault="003E62F9" w:rsidP="003E62F9">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3E62F9" w:rsidRPr="007E5720" w:rsidRDefault="003E62F9" w:rsidP="003E62F9">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Prezenta fişă tehnică include recomandări pentru achiziţia de sfeclă.</w:t>
      </w:r>
    </w:p>
    <w:p w:rsidR="003E62F9" w:rsidRPr="007E5720" w:rsidRDefault="003E62F9" w:rsidP="003E62F9">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Aceste cerinţe tehnice se aplică pentru sfecla proaspătă recoltată şi livrată pentru consum în stare proaspătă. </w:t>
      </w:r>
    </w:p>
    <w:p w:rsidR="003E62F9" w:rsidRPr="007E5720" w:rsidRDefault="003E62F9" w:rsidP="003E62F9">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3E62F9" w:rsidRPr="007E5720" w:rsidRDefault="003E62F9" w:rsidP="003E62F9">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Autoritatea contractantă, în cerinţele de solicitare, trebuie să indice denumirea completă a produsului, calitatea şi standardul de referinţă.</w:t>
      </w:r>
    </w:p>
    <w:p w:rsidR="003E62F9" w:rsidRPr="007E5720" w:rsidRDefault="003E62F9" w:rsidP="003E62F9">
      <w:pPr>
        <w:pStyle w:val="ListParagraph"/>
        <w:ind w:left="709"/>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Exemplu: "Sfeclă roşie proaspătă, GOST 1722-85"</w:t>
      </w:r>
    </w:p>
    <w:p w:rsidR="003E62F9" w:rsidRPr="007E5720" w:rsidRDefault="00934F06" w:rsidP="003E62F9">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3E62F9" w:rsidRPr="007E5720">
        <w:rPr>
          <w:rFonts w:ascii="Times New Roman" w:hAnsi="Times New Roman" w:cs="Times New Roman"/>
          <w:b/>
          <w:bCs/>
          <w:sz w:val="24"/>
          <w:szCs w:val="24"/>
        </w:rPr>
        <w:t xml:space="preserve"> Tehnice:</w:t>
      </w:r>
    </w:p>
    <w:tbl>
      <w:tblPr>
        <w:tblStyle w:val="TableGrid"/>
        <w:tblW w:w="5000" w:type="pct"/>
        <w:tblLook w:val="04A0" w:firstRow="1" w:lastRow="0" w:firstColumn="1" w:lastColumn="0" w:noHBand="0" w:noVBand="1"/>
      </w:tblPr>
      <w:tblGrid>
        <w:gridCol w:w="4927"/>
        <w:gridCol w:w="4927"/>
      </w:tblGrid>
      <w:tr w:rsidR="003E62F9" w:rsidRPr="007E5720" w:rsidTr="003E62F9">
        <w:tc>
          <w:tcPr>
            <w:tcW w:w="2500" w:type="pct"/>
            <w:shd w:val="clear" w:color="auto" w:fill="BFBFBF" w:themeFill="background1" w:themeFillShade="BF"/>
          </w:tcPr>
          <w:p w:rsidR="003E62F9" w:rsidRPr="007E5720" w:rsidRDefault="003E62F9" w:rsidP="0066776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Indicatori</w:t>
            </w:r>
          </w:p>
        </w:tc>
        <w:tc>
          <w:tcPr>
            <w:tcW w:w="2500" w:type="pct"/>
            <w:shd w:val="clear" w:color="auto" w:fill="BFBFBF" w:themeFill="background1" w:themeFillShade="BF"/>
          </w:tcPr>
          <w:p w:rsidR="003E62F9" w:rsidRPr="007E5720" w:rsidRDefault="003E62F9" w:rsidP="00667761">
            <w:pPr>
              <w:pStyle w:val="ListParagraph"/>
              <w:ind w:left="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Condiţii de calitate</w:t>
            </w: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Aspectul exterior</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Rădăcina proaspătă, întreagă, sănătoasă, curată, fără vătămări cauzate de insectele dăunătoare, fără umeditate excesivă la suprafaţă, fără vătămări, cu o formă şi coloraţie tipică pentru sorturile de sfeclă, cu lungimea de tulpini rămase nu mai mult de 2,0 cm sau fără tulpini.</w:t>
            </w:r>
          </w:p>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permit abateri de la forma tipică, dar nu urîte.</w:t>
            </w:r>
          </w:p>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Se permit rădăcini cu crăpături vindecate, astfel încît să nu desfigureze forma tipică.</w:t>
            </w:r>
          </w:p>
          <w:p w:rsidR="003E62F9" w:rsidRPr="007E5720" w:rsidRDefault="003E62F9" w:rsidP="00667761">
            <w:pPr>
              <w:pStyle w:val="ListParagraph"/>
              <w:ind w:left="0"/>
              <w:jc w:val="both"/>
              <w:rPr>
                <w:rFonts w:ascii="Times New Roman" w:hAnsi="Times New Roman" w:cs="Times New Roman"/>
                <w:sz w:val="24"/>
                <w:szCs w:val="24"/>
                <w:lang w:val="ro-RO"/>
              </w:rPr>
            </w:pP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Miros şi gust</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Specific pentru acets soi, fără miros şi gust străin.</w:t>
            </w: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Structura internă</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Miezul este suculent de culoare roşu închis, în diferite nuanţe, în funcţie de caracteristicile sortului.</w:t>
            </w: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Dimensiunile rădăcinei la cel mai mare diametru transversal, cm</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5,0 - 14,0</w:t>
            </w: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Cuprinsul rădăcinei cu abateri de la dimensiunile specificate nu mai mult de 1 cm, cu leziuni mecanice la o adîncime de 0,3 cm, cu crăpături vindecate, cu tăieturi la capete, cu decolorare la lumină, în total % în greutate, nu mai mult de</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5,0</w:t>
            </w: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Nu se admit rădăcini uscate cu semne de putrezire, degerate sau de orice altă alterare care le face inapt de utilizare</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0,0</w:t>
            </w:r>
          </w:p>
        </w:tc>
      </w:tr>
      <w:tr w:rsidR="003E62F9" w:rsidRPr="007E5720" w:rsidTr="003E62F9">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 xml:space="preserve">Cantitatea pămîntului alipit la rădăcini, % din greutate, nu mai mult de </w:t>
            </w:r>
          </w:p>
        </w:tc>
        <w:tc>
          <w:tcPr>
            <w:tcW w:w="2500" w:type="pct"/>
          </w:tcPr>
          <w:p w:rsidR="003E62F9" w:rsidRPr="007E5720" w:rsidRDefault="003E62F9" w:rsidP="00667761">
            <w:pPr>
              <w:pStyle w:val="ListParagraph"/>
              <w:ind w:left="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1,0</w:t>
            </w:r>
          </w:p>
        </w:tc>
      </w:tr>
    </w:tbl>
    <w:p w:rsidR="003E62F9" w:rsidRPr="007E5720" w:rsidRDefault="003E62F9" w:rsidP="003E62F9">
      <w:pPr>
        <w:pStyle w:val="ListParagraph"/>
        <w:ind w:left="1440"/>
        <w:jc w:val="both"/>
        <w:rPr>
          <w:rFonts w:ascii="Times New Roman" w:hAnsi="Times New Roman" w:cs="Times New Roman"/>
          <w:sz w:val="24"/>
          <w:szCs w:val="24"/>
          <w:lang w:val="ro-RO"/>
        </w:rPr>
      </w:pPr>
    </w:p>
    <w:p w:rsidR="003E62F9" w:rsidRPr="007E5720" w:rsidRDefault="003E62F9" w:rsidP="003E62F9">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b/>
          <w:sz w:val="24"/>
          <w:szCs w:val="24"/>
        </w:rPr>
        <w:t>*Notă:</w:t>
      </w:r>
      <w:r w:rsidRPr="007E5720">
        <w:rPr>
          <w:rFonts w:ascii="Times New Roman" w:hAnsi="Times New Roman" w:cs="Times New Roman"/>
          <w:sz w:val="24"/>
          <w:szCs w:val="24"/>
        </w:rPr>
        <w:t xml:space="preserve"> Umeditatea externă excesivă - cantitatea de umeditate de la ploaie sau irigare. Condensaţia de pe rădăcini cauzată de diferenţa de temperatură nu este considerată umeditate externă excesivă.</w:t>
      </w:r>
    </w:p>
    <w:p w:rsidR="003E62F9" w:rsidRPr="007E5720" w:rsidRDefault="003E62F9" w:rsidP="003E62F9">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Condiţii pentru toleranţe.</w:t>
      </w:r>
    </w:p>
    <w:p w:rsidR="003E62F9" w:rsidRPr="007E5720" w:rsidRDefault="003E62F9" w:rsidP="00083DC9">
      <w:pPr>
        <w:pStyle w:val="ListParagraph"/>
        <w:numPr>
          <w:ilvl w:val="0"/>
          <w:numId w:val="62"/>
        </w:numPr>
        <w:tabs>
          <w:tab w:val="center" w:pos="709"/>
        </w:tabs>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fiecare ambalaj (sau fiecare lot) se admite prezenţa produsului care nu corespunde condiţiilor pentru calitatea respectivă în limitele toleranţei stabilite referitor la calitate =5%.</w:t>
      </w: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DF1D9A" w:rsidRPr="007E5720" w:rsidRDefault="00DF1D9A" w:rsidP="003E62F9">
      <w:pPr>
        <w:spacing w:before="120" w:after="120" w:line="360" w:lineRule="auto"/>
        <w:jc w:val="center"/>
        <w:outlineLvl w:val="0"/>
        <w:rPr>
          <w:rFonts w:ascii="Times New Roman" w:hAnsi="Times New Roman" w:cs="Times New Roman"/>
          <w:b/>
          <w:bCs/>
          <w:sz w:val="24"/>
          <w:szCs w:val="24"/>
        </w:rPr>
      </w:pPr>
    </w:p>
    <w:p w:rsidR="003E62F9" w:rsidRPr="007E5720" w:rsidRDefault="003E62F9" w:rsidP="003E62F9">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1" w:name="_Toc474394705"/>
      <w:r w:rsidRPr="007E5720">
        <w:rPr>
          <w:rFonts w:ascii="Times New Roman" w:hAnsi="Times New Roman" w:cs="Times New Roman"/>
          <w:b/>
          <w:bCs/>
          <w:sz w:val="24"/>
          <w:szCs w:val="24"/>
          <w:lang w:val="ro-RO"/>
        </w:rPr>
        <w:t>HÎRTIE</w:t>
      </w:r>
      <w:r w:rsidR="00B2020F" w:rsidRPr="007E5720">
        <w:rPr>
          <w:rFonts w:ascii="Times New Roman" w:hAnsi="Times New Roman" w:cs="Times New Roman"/>
          <w:b/>
          <w:bCs/>
          <w:sz w:val="24"/>
          <w:szCs w:val="24"/>
          <w:lang w:val="ro-RO"/>
        </w:rPr>
        <w:t xml:space="preserve"> DE COPIAT</w:t>
      </w:r>
      <w:bookmarkEnd w:id="61"/>
    </w:p>
    <w:p w:rsidR="00B2020F" w:rsidRPr="007E5720" w:rsidRDefault="00B2020F" w:rsidP="00B2020F">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B2020F" w:rsidRPr="007E5720" w:rsidRDefault="00B2020F" w:rsidP="00B2020F">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B2020F" w:rsidRPr="007E5720" w:rsidRDefault="00B2020F" w:rsidP="00B2020F">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B2020F" w:rsidRPr="007E5720" w:rsidRDefault="00B2020F" w:rsidP="00B2020F">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B2020F" w:rsidRPr="007E5720" w:rsidRDefault="00B2020F" w:rsidP="00B2020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Aceste cerinţe tehnice se aplică pentru hîrtia de imprimare sau copiere vîndută în coli sau suluri.</w:t>
      </w:r>
    </w:p>
    <w:p w:rsidR="00B2020F" w:rsidRPr="007E5720" w:rsidRDefault="00B2020F" w:rsidP="00B2020F">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B2020F" w:rsidRPr="007E5720" w:rsidRDefault="00B2020F" w:rsidP="00B2020F">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funcţie de fibrele utilizate, se clasifică după cum urmează:</w:t>
      </w:r>
    </w:p>
    <w:p w:rsidR="00B2020F" w:rsidRPr="007E5720" w:rsidRDefault="00B2020F" w:rsidP="00083DC9">
      <w:pPr>
        <w:pStyle w:val="ListParagraph"/>
        <w:numPr>
          <w:ilvl w:val="0"/>
          <w:numId w:val="37"/>
        </w:num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Hîrtie pe bază de fibre de hîrtie recuperată, hîrtie reciclată;</w:t>
      </w:r>
    </w:p>
    <w:p w:rsidR="00B2020F" w:rsidRPr="007E5720" w:rsidRDefault="00B2020F" w:rsidP="00083DC9">
      <w:pPr>
        <w:pStyle w:val="ListParagraph"/>
        <w:numPr>
          <w:ilvl w:val="0"/>
          <w:numId w:val="37"/>
        </w:numPr>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Hîrtie pe bază de fibre neprelucrate;</w:t>
      </w:r>
    </w:p>
    <w:p w:rsidR="00B2020F" w:rsidRPr="007E5720" w:rsidRDefault="00B2020F" w:rsidP="00B2020F">
      <w:pPr>
        <w:pStyle w:val="ListParagraph"/>
        <w:ind w:left="1440"/>
        <w:jc w:val="both"/>
        <w:rPr>
          <w:rFonts w:ascii="Times New Roman" w:hAnsi="Times New Roman" w:cs="Times New Roman"/>
          <w:b/>
          <w:sz w:val="24"/>
          <w:szCs w:val="24"/>
          <w:lang w:val="ro-RO"/>
        </w:rPr>
      </w:pPr>
      <w:r w:rsidRPr="007E5720">
        <w:rPr>
          <w:rFonts w:ascii="Times New Roman" w:hAnsi="Times New Roman" w:cs="Times New Roman"/>
          <w:sz w:val="24"/>
          <w:szCs w:val="24"/>
          <w:lang w:val="ro-RO"/>
        </w:rPr>
        <w:t> </w:t>
      </w:r>
    </w:p>
    <w:p w:rsidR="00B2020F" w:rsidRPr="007E5720" w:rsidRDefault="00B2020F" w:rsidP="00B2020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În funcţie de lungimea fibrelor utilizate, se clasifică după cum urmează:</w:t>
      </w:r>
    </w:p>
    <w:p w:rsidR="00B2020F" w:rsidRPr="007E5720" w:rsidRDefault="00B2020F" w:rsidP="00083DC9">
      <w:pPr>
        <w:pStyle w:val="ListParagraph"/>
        <w:numPr>
          <w:ilvl w:val="0"/>
          <w:numId w:val="6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Fibrele hîrtiei cu fibră lungă, sunt în aceeași direcție ca latura lungă a hîrtiei;</w:t>
      </w:r>
    </w:p>
    <w:p w:rsidR="00B2020F" w:rsidRPr="007E5720" w:rsidRDefault="00B2020F" w:rsidP="00083DC9">
      <w:pPr>
        <w:pStyle w:val="ListParagraph"/>
        <w:numPr>
          <w:ilvl w:val="0"/>
          <w:numId w:val="64"/>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Fibrele hîrtiei cu fibră scurtă, sunt perpendicular pe latura lungă a hîrtiei;</w:t>
      </w:r>
    </w:p>
    <w:p w:rsidR="00B2020F" w:rsidRPr="007E5720" w:rsidRDefault="00B2020F" w:rsidP="00B2020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Deși majoritatea hîrtiei obișnuite de copiere este cu fibră lungă, exiată și hîrtie cu fibră scurtă. Se recomandă să se utilizeze pentru anumite imprimante hîrtie cu fibre lungă. Hîrtia cu fibră scurtă este prea moale pentru transportarea hîrtiei al anumitor imprimante</w:t>
      </w:r>
    </w:p>
    <w:p w:rsidR="00B2020F" w:rsidRPr="007E5720" w:rsidRDefault="00B2020F" w:rsidP="00B2020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Hîrtia se clasifică în:</w:t>
      </w:r>
    </w:p>
    <w:p w:rsidR="00B2020F" w:rsidRPr="007E5720" w:rsidRDefault="00B2020F" w:rsidP="00083DC9">
      <w:pPr>
        <w:pStyle w:val="ListParagraph"/>
        <w:numPr>
          <w:ilvl w:val="0"/>
          <w:numId w:val="6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Hîrtie acidă;</w:t>
      </w:r>
    </w:p>
    <w:p w:rsidR="00B2020F" w:rsidRPr="007E5720" w:rsidRDefault="00B2020F" w:rsidP="00083DC9">
      <w:pPr>
        <w:pStyle w:val="ListParagraph"/>
        <w:numPr>
          <w:ilvl w:val="0"/>
          <w:numId w:val="65"/>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Hîrtie neutră;</w:t>
      </w:r>
    </w:p>
    <w:p w:rsidR="00B2020F" w:rsidRPr="007E5720" w:rsidRDefault="00B2020F" w:rsidP="00B2020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Hîrtia neutră cîștigă tot mai mult teren față de hîrtia acidă, datorită aspectelor legate de protecția mediului. Totuși, în hîrtia reciclată se regăses multe forme de hîrtie acidă. Pentru a deosebi hîrtia neutră de cea acidă se poate de folosit un stilou de verificare a hîrtiei acide.</w:t>
      </w:r>
    </w:p>
    <w:p w:rsidR="00B2020F" w:rsidRPr="007E5720" w:rsidRDefault="00934F06" w:rsidP="00B2020F">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B2020F" w:rsidRPr="007E5720">
        <w:rPr>
          <w:rFonts w:ascii="Times New Roman" w:hAnsi="Times New Roman" w:cs="Times New Roman"/>
          <w:b/>
          <w:bCs/>
          <w:sz w:val="24"/>
          <w:szCs w:val="24"/>
        </w:rPr>
        <w:t xml:space="preserve"> Tehnice:</w:t>
      </w:r>
    </w:p>
    <w:p w:rsidR="00B2020F" w:rsidRPr="007E5720" w:rsidRDefault="00B2020F" w:rsidP="00B2020F">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Hîrtia de copiat trebuie să corespundă următoarelor caracteristice: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6826"/>
      </w:tblGrid>
      <w:tr w:rsidR="00B2020F" w:rsidRPr="007E5720" w:rsidTr="00B2020F">
        <w:trPr>
          <w:tblCellSpacing w:w="0" w:type="dxa"/>
        </w:trPr>
        <w:tc>
          <w:tcPr>
            <w:tcW w:w="1466" w:type="pct"/>
            <w:shd w:val="clear" w:color="auto" w:fill="BFBFBF" w:themeFill="background1" w:themeFillShade="BF"/>
            <w:hideMark/>
          </w:tcPr>
          <w:p w:rsidR="00B2020F" w:rsidRPr="007E5720" w:rsidRDefault="00B2020F" w:rsidP="00B2020F">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534" w:type="pct"/>
            <w:shd w:val="clear" w:color="auto" w:fill="BFBFBF" w:themeFill="background1" w:themeFillShade="BF"/>
            <w:hideMark/>
          </w:tcPr>
          <w:p w:rsidR="00B2020F" w:rsidRPr="007E5720" w:rsidRDefault="00A565E1" w:rsidP="00B2020F">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w:t>
            </w:r>
          </w:p>
        </w:tc>
      </w:tr>
      <w:tr w:rsidR="00B2020F" w:rsidRPr="007E5720" w:rsidTr="00B2020F">
        <w:trPr>
          <w:tblCellSpacing w:w="0" w:type="dxa"/>
        </w:trPr>
        <w:tc>
          <w:tcPr>
            <w:tcW w:w="1466" w:type="pct"/>
            <w:hideMark/>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Greutatea de bază:</w:t>
            </w:r>
          </w:p>
        </w:tc>
        <w:tc>
          <w:tcPr>
            <w:tcW w:w="3534" w:type="pct"/>
            <w:hideMark/>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Aceasta diferă, în general, de la ţară la ţară.Greutatea hârtiei este în general exprimată în grame pe m2 (g/m2),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ceea ce face posibilă compararea a două coli chiar dacă cele două sunt de tip diferit. Se recomandă să fie utilizată hârtia care cântăreşte 75 - 90 g/m2.</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Grosimea:</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Grosimea unei coli de hârtie depinde în primul rând de greutatea proprie şi de calandrarea (presarea) din timpul procesului tehnologic. </w:t>
            </w:r>
            <w:r w:rsidRPr="007E5720">
              <w:rPr>
                <w:rFonts w:ascii="Times New Roman" w:eastAsia="Times New Roman" w:hAnsi="Times New Roman" w:cs="Times New Roman"/>
                <w:bCs/>
                <w:sz w:val="24"/>
                <w:szCs w:val="24"/>
              </w:rPr>
              <w:lastRenderedPageBreak/>
              <w:t xml:space="preserve">Hârtia mai subţire este mai netedă decât cea groasă. Presarea mai accentuată face hârtia mai subţire, mai netedă, cu luciu mai bun, şi mai puţin rigidă.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Cu cât grosimea este mai mare, cu atât hârtia este mai rigidă.  Grosimea se exprimă în microni ( a milioana parte dintr-un metru).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Grosimea este importantă deoarece: Hârtia mai subţire are rigiditate scăzută. Încreţirea sau încolăcirea hârtiei duce la frecvente blocaje. Hârtia groasă, cu greutate mare, are rigiditate crescută. Inflexibilitatea relativă duce la frecvente blocaje datorită incapacităţii de a rula pe lîngâ fotoreceptor, cilindrii, porţiuni de ocolire sau alte segmente ale mecanismului de transport.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Probleme de calitate a imprimării apar şi datorită incapacităţii hârtiei de a se mula pe fotoreceptor sau cilindrii de fixare/presare, având ca rezultat imagini oblice sau zone neclare.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Grosimea neuniformă a colii tinde să cauzeze probleme de calitate a imprimării (pete, etc).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Capacitatea tăvilor cu hârtie este modificată dacă se utilizează hârtie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mai subţire sau mai groasă decât grosimea normală. </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lastRenderedPageBreak/>
              <w:t>Dimensiuni:</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A4-210x297 mm; A5-148x210 mm; A6- 105x148 mm; </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Conţinutul de umezeală:</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Conţinutul de umezeală reprezintă cantitatea de apă rămasă în hârtie după fabricare. Este una din caracteristicile importante ale hârtiei. Umiditatea afectează direct calitatea imprimării şi eficienţa sistemului. Umiditatea ridicată cauzează curbarea excesivă, blocaje şi calitate slabă a imprimării. Umiditatea scăzută cauzează probleme statice ce duc la blocaje şi alimentări defectuoase, precum şi dificultăţi în manipularea hârtiei în faza de post-procesare. Pot apărea variaţii mari în funcţie de mediul de stocare, deşi în mod normal hârtia conţine circa 5% apă în masa totală. Deoarece hârtia absoarbe adesea apa, cantitatea de apă poate ajunge la circa 10% într-un mediu cu umiditate mare. Când cantitatea de apă creşte, caracteristicile hârtiei se modifică în mare măsură. Fixarea tonerului se poate înrăutăţi. Pentru stocarea hârtiei şi în timpul utilizării, se recomandă ca umiditatea mediului ambiant să fie între 50% şi 60%.</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Grad de albire:</w:t>
            </w:r>
          </w:p>
          <w:p w:rsidR="00B2020F" w:rsidRPr="007E5720" w:rsidRDefault="00B2020F" w:rsidP="00667761">
            <w:pPr>
              <w:spacing w:after="0" w:line="240" w:lineRule="auto"/>
              <w:rPr>
                <w:rFonts w:ascii="Times New Roman" w:eastAsia="Times New Roman" w:hAnsi="Times New Roman" w:cs="Times New Roman"/>
                <w:bCs/>
                <w:sz w:val="24"/>
                <w:szCs w:val="24"/>
              </w:rPr>
            </w:pP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Gradul de strălucire al hârtiei (gradul de alb) este reprezentat de strălucirea unei coli de hârtie. Strălucirea reprezintă cantitatea de lumină reflectată de o coală de hârtie. Cu cât reflectă mai multă lumină cu atât este mai mare gradul de luminozitate. Gradul de strălucire are o importanţă pur estetică şi nu afectează performanţa imprimării. Deoarece se adaugă aditivi suplimentari  pentru a obţine o hârtie cu grad de luminozitate mai mare, această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hârtie este mai scumpă. Nu se obţine o performanţă superioară prin utilizarea hârtiei cu grad de luminozitate mai mare.</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Autoritatea poate alege să utilizeze un grad de albire sub 90. Peste 90, hârtia ar trebui să fie tratată cu agenţi de strălucire optică. Un grad de albire sub 60 este de o calitate suficientă pentru utilizarea zilnică în birouri, dar este o chestiune de preferinţă; min 60 - max 100 %;</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Opacitatea:</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Opacitatea este o caracteristică importantă a hârtiei în cazul imprimării duplex (faţă-verso). Hârtia xerografică de calitate trebuie să fie suficient de opacă pentru a evita perceperea informaţiei de pe verso sau de pe paginile următoare. De obicei, cu cât este mai uşoară hârtia </w:t>
            </w:r>
            <w:r w:rsidRPr="007E5720">
              <w:rPr>
                <w:rFonts w:ascii="Times New Roman" w:eastAsia="Times New Roman" w:hAnsi="Times New Roman" w:cs="Times New Roman"/>
                <w:bCs/>
                <w:sz w:val="24"/>
                <w:szCs w:val="24"/>
              </w:rPr>
              <w:lastRenderedPageBreak/>
              <w:t>cu atât este mai transparentă.</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lastRenderedPageBreak/>
              <w:t>Aciditatea (sau alcalinitatea):</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Aciditatea (sau alcalinitatea) hârtiei este determinată în primul rând de procesul de încleiere în timpul fabricaţiei. Hârtia cu aciditate mare se învecheşte mai repede, îngălbenindu-se şi devenind fragilă. Hârtia acidă este produsă în primul rând prin încleierea cu argilă sau oxid de titan.</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Rigiditatea:</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Rigiditatea se referă la rezistenţa hârtiei la îndoire. Hârtia mai groasă este mai rigidă, şi hârtia este în general mai rigidă în direcţia fibrei pe lăţime. În general, hârtia cu greutate de 60g/m2 sau mai uşoară nu are rigiditatea hârtiei mai groase şi se poate încolăci sau încreţi mai uşor în imprimantă, cauzând blocaje şi alimentări defectuoase. Hârtia mai groasă, cum ar fi coperţile sau separatoarele, cauzează probleme la trecerea prin imprimantă şi o calitate slabă a imprimării (deplasarea imaginii, porţiuni neclare, pierderea de informaţii) datorită capacităţii reduse de a rula în jurul rolelor şi tamburilor. </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Netezimea:</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Netezimea hârtiei are un impact semnificant pentru calitatea imprimării. Dacă suprafaţa este prea aspră sau poroasă, calitatea imaginii scade; cu cât creşte porozitatea cu atât scade calitatea imprimării, mai ales pentru zonele compacte sau semitonuri. Hârtia extrem de poroasă nu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acceptă corect tonerul pentru fixare; acesta se şterge sau exfoliază.  </w:t>
            </w:r>
          </w:p>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Hârtia poroasă necesită setarea pentru densitate mai mare, deci se consumă mai mult toner pentru a obţine nivelul dorit de întunecare a imaginii, deoarece neregularităţile suprafeţei trebuie umplute cu toner. </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Rezistenţa la rupere şi rezistenţa la sfâşiere:</w:t>
            </w:r>
          </w:p>
        </w:tc>
        <w:tc>
          <w:tcPr>
            <w:tcW w:w="3534" w:type="pct"/>
          </w:tcPr>
          <w:p w:rsidR="00B2020F" w:rsidRPr="007E5720" w:rsidRDefault="00B2020F"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Rezistenţa la rupere şi rezistenţa la sfâşiere sunt importante în timpul procesului de imprimare şi după efectuarea imprimărilor. Hârtia cu rezistenţă scăzută se rupe/uzează pe margine în timpul deplasării prin imprimantă, iar durabilitatea colilor imprimate este redusă. Un anumit grad de elasticitate este necesar pentru a reduce la minimum ruperea sau fisurarea. </w:t>
            </w:r>
          </w:p>
        </w:tc>
      </w:tr>
      <w:tr w:rsidR="00B2020F" w:rsidRPr="007E5720" w:rsidTr="00B2020F">
        <w:trPr>
          <w:tblCellSpacing w:w="0" w:type="dxa"/>
        </w:trPr>
        <w:tc>
          <w:tcPr>
            <w:tcW w:w="1466" w:type="pct"/>
          </w:tcPr>
          <w:p w:rsidR="00B2020F" w:rsidRPr="007E5720" w:rsidRDefault="00B2020F" w:rsidP="00667761">
            <w:pPr>
              <w:spacing w:after="0" w:line="240" w:lineRule="auto"/>
              <w:rPr>
                <w:rFonts w:ascii="Times New Roman" w:eastAsia="Times New Roman" w:hAnsi="Times New Roman" w:cs="Times New Roman"/>
                <w:bCs/>
                <w:sz w:val="24"/>
                <w:szCs w:val="24"/>
              </w:rPr>
            </w:pPr>
          </w:p>
        </w:tc>
        <w:tc>
          <w:tcPr>
            <w:tcW w:w="3534" w:type="pct"/>
          </w:tcPr>
          <w:p w:rsidR="002E392A" w:rsidRPr="007E5720" w:rsidRDefault="002E392A" w:rsidP="00667761">
            <w:pPr>
              <w:spacing w:after="0" w:line="240" w:lineRule="auto"/>
              <w:jc w:val="both"/>
              <w:rPr>
                <w:rFonts w:ascii="Times New Roman" w:eastAsia="Times New Roman" w:hAnsi="Times New Roman" w:cs="Times New Roman"/>
                <w:b/>
                <w:bCs/>
                <w:i/>
                <w:sz w:val="24"/>
                <w:szCs w:val="24"/>
              </w:rPr>
            </w:pPr>
          </w:p>
          <w:p w:rsidR="00B2020F" w:rsidRPr="007E5720" w:rsidRDefault="00B2020F"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B2020F" w:rsidRPr="007E5720" w:rsidRDefault="00B2020F" w:rsidP="00667761">
            <w:pPr>
              <w:spacing w:after="0" w:line="240" w:lineRule="auto"/>
              <w:ind w:left="720"/>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Hîrtie de copiator:</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 xml:space="preserve">Format: A4, </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Gramaj g/m</w:t>
            </w:r>
            <w:r w:rsidRPr="007E5720">
              <w:rPr>
                <w:rFonts w:ascii="Times New Roman" w:eastAsia="Times New Roman" w:hAnsi="Times New Roman" w:cs="Times New Roman"/>
                <w:bCs/>
                <w:i/>
                <w:sz w:val="24"/>
                <w:szCs w:val="24"/>
                <w:vertAlign w:val="superscript"/>
                <w:lang w:val="ro-RO"/>
              </w:rPr>
              <w:t>2</w:t>
            </w:r>
            <w:r w:rsidRPr="007E5720">
              <w:rPr>
                <w:rFonts w:ascii="Times New Roman" w:eastAsia="Times New Roman" w:hAnsi="Times New Roman" w:cs="Times New Roman"/>
                <w:bCs/>
                <w:i/>
                <w:sz w:val="24"/>
                <w:szCs w:val="24"/>
                <w:lang w:val="ro-RO"/>
              </w:rPr>
              <w:t>: min 77 - max 82;</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Grosime p: min 106-max 110;</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Densitate aparenta g/m</w:t>
            </w:r>
            <w:r w:rsidRPr="007E5720">
              <w:rPr>
                <w:rFonts w:ascii="Times New Roman" w:eastAsia="Times New Roman" w:hAnsi="Times New Roman" w:cs="Times New Roman"/>
                <w:bCs/>
                <w:i/>
                <w:sz w:val="24"/>
                <w:szCs w:val="24"/>
                <w:vertAlign w:val="superscript"/>
                <w:lang w:val="ro-RO"/>
              </w:rPr>
              <w:t>2</w:t>
            </w:r>
            <w:r w:rsidRPr="007E5720">
              <w:rPr>
                <w:rFonts w:ascii="Times New Roman" w:eastAsia="Times New Roman" w:hAnsi="Times New Roman" w:cs="Times New Roman"/>
                <w:bCs/>
                <w:i/>
                <w:sz w:val="24"/>
                <w:szCs w:val="24"/>
                <w:lang w:val="ro-RO"/>
              </w:rPr>
              <w:t>: min 0.7 - max 0.88;</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Netezimea fata/verso : min 18/30 - max 22/33;</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Grad alb % : min 97 - max 100;</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Opacitate la tipărire % : min 89 - max 99;</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Umiditate %: min 3.5 - max 4.5;</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Cenuşa %: min 10 - max 12.5;</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Rezistenta tractiune KN/m : min 2.4 - max 3.5;</w:t>
            </w:r>
          </w:p>
          <w:p w:rsidR="00B2020F" w:rsidRPr="007E5720" w:rsidRDefault="00B2020F" w:rsidP="00083DC9">
            <w:pPr>
              <w:pStyle w:val="ListParagraph"/>
              <w:numPr>
                <w:ilvl w:val="0"/>
                <w:numId w:val="66"/>
              </w:numPr>
              <w:spacing w:after="0" w:line="240" w:lineRule="auto"/>
              <w:jc w:val="both"/>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 xml:space="preserve">Lungime medie </w:t>
            </w:r>
            <w:r w:rsidR="002E392A" w:rsidRPr="007E5720">
              <w:rPr>
                <w:rFonts w:ascii="Times New Roman" w:eastAsia="Times New Roman" w:hAnsi="Times New Roman" w:cs="Times New Roman"/>
                <w:bCs/>
                <w:i/>
                <w:sz w:val="24"/>
                <w:szCs w:val="24"/>
                <w:lang w:val="ro-RO"/>
              </w:rPr>
              <w:t>de rupere (KM): min 3.2 - max 4.</w:t>
            </w:r>
          </w:p>
          <w:p w:rsidR="002E392A" w:rsidRPr="007E5720" w:rsidRDefault="002E392A" w:rsidP="002E392A">
            <w:pPr>
              <w:pStyle w:val="ListParagraph"/>
              <w:spacing w:after="0" w:line="240" w:lineRule="auto"/>
              <w:jc w:val="both"/>
              <w:rPr>
                <w:rFonts w:ascii="Times New Roman" w:eastAsia="Times New Roman" w:hAnsi="Times New Roman" w:cs="Times New Roman"/>
                <w:bCs/>
                <w:i/>
                <w:sz w:val="24"/>
                <w:szCs w:val="24"/>
                <w:lang w:val="ro-RO"/>
              </w:rPr>
            </w:pPr>
          </w:p>
        </w:tc>
      </w:tr>
    </w:tbl>
    <w:p w:rsidR="00B2020F" w:rsidRPr="007E5720" w:rsidRDefault="00B2020F" w:rsidP="00B2020F">
      <w:pPr>
        <w:ind w:firstLine="720"/>
        <w:jc w:val="both"/>
        <w:rPr>
          <w:rFonts w:ascii="Times New Roman" w:eastAsia="Times New Roman" w:hAnsi="Times New Roman" w:cs="Times New Roman"/>
          <w:sz w:val="24"/>
          <w:szCs w:val="24"/>
        </w:rPr>
      </w:pPr>
    </w:p>
    <w:p w:rsidR="00B2020F" w:rsidRPr="007E5720" w:rsidRDefault="00B2020F" w:rsidP="00432DD8">
      <w:pPr>
        <w:tabs>
          <w:tab w:val="center" w:pos="709"/>
        </w:tabs>
        <w:ind w:firstLine="720"/>
        <w:jc w:val="both"/>
        <w:rPr>
          <w:rFonts w:ascii="Times New Roman" w:hAnsi="Times New Roman" w:cs="Times New Roman"/>
          <w:sz w:val="24"/>
          <w:szCs w:val="24"/>
        </w:rPr>
      </w:pPr>
      <w:r w:rsidRPr="007E5720">
        <w:rPr>
          <w:rFonts w:ascii="Times New Roman" w:eastAsia="Times New Roman" w:hAnsi="Times New Roman" w:cs="Times New Roman"/>
          <w:sz w:val="24"/>
          <w:szCs w:val="24"/>
        </w:rPr>
        <w:t>Hârtia trebuie, cel puţin, să nu conţină clor elementar (elementary chlorine free - ECF). Este acceptată şi hârtia care nu conţine deloc clor (totally chlorine free - TCF).</w:t>
      </w:r>
    </w:p>
    <w:p w:rsidR="00B2020F" w:rsidRPr="007E5720" w:rsidRDefault="00B2020F" w:rsidP="00B2020F">
      <w:pPr>
        <w:spacing w:before="120" w:after="120" w:line="360" w:lineRule="auto"/>
        <w:jc w:val="center"/>
        <w:outlineLvl w:val="0"/>
        <w:rPr>
          <w:rFonts w:ascii="Times New Roman" w:hAnsi="Times New Roman" w:cs="Times New Roman"/>
          <w:b/>
          <w:bCs/>
          <w:sz w:val="24"/>
          <w:szCs w:val="24"/>
        </w:rPr>
      </w:pPr>
    </w:p>
    <w:p w:rsidR="00B2020F" w:rsidRPr="007E5720" w:rsidRDefault="00B2020F" w:rsidP="00B2020F">
      <w:pPr>
        <w:spacing w:before="120" w:after="120" w:line="360" w:lineRule="auto"/>
        <w:jc w:val="center"/>
        <w:outlineLvl w:val="0"/>
        <w:rPr>
          <w:rFonts w:ascii="Times New Roman" w:hAnsi="Times New Roman" w:cs="Times New Roman"/>
          <w:b/>
          <w:bCs/>
          <w:sz w:val="24"/>
          <w:szCs w:val="24"/>
        </w:rPr>
      </w:pPr>
    </w:p>
    <w:p w:rsidR="00B2020F" w:rsidRPr="007E5720" w:rsidRDefault="00B2020F" w:rsidP="00B2020F">
      <w:pPr>
        <w:spacing w:before="120" w:after="120" w:line="360" w:lineRule="auto"/>
        <w:jc w:val="center"/>
        <w:outlineLvl w:val="0"/>
        <w:rPr>
          <w:rFonts w:ascii="Times New Roman" w:hAnsi="Times New Roman" w:cs="Times New Roman"/>
          <w:b/>
          <w:bCs/>
          <w:sz w:val="24"/>
          <w:szCs w:val="24"/>
        </w:rPr>
      </w:pPr>
    </w:p>
    <w:p w:rsidR="00B2020F" w:rsidRPr="007E5720" w:rsidRDefault="00B2020F" w:rsidP="00B2020F">
      <w:pPr>
        <w:spacing w:before="120" w:after="120" w:line="360" w:lineRule="auto"/>
        <w:jc w:val="center"/>
        <w:outlineLvl w:val="0"/>
        <w:rPr>
          <w:rFonts w:ascii="Times New Roman" w:hAnsi="Times New Roman" w:cs="Times New Roman"/>
          <w:b/>
          <w:bCs/>
          <w:sz w:val="24"/>
          <w:szCs w:val="24"/>
        </w:rPr>
      </w:pPr>
    </w:p>
    <w:p w:rsidR="00B2020F" w:rsidRPr="007E5720" w:rsidRDefault="00B2020F" w:rsidP="00B2020F">
      <w:pPr>
        <w:spacing w:before="120" w:after="120" w:line="360" w:lineRule="auto"/>
        <w:jc w:val="center"/>
        <w:outlineLvl w:val="0"/>
        <w:rPr>
          <w:rFonts w:ascii="Times New Roman" w:hAnsi="Times New Roman" w:cs="Times New Roman"/>
          <w:b/>
          <w:bCs/>
          <w:sz w:val="24"/>
          <w:szCs w:val="24"/>
        </w:rPr>
      </w:pPr>
    </w:p>
    <w:p w:rsidR="00432DD8" w:rsidRPr="007E5720" w:rsidRDefault="00432DD8" w:rsidP="00B2020F">
      <w:pPr>
        <w:spacing w:before="120" w:after="120" w:line="360" w:lineRule="auto"/>
        <w:jc w:val="center"/>
        <w:outlineLvl w:val="0"/>
        <w:rPr>
          <w:rFonts w:ascii="Times New Roman" w:hAnsi="Times New Roman" w:cs="Times New Roman"/>
          <w:b/>
          <w:bCs/>
          <w:sz w:val="24"/>
          <w:szCs w:val="24"/>
        </w:rPr>
      </w:pPr>
    </w:p>
    <w:p w:rsidR="00432DD8" w:rsidRPr="007E5720" w:rsidRDefault="00432DD8" w:rsidP="00B2020F">
      <w:pPr>
        <w:spacing w:before="120" w:after="120" w:line="360" w:lineRule="auto"/>
        <w:jc w:val="center"/>
        <w:outlineLvl w:val="0"/>
        <w:rPr>
          <w:rFonts w:ascii="Times New Roman" w:hAnsi="Times New Roman" w:cs="Times New Roman"/>
          <w:b/>
          <w:bCs/>
          <w:sz w:val="24"/>
          <w:szCs w:val="24"/>
        </w:rPr>
      </w:pPr>
    </w:p>
    <w:p w:rsidR="00B2020F" w:rsidRPr="007E5720" w:rsidRDefault="00B2020F" w:rsidP="00B2020F">
      <w:pPr>
        <w:spacing w:before="120" w:after="120" w:line="360" w:lineRule="auto"/>
        <w:jc w:val="center"/>
        <w:outlineLvl w:val="0"/>
        <w:rPr>
          <w:rFonts w:ascii="Times New Roman" w:hAnsi="Times New Roman" w:cs="Times New Roman"/>
          <w:b/>
          <w:bCs/>
          <w:sz w:val="24"/>
          <w:szCs w:val="24"/>
        </w:rPr>
      </w:pPr>
    </w:p>
    <w:p w:rsidR="00432DD8" w:rsidRPr="007E5720" w:rsidRDefault="00432DD8"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2" w:name="_Toc474394706"/>
      <w:r w:rsidRPr="007E5720">
        <w:rPr>
          <w:rFonts w:ascii="Times New Roman" w:hAnsi="Times New Roman" w:cs="Times New Roman"/>
          <w:b/>
          <w:bCs/>
          <w:sz w:val="24"/>
          <w:szCs w:val="24"/>
          <w:lang w:val="ro-RO"/>
        </w:rPr>
        <w:t>RECHIZITE DE BIROU: AGENDA</w:t>
      </w:r>
      <w:bookmarkEnd w:id="62"/>
    </w:p>
    <w:p w:rsidR="00432DD8" w:rsidRPr="007E5720" w:rsidRDefault="00432DD8" w:rsidP="00432DD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432DD8" w:rsidRPr="007E5720" w:rsidRDefault="00432DD8" w:rsidP="00432DD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432DD8" w:rsidRPr="007E5720" w:rsidRDefault="00432DD8" w:rsidP="00432DD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432DD8" w:rsidRPr="007E5720" w:rsidRDefault="00432DD8" w:rsidP="00432DD8">
      <w:pPr>
        <w:autoSpaceDE w:val="0"/>
        <w:autoSpaceDN w:val="0"/>
        <w:adjustRightInd w:val="0"/>
        <w:spacing w:before="120" w:after="120" w:line="360" w:lineRule="auto"/>
        <w:ind w:firstLine="709"/>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432DD8" w:rsidRPr="007E5720" w:rsidRDefault="00432DD8" w:rsidP="00432DD8">
      <w:pPr>
        <w:tabs>
          <w:tab w:val="center" w:pos="709"/>
        </w:tabs>
        <w:ind w:firstLine="720"/>
        <w:jc w:val="both"/>
        <w:rPr>
          <w:rFonts w:ascii="Times New Roman" w:hAnsi="Times New Roman" w:cs="Times New Roman"/>
          <w:b/>
          <w:bCs/>
          <w:sz w:val="24"/>
          <w:szCs w:val="24"/>
        </w:rPr>
      </w:pPr>
      <w:r w:rsidRPr="007E5720">
        <w:rPr>
          <w:rFonts w:ascii="Times New Roman" w:hAnsi="Times New Roman" w:cs="Times New Roman"/>
          <w:sz w:val="24"/>
          <w:szCs w:val="24"/>
        </w:rPr>
        <w:t>Aceste cerinţe tehnice se referă la agenda, rechizit de birou. Agenda se folosește ca o metodă de organizare a timpului, în care se notează zilele, diferite notițe referitoare la anumite date, acțiuni</w:t>
      </w:r>
      <w:r w:rsidRPr="007E5720">
        <w:rPr>
          <w:rFonts w:ascii="Times New Roman" w:hAnsi="Times New Roman" w:cs="Times New Roman"/>
          <w:b/>
          <w:bCs/>
          <w:sz w:val="24"/>
          <w:szCs w:val="24"/>
        </w:rPr>
        <w:t>.</w:t>
      </w:r>
    </w:p>
    <w:p w:rsidR="00432DD8" w:rsidRPr="007E5720" w:rsidRDefault="00432DD8" w:rsidP="00432DD8">
      <w:pPr>
        <w:autoSpaceDE w:val="0"/>
        <w:autoSpaceDN w:val="0"/>
        <w:adjustRightInd w:val="0"/>
        <w:spacing w:before="120" w:after="120" w:line="360" w:lineRule="auto"/>
        <w:ind w:firstLine="709"/>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432DD8" w:rsidRPr="007E5720" w:rsidRDefault="00432DD8" w:rsidP="00432DD8">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Agendele se pot clasifica în:</w:t>
      </w:r>
    </w:p>
    <w:p w:rsidR="00432DD8" w:rsidRPr="007E5720" w:rsidRDefault="00432DD8"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 xml:space="preserve">Agendă datată; </w:t>
      </w:r>
    </w:p>
    <w:p w:rsidR="00432DD8" w:rsidRPr="007E5720" w:rsidRDefault="00432DD8"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Agendă nedatată;</w:t>
      </w:r>
    </w:p>
    <w:p w:rsidR="00432DD8" w:rsidRPr="007E5720" w:rsidRDefault="00432DD8"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Agendă săptămînală;</w:t>
      </w:r>
    </w:p>
    <w:p w:rsidR="00432DD8" w:rsidRPr="007E5720" w:rsidRDefault="00432DD8"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Agendă personalizată;</w:t>
      </w:r>
    </w:p>
    <w:p w:rsidR="00432DD8" w:rsidRPr="007E5720" w:rsidRDefault="00934F06" w:rsidP="00432DD8">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432DD8" w:rsidRPr="007E5720">
        <w:rPr>
          <w:rFonts w:ascii="Times New Roman" w:hAnsi="Times New Roman" w:cs="Times New Roman"/>
          <w:b/>
          <w:bCs/>
          <w:sz w:val="24"/>
          <w:szCs w:val="24"/>
        </w:rPr>
        <w:t xml:space="preserve"> Tehnice: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6826"/>
      </w:tblGrid>
      <w:tr w:rsidR="00432DD8" w:rsidRPr="007E5720" w:rsidTr="00432DD8">
        <w:trPr>
          <w:tblCellSpacing w:w="0" w:type="dxa"/>
        </w:trPr>
        <w:tc>
          <w:tcPr>
            <w:tcW w:w="1466" w:type="pct"/>
            <w:shd w:val="clear" w:color="auto" w:fill="BFBFBF" w:themeFill="background1" w:themeFillShade="BF"/>
            <w:hideMark/>
          </w:tcPr>
          <w:p w:rsidR="00432DD8" w:rsidRPr="007E5720" w:rsidRDefault="00432DD8" w:rsidP="00432DD8">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534" w:type="pct"/>
            <w:shd w:val="clear" w:color="auto" w:fill="BFBFBF" w:themeFill="background1" w:themeFillShade="BF"/>
            <w:hideMark/>
          </w:tcPr>
          <w:p w:rsidR="00432DD8" w:rsidRPr="007E5720" w:rsidRDefault="00A565E1" w:rsidP="00432DD8">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w:t>
            </w:r>
          </w:p>
        </w:tc>
      </w:tr>
      <w:tr w:rsidR="00432DD8" w:rsidRPr="007E5720" w:rsidTr="00432DD8">
        <w:trPr>
          <w:tblCellSpacing w:w="0" w:type="dxa"/>
        </w:trPr>
        <w:tc>
          <w:tcPr>
            <w:tcW w:w="1466" w:type="pct"/>
            <w:shd w:val="clear" w:color="auto" w:fill="BFBFBF" w:themeFill="background1" w:themeFillShade="BF"/>
          </w:tcPr>
          <w:p w:rsidR="00432DD8" w:rsidRPr="007E5720" w:rsidRDefault="00432DD8" w:rsidP="00432DD8">
            <w:pPr>
              <w:spacing w:before="240" w:after="0" w:line="360" w:lineRule="auto"/>
              <w:jc w:val="center"/>
              <w:rPr>
                <w:rFonts w:ascii="Times New Roman" w:eastAsia="Times New Roman" w:hAnsi="Times New Roman" w:cs="Times New Roman"/>
                <w:b/>
                <w:bCs/>
                <w:sz w:val="24"/>
                <w:szCs w:val="24"/>
              </w:rPr>
            </w:pPr>
          </w:p>
        </w:tc>
        <w:tc>
          <w:tcPr>
            <w:tcW w:w="3534" w:type="pct"/>
            <w:shd w:val="clear" w:color="auto" w:fill="BFBFBF" w:themeFill="background1" w:themeFillShade="BF"/>
          </w:tcPr>
          <w:p w:rsidR="00432DD8" w:rsidRPr="007E5720" w:rsidRDefault="00432DD8" w:rsidP="00432DD8">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Agendă</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Formatul foilor:</w:t>
            </w:r>
          </w:p>
        </w:tc>
        <w:tc>
          <w:tcPr>
            <w:tcW w:w="3534" w:type="pct"/>
          </w:tcPr>
          <w:p w:rsidR="00432DD8" w:rsidRPr="007E5720" w:rsidRDefault="00432DD8"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13x21, 140x200, 200x280, A4; A5;</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Coperta:</w:t>
            </w:r>
          </w:p>
        </w:tc>
        <w:tc>
          <w:tcPr>
            <w:tcW w:w="3534" w:type="pct"/>
          </w:tcPr>
          <w:p w:rsidR="00432DD8" w:rsidRPr="007E5720" w:rsidRDefault="00432DD8"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Monocromă lucioasă; mată; realizată din peile, imitație de piele; carton.</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Suprafața copertei:</w:t>
            </w:r>
          </w:p>
        </w:tc>
        <w:tc>
          <w:tcPr>
            <w:tcW w:w="3534" w:type="pct"/>
          </w:tcPr>
          <w:p w:rsidR="00432DD8" w:rsidRPr="007E5720" w:rsidRDefault="00432DD8"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Permite imprimarea termică; moale sau buretată; cusută pe margini; </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 copertei:</w:t>
            </w:r>
          </w:p>
        </w:tc>
        <w:tc>
          <w:tcPr>
            <w:tcW w:w="3534" w:type="pct"/>
          </w:tcPr>
          <w:p w:rsidR="00432DD8" w:rsidRPr="007E5720" w:rsidRDefault="00432DD8"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Diferită;</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Blocul informativ al agendei poate să includă:</w:t>
            </w:r>
          </w:p>
        </w:tc>
        <w:tc>
          <w:tcPr>
            <w:tcW w:w="3534" w:type="pct"/>
          </w:tcPr>
          <w:p w:rsidR="00432DD8" w:rsidRPr="007E5720" w:rsidRDefault="00432DD8" w:rsidP="00083DC9">
            <w:pPr>
              <w:pStyle w:val="ListParagraph"/>
              <w:numPr>
                <w:ilvl w:val="0"/>
                <w:numId w:val="68"/>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Planning pentru anul 2015;</w:t>
            </w:r>
          </w:p>
          <w:p w:rsidR="00432DD8" w:rsidRPr="007E5720" w:rsidRDefault="00432DD8" w:rsidP="00083DC9">
            <w:pPr>
              <w:pStyle w:val="ListParagraph"/>
              <w:numPr>
                <w:ilvl w:val="0"/>
                <w:numId w:val="68"/>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Calendarele anilor 2015 și 2016;</w:t>
            </w:r>
          </w:p>
          <w:p w:rsidR="00432DD8" w:rsidRPr="007E5720" w:rsidRDefault="00432DD8" w:rsidP="00083DC9">
            <w:pPr>
              <w:pStyle w:val="ListParagraph"/>
              <w:numPr>
                <w:ilvl w:val="0"/>
                <w:numId w:val="68"/>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Harta Republicii Moldova și a or. Chișinău;</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eastAsia="Times New Roman" w:hAnsi="Times New Roman" w:cs="Times New Roman"/>
                <w:bCs/>
                <w:sz w:val="24"/>
                <w:szCs w:val="24"/>
                <w:lang w:val="ro-RO"/>
              </w:rPr>
              <w:t xml:space="preserve">Distanțele dintre orașele Republicii Moldova; </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fusele orare; </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prefixele telefonice ale pricipalelor localităţi din R. Moldova şi ţări ale lumii;</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informaţii de contact ale diferitor organizaţii ale R. Moldova (ministere, ambasade, hotele, restaurante);</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informaţii telefonice: servicii speciale, birou de informaţii; </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informaţii despre măsuri şi greutăţi; </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rigla; </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informații despre barсod; </w:t>
            </w:r>
          </w:p>
          <w:p w:rsidR="00432DD8" w:rsidRPr="007E5720" w:rsidRDefault="00432DD8" w:rsidP="00083DC9">
            <w:pPr>
              <w:pStyle w:val="ListParagraph"/>
              <w:numPr>
                <w:ilvl w:val="0"/>
                <w:numId w:val="68"/>
              </w:numPr>
              <w:spacing w:after="0"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semne astrologice ale zodiacului; </w:t>
            </w:r>
          </w:p>
          <w:p w:rsidR="00432DD8" w:rsidRPr="007E5720" w:rsidRDefault="00432DD8" w:rsidP="00083DC9">
            <w:pPr>
              <w:pStyle w:val="ListParagraph"/>
              <w:numPr>
                <w:ilvl w:val="0"/>
                <w:numId w:val="68"/>
              </w:numPr>
              <w:spacing w:after="0" w:line="240" w:lineRule="auto"/>
              <w:jc w:val="both"/>
              <w:rPr>
                <w:rFonts w:ascii="Times New Roman" w:eastAsia="Times New Roman" w:hAnsi="Times New Roman" w:cs="Times New Roman"/>
                <w:bCs/>
                <w:sz w:val="24"/>
                <w:szCs w:val="24"/>
                <w:lang w:val="ro-RO"/>
              </w:rPr>
            </w:pPr>
            <w:r w:rsidRPr="007E5720">
              <w:rPr>
                <w:rFonts w:ascii="Times New Roman" w:hAnsi="Times New Roman" w:cs="Times New Roman"/>
                <w:sz w:val="24"/>
                <w:szCs w:val="24"/>
                <w:lang w:val="ro-RO"/>
              </w:rPr>
              <w:t>agenda telefonică.</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lastRenderedPageBreak/>
              <w:t>Numărul de pagini:</w:t>
            </w:r>
          </w:p>
        </w:tc>
        <w:tc>
          <w:tcPr>
            <w:tcW w:w="3534" w:type="pct"/>
          </w:tcPr>
          <w:p w:rsidR="00432DD8" w:rsidRPr="007E5720" w:rsidRDefault="00432DD8"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68, 120, 176; 224, 288, 352, </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 hîrtiei:</w:t>
            </w:r>
          </w:p>
        </w:tc>
        <w:tc>
          <w:tcPr>
            <w:tcW w:w="3534" w:type="pct"/>
          </w:tcPr>
          <w:p w:rsidR="00432DD8" w:rsidRPr="007E5720" w:rsidRDefault="00432DD8"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Alb, bej;</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Finisare: </w:t>
            </w:r>
          </w:p>
        </w:tc>
        <w:tc>
          <w:tcPr>
            <w:tcW w:w="3534" w:type="pct"/>
          </w:tcPr>
          <w:p w:rsidR="00432DD8" w:rsidRPr="007E5720" w:rsidRDefault="00432DD8" w:rsidP="00083DC9">
            <w:pPr>
              <w:pStyle w:val="ListParagraph"/>
              <w:numPr>
                <w:ilvl w:val="0"/>
                <w:numId w:val="69"/>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Cusută, cusută și legată, cu spiră;</w:t>
            </w:r>
          </w:p>
          <w:p w:rsidR="00432DD8" w:rsidRPr="007E5720" w:rsidRDefault="00432DD8" w:rsidP="00083DC9">
            <w:pPr>
              <w:pStyle w:val="ListParagraph"/>
              <w:numPr>
                <w:ilvl w:val="0"/>
                <w:numId w:val="69"/>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Colțuri perforate;</w:t>
            </w:r>
          </w:p>
          <w:p w:rsidR="00432DD8" w:rsidRPr="007E5720" w:rsidRDefault="00432DD8" w:rsidP="00083DC9">
            <w:pPr>
              <w:pStyle w:val="ListParagraph"/>
              <w:numPr>
                <w:ilvl w:val="0"/>
                <w:numId w:val="69"/>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Semn de carte sau panglică</w:t>
            </w:r>
          </w:p>
        </w:tc>
      </w:tr>
      <w:tr w:rsidR="00432DD8" w:rsidRPr="007E5720" w:rsidTr="00432DD8">
        <w:trPr>
          <w:tblCellSpacing w:w="0" w:type="dxa"/>
        </w:trPr>
        <w:tc>
          <w:tcPr>
            <w:tcW w:w="1466" w:type="pct"/>
          </w:tcPr>
          <w:p w:rsidR="00432DD8" w:rsidRPr="007E5720" w:rsidRDefault="00432DD8" w:rsidP="00667761">
            <w:pPr>
              <w:spacing w:after="0" w:line="240" w:lineRule="auto"/>
              <w:rPr>
                <w:rFonts w:ascii="Times New Roman" w:eastAsia="Times New Roman" w:hAnsi="Times New Roman" w:cs="Times New Roman"/>
                <w:bCs/>
                <w:sz w:val="24"/>
                <w:szCs w:val="24"/>
              </w:rPr>
            </w:pPr>
          </w:p>
        </w:tc>
        <w:tc>
          <w:tcPr>
            <w:tcW w:w="3534" w:type="pct"/>
          </w:tcPr>
          <w:p w:rsidR="002E392A" w:rsidRPr="007E5720" w:rsidRDefault="002E392A" w:rsidP="00667761">
            <w:pPr>
              <w:spacing w:after="0" w:line="240" w:lineRule="auto"/>
              <w:jc w:val="both"/>
              <w:rPr>
                <w:rFonts w:ascii="Times New Roman" w:eastAsia="Times New Roman" w:hAnsi="Times New Roman" w:cs="Times New Roman"/>
                <w:b/>
                <w:bCs/>
                <w:i/>
                <w:sz w:val="24"/>
                <w:szCs w:val="24"/>
              </w:rPr>
            </w:pPr>
          </w:p>
          <w:p w:rsidR="00432DD8" w:rsidRPr="007E5720" w:rsidRDefault="00432DD8"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432DD8" w:rsidRPr="007E5720" w:rsidRDefault="00432DD8"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 xml:space="preserve">Agendă datată: </w:t>
            </w:r>
            <w:r w:rsidRPr="007E5720">
              <w:rPr>
                <w:rFonts w:ascii="Times New Roman" w:eastAsia="Times New Roman" w:hAnsi="Times New Roman" w:cs="Times New Roman"/>
                <w:bCs/>
                <w:i/>
                <w:sz w:val="24"/>
                <w:szCs w:val="24"/>
              </w:rPr>
              <w:t>cu copertă monocromă lucioasă, realizată din material imitaţie piele. Suprafaţa copertei permite imprimarea termică. Coperta moale. Culoarea copertei: albastră; dimensiuni: 14x20 cm (A5); Blocul informativ al agendei include:planing pentru anul 2014;calendarele anilor 2015 și 2016; harta R. Moldova şi a or. Chişinau;</w:t>
            </w:r>
          </w:p>
          <w:p w:rsidR="00432DD8" w:rsidRPr="007E5720" w:rsidRDefault="00432DD8"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Cs/>
                <w:i/>
                <w:sz w:val="24"/>
                <w:szCs w:val="24"/>
              </w:rPr>
              <w:t>distanţele dintre oraşele R. Moldova; fusele orare; prefixele telefonice ale pricipalelor localităţi din R. Moldova şi ţări ale lumii; informaţii de contact ale diferitor organizaţii ale R. Moldova (ministere, ambasade, hotele, restaurante);informaţii telefonice: servicii speciale, birou de informaţii;rigla;agenda telefonică. Numărul de pagini: 176. Blocul de hîrtie offset de 70 gr/м² (dictando).</w:t>
            </w:r>
          </w:p>
          <w:p w:rsidR="00432DD8" w:rsidRPr="007E5720" w:rsidRDefault="00432DD8"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Cs/>
                <w:i/>
                <w:sz w:val="24"/>
                <w:szCs w:val="24"/>
              </w:rPr>
              <w:t>Colţurile perforate şi panglică.</w:t>
            </w:r>
          </w:p>
          <w:p w:rsidR="002E392A" w:rsidRPr="007E5720" w:rsidRDefault="002E392A" w:rsidP="00667761">
            <w:pPr>
              <w:spacing w:after="0" w:line="240" w:lineRule="auto"/>
              <w:jc w:val="both"/>
              <w:rPr>
                <w:rFonts w:ascii="Times New Roman" w:eastAsia="Times New Roman" w:hAnsi="Times New Roman" w:cs="Times New Roman"/>
                <w:b/>
                <w:bCs/>
                <w:i/>
                <w:sz w:val="24"/>
                <w:szCs w:val="24"/>
              </w:rPr>
            </w:pPr>
          </w:p>
        </w:tc>
      </w:tr>
    </w:tbl>
    <w:p w:rsidR="00432DD8" w:rsidRPr="007E5720" w:rsidRDefault="00432DD8" w:rsidP="00432DD8">
      <w:pPr>
        <w:tabs>
          <w:tab w:val="left" w:pos="9180"/>
          <w:tab w:val="left" w:pos="9360"/>
        </w:tabs>
        <w:ind w:firstLine="720"/>
        <w:jc w:val="both"/>
        <w:rPr>
          <w:rFonts w:ascii="Times New Roman" w:hAnsi="Times New Roman" w:cs="Times New Roman"/>
          <w:sz w:val="24"/>
          <w:szCs w:val="24"/>
        </w:rPr>
      </w:pPr>
    </w:p>
    <w:p w:rsidR="00432DD8" w:rsidRPr="007E5720" w:rsidRDefault="00432DD8" w:rsidP="00432DD8">
      <w:pPr>
        <w:ind w:firstLine="596"/>
        <w:jc w:val="both"/>
        <w:rPr>
          <w:rFonts w:ascii="Times New Roman" w:hAnsi="Times New Roman" w:cs="Times New Roman"/>
          <w:sz w:val="24"/>
          <w:szCs w:val="24"/>
        </w:rPr>
      </w:pPr>
      <w:r w:rsidRPr="007E5720">
        <w:rPr>
          <w:rFonts w:ascii="Times New Roman" w:hAnsi="Times New Roman" w:cs="Times New Roman"/>
          <w:b/>
          <w:sz w:val="24"/>
          <w:szCs w:val="24"/>
        </w:rPr>
        <w:tab/>
      </w:r>
    </w:p>
    <w:p w:rsidR="00432DD8" w:rsidRPr="007E5720" w:rsidRDefault="00432DD8" w:rsidP="00432DD8">
      <w:pPr>
        <w:pStyle w:val="ListParagraph"/>
        <w:ind w:left="2160"/>
        <w:jc w:val="both"/>
        <w:rPr>
          <w:rFonts w:ascii="Times New Roman" w:hAnsi="Times New Roman" w:cs="Times New Roman"/>
          <w:sz w:val="24"/>
          <w:szCs w:val="24"/>
          <w:lang w:val="ro-RO"/>
        </w:rPr>
      </w:pPr>
    </w:p>
    <w:p w:rsidR="00432DD8" w:rsidRPr="007E5720" w:rsidRDefault="00432DD8" w:rsidP="00432DD8">
      <w:pPr>
        <w:pStyle w:val="ListParagraph"/>
        <w:spacing w:before="120" w:after="120" w:line="360" w:lineRule="auto"/>
        <w:ind w:left="714"/>
        <w:outlineLvl w:val="0"/>
        <w:rPr>
          <w:rFonts w:ascii="Times New Roman" w:hAnsi="Times New Roman" w:cs="Times New Roman"/>
          <w:b/>
          <w:bCs/>
          <w:sz w:val="24"/>
          <w:szCs w:val="24"/>
          <w:lang w:val="ro-RO"/>
        </w:rPr>
      </w:pPr>
    </w:p>
    <w:p w:rsidR="00432DD8" w:rsidRPr="007E5720" w:rsidRDefault="00432DD8" w:rsidP="00432DD8">
      <w:pPr>
        <w:pStyle w:val="ListParagraph"/>
        <w:spacing w:before="120" w:after="120" w:line="360" w:lineRule="auto"/>
        <w:ind w:left="714"/>
        <w:outlineLvl w:val="0"/>
        <w:rPr>
          <w:rFonts w:ascii="Times New Roman" w:hAnsi="Times New Roman" w:cs="Times New Roman"/>
          <w:b/>
          <w:bCs/>
          <w:sz w:val="24"/>
          <w:szCs w:val="24"/>
          <w:lang w:val="ro-RO"/>
        </w:rPr>
      </w:pPr>
    </w:p>
    <w:p w:rsidR="00432DD8" w:rsidRPr="007E5720" w:rsidRDefault="00432DD8" w:rsidP="00432DD8">
      <w:pPr>
        <w:pStyle w:val="ListParagraph"/>
        <w:spacing w:before="120" w:after="120" w:line="360" w:lineRule="auto"/>
        <w:ind w:left="714"/>
        <w:outlineLvl w:val="0"/>
        <w:rPr>
          <w:rFonts w:ascii="Times New Roman" w:hAnsi="Times New Roman" w:cs="Times New Roman"/>
          <w:b/>
          <w:bCs/>
          <w:sz w:val="24"/>
          <w:szCs w:val="24"/>
          <w:lang w:val="ro-RO"/>
        </w:rPr>
      </w:pPr>
    </w:p>
    <w:p w:rsidR="00432DD8" w:rsidRPr="007E5720" w:rsidRDefault="00432DD8" w:rsidP="00432DD8">
      <w:pPr>
        <w:pStyle w:val="ListParagraph"/>
        <w:spacing w:before="120" w:after="120" w:line="360" w:lineRule="auto"/>
        <w:ind w:left="714"/>
        <w:outlineLvl w:val="0"/>
        <w:rPr>
          <w:rFonts w:ascii="Times New Roman" w:hAnsi="Times New Roman" w:cs="Times New Roman"/>
          <w:b/>
          <w:bCs/>
          <w:sz w:val="24"/>
          <w:szCs w:val="24"/>
          <w:lang w:val="ro-RO"/>
        </w:rPr>
      </w:pPr>
    </w:p>
    <w:p w:rsidR="00432DD8" w:rsidRPr="007E5720" w:rsidRDefault="00432DD8" w:rsidP="00432DD8">
      <w:pPr>
        <w:pStyle w:val="ListParagraph"/>
        <w:spacing w:before="120" w:after="120" w:line="360" w:lineRule="auto"/>
        <w:ind w:left="714"/>
        <w:outlineLvl w:val="0"/>
        <w:rPr>
          <w:rFonts w:ascii="Times New Roman" w:hAnsi="Times New Roman" w:cs="Times New Roman"/>
          <w:b/>
          <w:bCs/>
          <w:sz w:val="24"/>
          <w:szCs w:val="24"/>
          <w:lang w:val="ro-RO"/>
        </w:rPr>
      </w:pPr>
    </w:p>
    <w:p w:rsidR="00432DD8" w:rsidRPr="007E5720" w:rsidRDefault="00432DD8"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A565E1" w:rsidRPr="007E5720" w:rsidRDefault="00A565E1" w:rsidP="00432DD8">
      <w:pPr>
        <w:pStyle w:val="ListParagraph"/>
        <w:spacing w:before="120" w:after="120" w:line="360" w:lineRule="auto"/>
        <w:ind w:left="714"/>
        <w:outlineLvl w:val="0"/>
        <w:rPr>
          <w:rFonts w:ascii="Times New Roman" w:hAnsi="Times New Roman" w:cs="Times New Roman"/>
          <w:b/>
          <w:bCs/>
          <w:sz w:val="24"/>
          <w:szCs w:val="24"/>
          <w:lang w:val="ro-RO"/>
        </w:rPr>
      </w:pPr>
    </w:p>
    <w:p w:rsidR="00DF6966" w:rsidRPr="007E5720" w:rsidRDefault="00DF6966" w:rsidP="00432DD8">
      <w:pPr>
        <w:pStyle w:val="ListParagraph"/>
        <w:spacing w:before="120" w:after="120" w:line="360" w:lineRule="auto"/>
        <w:ind w:left="714"/>
        <w:outlineLvl w:val="0"/>
        <w:rPr>
          <w:rFonts w:ascii="Times New Roman" w:hAnsi="Times New Roman" w:cs="Times New Roman"/>
          <w:b/>
          <w:bCs/>
          <w:sz w:val="24"/>
          <w:szCs w:val="24"/>
          <w:lang w:val="ro-RO"/>
        </w:rPr>
      </w:pPr>
    </w:p>
    <w:p w:rsidR="0075392A" w:rsidRPr="007E5720" w:rsidRDefault="00A565E1"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3" w:name="_Toc474394707"/>
      <w:r w:rsidRPr="007E5720">
        <w:rPr>
          <w:rFonts w:ascii="Times New Roman" w:hAnsi="Times New Roman" w:cs="Times New Roman"/>
          <w:b/>
          <w:bCs/>
          <w:sz w:val="24"/>
          <w:szCs w:val="24"/>
          <w:lang w:val="ro-RO"/>
        </w:rPr>
        <w:t>RECHIZITE DE BIROU:MAPE, FOLII</w:t>
      </w:r>
      <w:bookmarkEnd w:id="63"/>
    </w:p>
    <w:p w:rsidR="00A565E1" w:rsidRPr="007E5720" w:rsidRDefault="00A565E1" w:rsidP="00A565E1">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A565E1" w:rsidRPr="007E5720" w:rsidRDefault="00A565E1" w:rsidP="00A565E1">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A565E1" w:rsidRPr="007E5720" w:rsidRDefault="00A565E1" w:rsidP="00A565E1">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A565E1" w:rsidRPr="007E5720" w:rsidRDefault="00A565E1" w:rsidP="00A565E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934F06" w:rsidRPr="007E5720" w:rsidRDefault="00A565E1" w:rsidP="00A565E1">
      <w:pPr>
        <w:tabs>
          <w:tab w:val="center" w:pos="709"/>
        </w:tabs>
        <w:ind w:firstLine="720"/>
        <w:jc w:val="both"/>
        <w:rPr>
          <w:rFonts w:ascii="Times New Roman" w:hAnsi="Times New Roman" w:cs="Times New Roman"/>
          <w:sz w:val="24"/>
          <w:szCs w:val="24"/>
        </w:rPr>
      </w:pPr>
      <w:r w:rsidRPr="007E5720">
        <w:rPr>
          <w:rFonts w:ascii="Times New Roman" w:hAnsi="Times New Roman" w:cs="Times New Roman"/>
          <w:sz w:val="24"/>
          <w:szCs w:val="24"/>
        </w:rPr>
        <w:t xml:space="preserve">Aceste </w:t>
      </w:r>
      <w:r w:rsidRPr="007E5720">
        <w:rPr>
          <w:rFonts w:ascii="Times New Roman" w:eastAsia="Times New Roman" w:hAnsi="Times New Roman" w:cs="Times New Roman"/>
          <w:sz w:val="24"/>
          <w:szCs w:val="24"/>
        </w:rPr>
        <w:t>cerinţe</w:t>
      </w:r>
      <w:r w:rsidRPr="007E5720">
        <w:rPr>
          <w:rFonts w:ascii="Times New Roman" w:hAnsi="Times New Roman" w:cs="Times New Roman"/>
          <w:sz w:val="24"/>
          <w:szCs w:val="24"/>
        </w:rPr>
        <w:t xml:space="preserve"> tehnice se referă la mapele și foliile care se utilizează la păstrarea și transportarea documentelor. </w:t>
      </w:r>
    </w:p>
    <w:p w:rsidR="00934F06" w:rsidRPr="007E5720" w:rsidRDefault="00A565E1" w:rsidP="00A565E1">
      <w:pPr>
        <w:tabs>
          <w:tab w:val="center" w:pos="709"/>
        </w:tabs>
        <w:ind w:firstLine="720"/>
        <w:jc w:val="both"/>
        <w:rPr>
          <w:rFonts w:ascii="Times New Roman" w:hAnsi="Times New Roman" w:cs="Times New Roman"/>
          <w:b/>
          <w:sz w:val="24"/>
          <w:szCs w:val="24"/>
        </w:rPr>
      </w:pPr>
      <w:r w:rsidRPr="007E5720">
        <w:rPr>
          <w:rFonts w:ascii="Times New Roman" w:hAnsi="Times New Roman" w:cs="Times New Roman"/>
          <w:b/>
          <w:sz w:val="24"/>
          <w:szCs w:val="24"/>
        </w:rPr>
        <w:t xml:space="preserve">Mapă - </w:t>
      </w:r>
      <w:r w:rsidRPr="007E5720">
        <w:rPr>
          <w:rFonts w:ascii="Times New Roman" w:hAnsi="Times New Roman" w:cs="Times New Roman"/>
          <w:sz w:val="24"/>
          <w:szCs w:val="24"/>
        </w:rPr>
        <w:t>obiect de birou, confecționat din carton, piele sau material plastic, în care se păstrează anumite hârtii sau documente</w:t>
      </w:r>
      <w:r w:rsidRPr="007E5720">
        <w:rPr>
          <w:rFonts w:ascii="Times New Roman" w:hAnsi="Times New Roman" w:cs="Times New Roman"/>
          <w:b/>
          <w:sz w:val="24"/>
          <w:szCs w:val="24"/>
        </w:rPr>
        <w:t xml:space="preserve">. </w:t>
      </w:r>
    </w:p>
    <w:p w:rsidR="00A565E1" w:rsidRPr="007E5720" w:rsidRDefault="00A565E1" w:rsidP="00A565E1">
      <w:pPr>
        <w:tabs>
          <w:tab w:val="center" w:pos="709"/>
        </w:tabs>
        <w:ind w:firstLine="720"/>
        <w:jc w:val="both"/>
        <w:rPr>
          <w:rFonts w:ascii="Times New Roman" w:hAnsi="Times New Roman" w:cs="Times New Roman"/>
          <w:b/>
          <w:sz w:val="24"/>
          <w:szCs w:val="24"/>
        </w:rPr>
      </w:pPr>
      <w:r w:rsidRPr="007E5720">
        <w:rPr>
          <w:rFonts w:ascii="Times New Roman" w:hAnsi="Times New Roman" w:cs="Times New Roman"/>
          <w:b/>
          <w:sz w:val="24"/>
          <w:szCs w:val="24"/>
        </w:rPr>
        <w:t xml:space="preserve">Folii pentru birou - </w:t>
      </w:r>
      <w:r w:rsidRPr="007E5720">
        <w:rPr>
          <w:rFonts w:ascii="Times New Roman" w:hAnsi="Times New Roman" w:cs="Times New Roman"/>
          <w:sz w:val="24"/>
          <w:szCs w:val="24"/>
        </w:rPr>
        <w:t>plic subțire din material plastic care se păstrează hîrtia, documentele.</w:t>
      </w:r>
    </w:p>
    <w:p w:rsidR="00A565E1" w:rsidRPr="007E5720" w:rsidRDefault="00A565E1" w:rsidP="00A565E1">
      <w:pPr>
        <w:autoSpaceDE w:val="0"/>
        <w:autoSpaceDN w:val="0"/>
        <w:adjustRightInd w:val="0"/>
        <w:ind w:firstLine="708"/>
        <w:jc w:val="center"/>
        <w:rPr>
          <w:rStyle w:val="apple-converted-space"/>
          <w:rFonts w:ascii="Times New Roman" w:hAnsi="Times New Roman" w:cs="Times New Roman"/>
          <w:b/>
          <w:sz w:val="24"/>
          <w:szCs w:val="24"/>
        </w:rPr>
      </w:pPr>
      <w:r w:rsidRPr="007E5720">
        <w:rPr>
          <w:rFonts w:ascii="Times New Roman" w:hAnsi="Times New Roman" w:cs="Times New Roman"/>
          <w:b/>
          <w:bCs/>
          <w:sz w:val="24"/>
          <w:szCs w:val="24"/>
        </w:rPr>
        <w:t>Clasificarea:</w:t>
      </w:r>
    </w:p>
    <w:p w:rsidR="00A565E1" w:rsidRPr="007E5720" w:rsidRDefault="00A565E1" w:rsidP="00083DC9">
      <w:pPr>
        <w:pStyle w:val="ListParagraph"/>
        <w:numPr>
          <w:ilvl w:val="0"/>
          <w:numId w:val="71"/>
        </w:numPr>
        <w:jc w:val="both"/>
        <w:rPr>
          <w:rStyle w:val="apple-converted-space"/>
          <w:rFonts w:ascii="Times New Roman" w:hAnsi="Times New Roman" w:cs="Times New Roman"/>
          <w:b/>
          <w:sz w:val="24"/>
          <w:szCs w:val="24"/>
          <w:lang w:val="ro-RO"/>
        </w:rPr>
      </w:pPr>
      <w:r w:rsidRPr="007E5720">
        <w:rPr>
          <w:rStyle w:val="apple-converted-space"/>
          <w:rFonts w:ascii="Times New Roman" w:hAnsi="Times New Roman" w:cs="Times New Roman"/>
          <w:b/>
          <w:sz w:val="24"/>
          <w:szCs w:val="24"/>
          <w:lang w:val="ro-RO"/>
        </w:rPr>
        <w:t>Mape:</w:t>
      </w:r>
    </w:p>
    <w:p w:rsidR="00A565E1" w:rsidRPr="007E5720" w:rsidRDefault="00A565E1" w:rsidP="00A565E1">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funcție de material:</w:t>
      </w:r>
    </w:p>
    <w:p w:rsidR="00A565E1" w:rsidRPr="007E5720" w:rsidRDefault="00A565E1"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Mape din carton</w:t>
      </w:r>
    </w:p>
    <w:p w:rsidR="00A565E1" w:rsidRPr="007E5720" w:rsidRDefault="00A565E1"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Mape din plastic;</w:t>
      </w:r>
    </w:p>
    <w:p w:rsidR="00A565E1" w:rsidRPr="007E5720" w:rsidRDefault="00A565E1"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 xml:space="preserve">Mape din piele; </w:t>
      </w:r>
    </w:p>
    <w:p w:rsidR="00A565E1" w:rsidRPr="007E5720" w:rsidRDefault="00A565E1" w:rsidP="00A565E1">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funcţie de sistemul de închidere:</w:t>
      </w:r>
    </w:p>
    <w:p w:rsidR="00A565E1" w:rsidRPr="007E5720" w:rsidRDefault="00A565E1"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Mape cu elastic;</w:t>
      </w:r>
    </w:p>
    <w:p w:rsidR="00A565E1" w:rsidRPr="007E5720" w:rsidRDefault="00A565E1"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Mape cu șiret/legături- pentru păstrarea documentelor fără perforare; </w:t>
      </w:r>
    </w:p>
    <w:p w:rsidR="00A565E1" w:rsidRPr="007E5720" w:rsidRDefault="00A565E1"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Mape cu șină;</w:t>
      </w:r>
    </w:p>
    <w:p w:rsidR="00A565E1" w:rsidRPr="007E5720" w:rsidRDefault="00A565E1"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 xml:space="preserve">Mape cu capse; </w:t>
      </w:r>
    </w:p>
    <w:p w:rsidR="00A565E1" w:rsidRPr="007E5720" w:rsidRDefault="00A565E1"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Mape cu fermuar; </w:t>
      </w:r>
    </w:p>
    <w:p w:rsidR="00DF6966" w:rsidRPr="007E5720" w:rsidRDefault="00934F06" w:rsidP="00DF6966">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w:t>
      </w:r>
      <w:r w:rsidR="00DF6966" w:rsidRPr="007E5720">
        <w:rPr>
          <w:rFonts w:ascii="Times New Roman" w:hAnsi="Times New Roman" w:cs="Times New Roman"/>
          <w:b/>
          <w:bCs/>
          <w:sz w:val="24"/>
          <w:szCs w:val="24"/>
        </w:rPr>
        <w:t xml:space="preserve"> Tehnice: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6826"/>
      </w:tblGrid>
      <w:tr w:rsidR="00A565E1" w:rsidRPr="007E5720" w:rsidTr="004B1EF2">
        <w:trPr>
          <w:tblCellSpacing w:w="0" w:type="dxa"/>
        </w:trPr>
        <w:tc>
          <w:tcPr>
            <w:tcW w:w="1466" w:type="pct"/>
            <w:shd w:val="clear" w:color="auto" w:fill="BFBFBF" w:themeFill="background1" w:themeFillShade="BF"/>
            <w:hideMark/>
          </w:tcPr>
          <w:p w:rsidR="00A565E1" w:rsidRPr="007E5720" w:rsidRDefault="00A565E1" w:rsidP="004B1EF2">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534" w:type="pct"/>
            <w:shd w:val="clear" w:color="auto" w:fill="BFBFBF" w:themeFill="background1" w:themeFillShade="BF"/>
            <w:hideMark/>
          </w:tcPr>
          <w:p w:rsidR="00A565E1" w:rsidRPr="007E5720" w:rsidRDefault="00A565E1" w:rsidP="004B1EF2">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Caracteristicile</w:t>
            </w:r>
          </w:p>
        </w:tc>
      </w:tr>
      <w:tr w:rsidR="004B1EF2" w:rsidRPr="007E5720" w:rsidTr="004B1EF2">
        <w:trPr>
          <w:tblCellSpacing w:w="0" w:type="dxa"/>
        </w:trPr>
        <w:tc>
          <w:tcPr>
            <w:tcW w:w="5000" w:type="pct"/>
            <w:gridSpan w:val="2"/>
            <w:shd w:val="clear" w:color="auto" w:fill="BFBFBF" w:themeFill="background1" w:themeFillShade="BF"/>
          </w:tcPr>
          <w:p w:rsidR="004B1EF2" w:rsidRPr="007E5720" w:rsidRDefault="004B1EF2" w:rsidP="004B1EF2">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MAPĂ</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Material:</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Carton, plastic;</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Dimensiunea:</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318x240x2 mm (carton);</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Format:</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A3; A4; (plastic)</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diferite culori; coperta fața transparentă mată/luciasă și coperta spate color</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Sistemul de închidere:</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 elastic; cu șină; cu șiret;cu fermuar;cu capse;</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Mecanism de îndosariere:</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Cu arcuri; cu standard; cu clip și mecanism de arcuri;</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534" w:type="pct"/>
          </w:tcPr>
          <w:p w:rsidR="00A565E1" w:rsidRPr="007E5720" w:rsidRDefault="00A565E1" w:rsidP="00083DC9">
            <w:pPr>
              <w:pStyle w:val="ListParagraph"/>
              <w:numPr>
                <w:ilvl w:val="0"/>
                <w:numId w:val="70"/>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cu buzunar pe coperta interior;</w:t>
            </w:r>
          </w:p>
          <w:p w:rsidR="00A565E1" w:rsidRPr="007E5720" w:rsidRDefault="00A565E1" w:rsidP="00083DC9">
            <w:pPr>
              <w:pStyle w:val="ListParagraph"/>
              <w:numPr>
                <w:ilvl w:val="0"/>
                <w:numId w:val="70"/>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separator în mape;</w:t>
            </w:r>
          </w:p>
          <w:p w:rsidR="00A565E1" w:rsidRPr="007E5720" w:rsidRDefault="00A565E1" w:rsidP="00083DC9">
            <w:pPr>
              <w:pStyle w:val="ListParagraph"/>
              <w:numPr>
                <w:ilvl w:val="0"/>
                <w:numId w:val="70"/>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etichetă pentru marcat;</w:t>
            </w:r>
          </w:p>
          <w:p w:rsidR="00A565E1" w:rsidRPr="007E5720" w:rsidRDefault="00A565E1" w:rsidP="00083DC9">
            <w:pPr>
              <w:pStyle w:val="ListParagraph"/>
              <w:numPr>
                <w:ilvl w:val="0"/>
                <w:numId w:val="70"/>
              </w:numPr>
              <w:spacing w:after="0"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dosar perforat</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p>
        </w:tc>
        <w:tc>
          <w:tcPr>
            <w:tcW w:w="3534" w:type="pct"/>
          </w:tcPr>
          <w:p w:rsidR="00A565E1" w:rsidRPr="007E5720" w:rsidRDefault="00A565E1" w:rsidP="00667761">
            <w:pPr>
              <w:spacing w:after="0" w:line="240" w:lineRule="auto"/>
              <w:jc w:val="both"/>
              <w:rPr>
                <w:rFonts w:ascii="Times New Roman" w:eastAsia="Times New Roman" w:hAnsi="Times New Roman" w:cs="Times New Roman"/>
                <w:b/>
                <w:bCs/>
                <w:i/>
                <w:sz w:val="24"/>
                <w:szCs w:val="24"/>
              </w:rPr>
            </w:pPr>
          </w:p>
          <w:p w:rsidR="00A565E1" w:rsidRPr="007E5720" w:rsidRDefault="00A565E1"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2E392A" w:rsidRPr="007E5720" w:rsidRDefault="00A565E1"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 xml:space="preserve">Mapă de carton cu șiret (legături): </w:t>
            </w:r>
            <w:r w:rsidRPr="007E5720">
              <w:rPr>
                <w:rFonts w:ascii="Times New Roman" w:eastAsia="Times New Roman" w:hAnsi="Times New Roman" w:cs="Times New Roman"/>
                <w:bCs/>
                <w:i/>
                <w:sz w:val="24"/>
                <w:szCs w:val="24"/>
              </w:rPr>
              <w:t>pentru păstrarea documentelor fără perforare, fabricat din carton cu trei clape interioare, pe copertă este prevăzut liniatură de organizare,Format A4, lățimea 240, densitatea cartonului 215 gr/m</w:t>
            </w:r>
            <w:r w:rsidRPr="007E5720">
              <w:rPr>
                <w:rFonts w:ascii="Times New Roman" w:eastAsia="Times New Roman" w:hAnsi="Times New Roman" w:cs="Times New Roman"/>
                <w:bCs/>
                <w:i/>
                <w:sz w:val="24"/>
                <w:szCs w:val="24"/>
                <w:vertAlign w:val="superscript"/>
              </w:rPr>
              <w:t>2</w:t>
            </w:r>
            <w:r w:rsidRPr="007E5720">
              <w:rPr>
                <w:rFonts w:ascii="Times New Roman" w:eastAsia="Times New Roman" w:hAnsi="Times New Roman" w:cs="Times New Roman"/>
                <w:bCs/>
                <w:i/>
                <w:sz w:val="24"/>
                <w:szCs w:val="24"/>
              </w:rPr>
              <w:t>;</w:t>
            </w:r>
          </w:p>
        </w:tc>
      </w:tr>
      <w:tr w:rsidR="004B1EF2" w:rsidRPr="007E5720" w:rsidTr="004B1EF2">
        <w:trPr>
          <w:tblCellSpacing w:w="0" w:type="dxa"/>
        </w:trPr>
        <w:tc>
          <w:tcPr>
            <w:tcW w:w="5000" w:type="pct"/>
            <w:gridSpan w:val="2"/>
            <w:shd w:val="clear" w:color="auto" w:fill="BFBFBF" w:themeFill="background1" w:themeFillShade="BF"/>
          </w:tcPr>
          <w:p w:rsidR="004B1EF2" w:rsidRPr="007E5720" w:rsidRDefault="004B1EF2" w:rsidP="004B1EF2">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FOLIE</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Dimensiuni:</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210x297</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Compatibilitate: </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imprimare laser alb/negru și color</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Confecționate:</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Polipropilenă (PVC)</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transparent;</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Deschidere:</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Sus, lateral stînga</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Grosimea:</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38, 40, 140 microni</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Format:</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A3, A4, A5, A6.</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534" w:type="pct"/>
          </w:tcPr>
          <w:p w:rsidR="00A565E1" w:rsidRPr="007E5720" w:rsidRDefault="00A565E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 perforații standard pentru îndosariere;</w:t>
            </w:r>
          </w:p>
        </w:tc>
      </w:tr>
      <w:tr w:rsidR="00A565E1" w:rsidRPr="007E5720" w:rsidTr="004B1EF2">
        <w:trPr>
          <w:tblCellSpacing w:w="0" w:type="dxa"/>
        </w:trPr>
        <w:tc>
          <w:tcPr>
            <w:tcW w:w="1466" w:type="pct"/>
          </w:tcPr>
          <w:p w:rsidR="00A565E1" w:rsidRPr="007E5720" w:rsidRDefault="00A565E1" w:rsidP="00667761">
            <w:pPr>
              <w:spacing w:after="0" w:line="240" w:lineRule="auto"/>
              <w:rPr>
                <w:rFonts w:ascii="Times New Roman" w:eastAsia="Times New Roman" w:hAnsi="Times New Roman" w:cs="Times New Roman"/>
                <w:bCs/>
                <w:sz w:val="24"/>
                <w:szCs w:val="24"/>
              </w:rPr>
            </w:pPr>
          </w:p>
        </w:tc>
        <w:tc>
          <w:tcPr>
            <w:tcW w:w="3534" w:type="pct"/>
          </w:tcPr>
          <w:p w:rsidR="00A565E1" w:rsidRPr="007E5720" w:rsidRDefault="00A565E1" w:rsidP="00667761">
            <w:pPr>
              <w:spacing w:after="0" w:line="240" w:lineRule="auto"/>
              <w:jc w:val="both"/>
              <w:rPr>
                <w:rFonts w:ascii="Times New Roman" w:eastAsia="Times New Roman" w:hAnsi="Times New Roman" w:cs="Times New Roman"/>
                <w:b/>
                <w:bCs/>
                <w:i/>
                <w:sz w:val="24"/>
                <w:szCs w:val="24"/>
              </w:rPr>
            </w:pPr>
          </w:p>
          <w:p w:rsidR="00A565E1" w:rsidRPr="007E5720" w:rsidRDefault="00A565E1"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A565E1" w:rsidRPr="007E5720" w:rsidRDefault="00A565E1"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Folie:</w:t>
            </w:r>
            <w:r w:rsidRPr="007E5720">
              <w:rPr>
                <w:rFonts w:ascii="Times New Roman" w:eastAsia="Times New Roman" w:hAnsi="Times New Roman" w:cs="Times New Roman"/>
                <w:bCs/>
                <w:i/>
                <w:sz w:val="24"/>
                <w:szCs w:val="24"/>
              </w:rPr>
              <w:t>. Format A4; PVC, Grosime 40 microni; deschidere sus; transparent; cu perforații standard pentru îndosariere</w:t>
            </w:r>
          </w:p>
          <w:p w:rsidR="00A565E1" w:rsidRPr="007E5720" w:rsidRDefault="00A565E1" w:rsidP="00667761">
            <w:pPr>
              <w:spacing w:after="0" w:line="240" w:lineRule="auto"/>
              <w:jc w:val="both"/>
              <w:rPr>
                <w:rFonts w:ascii="Times New Roman" w:eastAsia="Times New Roman" w:hAnsi="Times New Roman" w:cs="Times New Roman"/>
                <w:bCs/>
                <w:sz w:val="24"/>
                <w:szCs w:val="24"/>
              </w:rPr>
            </w:pPr>
          </w:p>
        </w:tc>
      </w:tr>
    </w:tbl>
    <w:p w:rsidR="00A565E1" w:rsidRPr="007E5720" w:rsidRDefault="00A565E1" w:rsidP="00A565E1">
      <w:pPr>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w:t>
      </w:r>
    </w:p>
    <w:p w:rsidR="00A565E1" w:rsidRPr="007E5720" w:rsidRDefault="00A565E1" w:rsidP="00A565E1">
      <w:pPr>
        <w:ind w:firstLine="596"/>
        <w:jc w:val="both"/>
        <w:rPr>
          <w:rFonts w:ascii="Times New Roman" w:hAnsi="Times New Roman" w:cs="Times New Roman"/>
          <w:bCs/>
          <w:sz w:val="24"/>
          <w:szCs w:val="24"/>
        </w:rPr>
      </w:pPr>
    </w:p>
    <w:p w:rsidR="00A565E1" w:rsidRPr="007E5720" w:rsidRDefault="00A565E1" w:rsidP="00A565E1">
      <w:pPr>
        <w:spacing w:before="120" w:after="120" w:line="360" w:lineRule="auto"/>
        <w:jc w:val="center"/>
        <w:outlineLvl w:val="0"/>
        <w:rPr>
          <w:rFonts w:ascii="Times New Roman" w:hAnsi="Times New Roman" w:cs="Times New Roman"/>
          <w:b/>
          <w:bCs/>
          <w:sz w:val="24"/>
          <w:szCs w:val="24"/>
        </w:rPr>
      </w:pPr>
    </w:p>
    <w:p w:rsidR="00A565E1" w:rsidRPr="007E5720" w:rsidRDefault="00A565E1" w:rsidP="00A565E1">
      <w:pPr>
        <w:spacing w:before="120" w:after="120" w:line="360" w:lineRule="auto"/>
        <w:jc w:val="center"/>
        <w:outlineLvl w:val="0"/>
        <w:rPr>
          <w:rFonts w:ascii="Times New Roman" w:hAnsi="Times New Roman" w:cs="Times New Roman"/>
          <w:b/>
          <w:bCs/>
          <w:sz w:val="24"/>
          <w:szCs w:val="24"/>
        </w:rPr>
      </w:pPr>
    </w:p>
    <w:p w:rsidR="00A565E1" w:rsidRPr="007E5720" w:rsidRDefault="00A565E1" w:rsidP="00A565E1">
      <w:pPr>
        <w:spacing w:before="120" w:after="120" w:line="360" w:lineRule="auto"/>
        <w:jc w:val="center"/>
        <w:outlineLvl w:val="0"/>
        <w:rPr>
          <w:rFonts w:ascii="Times New Roman" w:hAnsi="Times New Roman" w:cs="Times New Roman"/>
          <w:b/>
          <w:bCs/>
          <w:sz w:val="24"/>
          <w:szCs w:val="24"/>
        </w:rPr>
      </w:pPr>
    </w:p>
    <w:p w:rsidR="00A565E1" w:rsidRPr="007E5720" w:rsidRDefault="00A565E1" w:rsidP="00A565E1">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4" w:name="_Toc474394708"/>
      <w:r w:rsidRPr="007E5720">
        <w:rPr>
          <w:rFonts w:ascii="Times New Roman" w:hAnsi="Times New Roman" w:cs="Times New Roman"/>
          <w:b/>
          <w:bCs/>
          <w:sz w:val="24"/>
          <w:szCs w:val="24"/>
          <w:lang w:val="ro-RO"/>
        </w:rPr>
        <w:t xml:space="preserve">RECHIZITE DE BIROU: </w:t>
      </w:r>
      <w:r w:rsidRPr="007E5720">
        <w:rPr>
          <w:rFonts w:ascii="Times New Roman" w:hAnsi="Times New Roman" w:cs="Times New Roman"/>
          <w:b/>
          <w:sz w:val="24"/>
          <w:szCs w:val="24"/>
          <w:lang w:val="ro-RO"/>
        </w:rPr>
        <w:t>CREION, PIX, MARKER</w:t>
      </w:r>
      <w:bookmarkEnd w:id="64"/>
    </w:p>
    <w:p w:rsidR="00934F06" w:rsidRPr="007E5720" w:rsidRDefault="00934F06" w:rsidP="00934F06">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934F06" w:rsidRPr="007E5720" w:rsidRDefault="00934F06" w:rsidP="00934F06">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934F06" w:rsidRPr="007E5720" w:rsidRDefault="00934F06" w:rsidP="00934F06">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934F06" w:rsidRPr="007E5720" w:rsidRDefault="00934F06" w:rsidP="00934F06">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934F06" w:rsidRPr="007E5720" w:rsidRDefault="00934F06" w:rsidP="00934F06">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 xml:space="preserve">Aceste cerinţe tehnice se aplică pentru instrumentele de desenat, scris și marcat. </w:t>
      </w:r>
    </w:p>
    <w:p w:rsidR="00934F06" w:rsidRPr="007E5720" w:rsidRDefault="00934F06" w:rsidP="00934F06">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b/>
          <w:sz w:val="24"/>
          <w:szCs w:val="24"/>
        </w:rPr>
        <w:t>Creionul</w:t>
      </w:r>
      <w:r w:rsidRPr="007E5720">
        <w:rPr>
          <w:rStyle w:val="apple-converted-space"/>
          <w:rFonts w:ascii="Times New Roman" w:hAnsi="Times New Roman" w:cs="Times New Roman"/>
          <w:sz w:val="24"/>
          <w:szCs w:val="24"/>
        </w:rPr>
        <w:t xml:space="preserve"> - se folosește la schițe și desene. Avantaje sale constau în faptul că este ușor de manevrat, iar desenele pot fi șterse ușor cu ajutorul gumei de șters/radierei.</w:t>
      </w:r>
    </w:p>
    <w:p w:rsidR="00934F06" w:rsidRPr="007E5720" w:rsidRDefault="00934F06" w:rsidP="00934F06">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b/>
          <w:sz w:val="24"/>
          <w:szCs w:val="24"/>
        </w:rPr>
        <w:t xml:space="preserve">Pixul </w:t>
      </w:r>
      <w:r w:rsidRPr="007E5720">
        <w:rPr>
          <w:rStyle w:val="apple-converted-space"/>
          <w:rFonts w:ascii="Times New Roman" w:hAnsi="Times New Roman" w:cs="Times New Roman"/>
          <w:sz w:val="24"/>
          <w:szCs w:val="24"/>
        </w:rPr>
        <w:t xml:space="preserve">- instrument de scris cu pastă și cu bilă în vârf acționat de un dispozitiv mecanic. </w:t>
      </w:r>
    </w:p>
    <w:p w:rsidR="00934F06" w:rsidRPr="007E5720" w:rsidRDefault="00934F06" w:rsidP="00934F06">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b/>
          <w:sz w:val="24"/>
          <w:szCs w:val="24"/>
        </w:rPr>
        <w:t>Marker</w:t>
      </w:r>
      <w:r w:rsidRPr="007E5720">
        <w:rPr>
          <w:rStyle w:val="apple-converted-space"/>
          <w:rFonts w:ascii="Times New Roman" w:hAnsi="Times New Roman" w:cs="Times New Roman"/>
          <w:sz w:val="24"/>
          <w:szCs w:val="24"/>
        </w:rPr>
        <w:t xml:space="preserve"> - creion special, diferit colorat și fluorescent, cu care se subliniază anumite pasaje sau cuvinte într-un text. Se aplică pentru scris și/sau marcare pe orice tip de hârtie, carton, ceramică, plastic, sticlă, tablă, lemn, metal; cauciuc, materiale textile.</w:t>
      </w:r>
    </w:p>
    <w:p w:rsidR="00934F06" w:rsidRPr="007E5720" w:rsidRDefault="00934F06" w:rsidP="00934F06">
      <w:pPr>
        <w:autoSpaceDE w:val="0"/>
        <w:autoSpaceDN w:val="0"/>
        <w:adjustRightInd w:val="0"/>
        <w:ind w:firstLine="708"/>
        <w:jc w:val="center"/>
        <w:rPr>
          <w:rStyle w:val="apple-converted-space"/>
          <w:rFonts w:ascii="Times New Roman" w:hAnsi="Times New Roman" w:cs="Times New Roman"/>
          <w:b/>
          <w:sz w:val="24"/>
          <w:szCs w:val="24"/>
        </w:rPr>
      </w:pPr>
      <w:r w:rsidRPr="007E5720">
        <w:rPr>
          <w:rFonts w:ascii="Times New Roman" w:hAnsi="Times New Roman" w:cs="Times New Roman"/>
          <w:b/>
          <w:bCs/>
          <w:sz w:val="24"/>
          <w:szCs w:val="24"/>
        </w:rPr>
        <w:t>Clasificarea:</w:t>
      </w:r>
    </w:p>
    <w:p w:rsidR="00934F06" w:rsidRPr="007E5720" w:rsidRDefault="00934F06" w:rsidP="00083DC9">
      <w:pPr>
        <w:pStyle w:val="ListParagraph"/>
        <w:numPr>
          <w:ilvl w:val="1"/>
          <w:numId w:val="72"/>
        </w:numPr>
        <w:jc w:val="both"/>
        <w:rPr>
          <w:rStyle w:val="apple-converted-space"/>
          <w:rFonts w:ascii="Times New Roman" w:hAnsi="Times New Roman" w:cs="Times New Roman"/>
          <w:b/>
          <w:sz w:val="24"/>
          <w:szCs w:val="24"/>
          <w:lang w:val="ro-RO"/>
        </w:rPr>
      </w:pPr>
      <w:r w:rsidRPr="007E5720">
        <w:rPr>
          <w:rStyle w:val="apple-converted-space"/>
          <w:rFonts w:ascii="Times New Roman" w:hAnsi="Times New Roman" w:cs="Times New Roman"/>
          <w:b/>
          <w:sz w:val="24"/>
          <w:szCs w:val="24"/>
          <w:lang w:val="ro-RO"/>
        </w:rPr>
        <w:t>Creion</w:t>
      </w:r>
    </w:p>
    <w:p w:rsidR="00934F06" w:rsidRPr="007E5720" w:rsidRDefault="00934F06" w:rsidP="00934F06">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funcție de destinație:</w:t>
      </w:r>
    </w:p>
    <w:p w:rsidR="00934F06" w:rsidRPr="007E5720" w:rsidRDefault="00934F06"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lastRenderedPageBreak/>
        <w:t>Creion simplu sau obișnuit – constituit dintr-o mină de grafit, protejată de un înveliș este de formă cilindrică;</w:t>
      </w:r>
    </w:p>
    <w:p w:rsidR="00934F06" w:rsidRPr="007E5720" w:rsidRDefault="00934F06" w:rsidP="00083DC9">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Creion mechanic- este o ustensilă pentru scris sau desenat, la care, spre deosebire de creionul obişnuit, mina este mult mai fină, se poate deplasa în interiorul instrumentului cu ajutorul unui mecanism și poate fi înlocuită când se consumă în urma utilizării.</w:t>
      </w:r>
    </w:p>
    <w:p w:rsidR="00934F06" w:rsidRPr="007E5720" w:rsidRDefault="00934F06" w:rsidP="00934F06">
      <w:pPr>
        <w:tabs>
          <w:tab w:val="center" w:pos="709"/>
        </w:tabs>
        <w:ind w:firstLine="720"/>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funcţie de îneliș, se clasifică după cum urmează:</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Creion de lemn;</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Creion de plastic;</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Creion de metal; </w:t>
      </w:r>
    </w:p>
    <w:p w:rsidR="00934F06" w:rsidRPr="007E5720" w:rsidRDefault="00934F06" w:rsidP="00083DC9">
      <w:pPr>
        <w:pStyle w:val="ListParagraph"/>
        <w:numPr>
          <w:ilvl w:val="1"/>
          <w:numId w:val="72"/>
        </w:numPr>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Pix</w:t>
      </w:r>
    </w:p>
    <w:p w:rsidR="00934F06" w:rsidRPr="007E5720" w:rsidRDefault="00934F06" w:rsidP="00F02B31">
      <w:pPr>
        <w:tabs>
          <w:tab w:val="center" w:pos="709"/>
        </w:tabs>
        <w:ind w:firstLine="720"/>
        <w:jc w:val="both"/>
        <w:rPr>
          <w:rFonts w:ascii="Times New Roman" w:hAnsi="Times New Roman" w:cs="Times New Roman"/>
          <w:sz w:val="24"/>
          <w:szCs w:val="24"/>
        </w:rPr>
      </w:pPr>
      <w:r w:rsidRPr="007E5720">
        <w:rPr>
          <w:rStyle w:val="apple-converted-space"/>
          <w:rFonts w:ascii="Times New Roman" w:hAnsi="Times New Roman" w:cs="Times New Roman"/>
          <w:sz w:val="24"/>
          <w:szCs w:val="24"/>
        </w:rPr>
        <w:t>Pixurile</w:t>
      </w:r>
      <w:r w:rsidRPr="007E5720">
        <w:rPr>
          <w:rFonts w:ascii="Times New Roman" w:hAnsi="Times New Roman" w:cs="Times New Roman"/>
          <w:sz w:val="24"/>
          <w:szCs w:val="24"/>
        </w:rPr>
        <w:t xml:space="preserve"> de clasifică în:</w:t>
      </w:r>
    </w:p>
    <w:p w:rsidR="00934F06" w:rsidRPr="007E5720" w:rsidRDefault="00934F06" w:rsidP="00083DC9">
      <w:pPr>
        <w:pStyle w:val="ListParagraph"/>
        <w:numPr>
          <w:ilvl w:val="0"/>
          <w:numId w:val="6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Pix cu gel;</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Pix cu ulei;</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Pix cu mecanism;</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Pix pe suport;</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Pix de unică folosință.</w:t>
      </w:r>
    </w:p>
    <w:p w:rsidR="00934F06" w:rsidRPr="007E5720" w:rsidRDefault="00934F06" w:rsidP="00083DC9">
      <w:pPr>
        <w:pStyle w:val="ListParagraph"/>
        <w:numPr>
          <w:ilvl w:val="1"/>
          <w:numId w:val="72"/>
        </w:numPr>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Marker</w:t>
      </w:r>
    </w:p>
    <w:p w:rsidR="00934F06" w:rsidRPr="007E5720" w:rsidRDefault="00934F06" w:rsidP="00F02B31">
      <w:pPr>
        <w:tabs>
          <w:tab w:val="center" w:pos="709"/>
        </w:tabs>
        <w:ind w:firstLine="720"/>
        <w:jc w:val="both"/>
        <w:rPr>
          <w:rFonts w:ascii="Times New Roman" w:hAnsi="Times New Roman" w:cs="Times New Roman"/>
          <w:sz w:val="24"/>
          <w:szCs w:val="24"/>
        </w:rPr>
      </w:pPr>
      <w:r w:rsidRPr="007E5720">
        <w:rPr>
          <w:rStyle w:val="apple-converted-space"/>
          <w:rFonts w:ascii="Times New Roman" w:hAnsi="Times New Roman" w:cs="Times New Roman"/>
          <w:sz w:val="24"/>
          <w:szCs w:val="24"/>
        </w:rPr>
        <w:t>Markerele</w:t>
      </w:r>
      <w:r w:rsidRPr="007E5720">
        <w:rPr>
          <w:rFonts w:ascii="Times New Roman" w:hAnsi="Times New Roman" w:cs="Times New Roman"/>
          <w:sz w:val="24"/>
          <w:szCs w:val="24"/>
        </w:rPr>
        <w:t xml:space="preserve"> de clasifică în:</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Marker permanent;</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Marker nepermanent;</w:t>
      </w:r>
    </w:p>
    <w:p w:rsidR="00934F06" w:rsidRPr="007E5720" w:rsidRDefault="00934F06" w:rsidP="00083DC9">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Marker pentru tablă.</w:t>
      </w:r>
    </w:p>
    <w:p w:rsidR="00F02B31" w:rsidRPr="007E5720" w:rsidRDefault="00F02B31" w:rsidP="00F02B31">
      <w:pPr>
        <w:autoSpaceDE w:val="0"/>
        <w:autoSpaceDN w:val="0"/>
        <w:adjustRightInd w:val="0"/>
        <w:ind w:firstLine="708"/>
        <w:jc w:val="center"/>
        <w:rPr>
          <w:rFonts w:ascii="Times New Roman" w:hAnsi="Times New Roman" w:cs="Times New Roman"/>
          <w:b/>
          <w:bCs/>
          <w:sz w:val="24"/>
          <w:szCs w:val="24"/>
        </w:rPr>
      </w:pPr>
    </w:p>
    <w:p w:rsidR="00F02B31" w:rsidRPr="007E5720" w:rsidRDefault="00F02B31" w:rsidP="00F02B31">
      <w:pPr>
        <w:autoSpaceDE w:val="0"/>
        <w:autoSpaceDN w:val="0"/>
        <w:adjustRightInd w:val="0"/>
        <w:ind w:firstLine="708"/>
        <w:jc w:val="center"/>
        <w:rPr>
          <w:rFonts w:ascii="Times New Roman" w:hAnsi="Times New Roman" w:cs="Times New Roman"/>
          <w:b/>
          <w:bCs/>
          <w:sz w:val="24"/>
          <w:szCs w:val="24"/>
        </w:rPr>
      </w:pPr>
    </w:p>
    <w:p w:rsidR="00F02B31" w:rsidRPr="007E5720" w:rsidRDefault="00F02B31" w:rsidP="00F02B31">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6826"/>
      </w:tblGrid>
      <w:tr w:rsidR="00934F06" w:rsidRPr="007E5720" w:rsidTr="00F02B31">
        <w:trPr>
          <w:tblCellSpacing w:w="0" w:type="dxa"/>
        </w:trPr>
        <w:tc>
          <w:tcPr>
            <w:tcW w:w="1466" w:type="pct"/>
            <w:shd w:val="clear" w:color="auto" w:fill="BFBFBF" w:themeFill="background1" w:themeFillShade="BF"/>
            <w:hideMark/>
          </w:tcPr>
          <w:p w:rsidR="00934F06" w:rsidRPr="007E5720" w:rsidRDefault="00934F06" w:rsidP="00F02B31">
            <w:pPr>
              <w:spacing w:before="240"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534" w:type="pct"/>
            <w:shd w:val="clear" w:color="auto" w:fill="BFBFBF" w:themeFill="background1" w:themeFillShade="BF"/>
            <w:hideMark/>
          </w:tcPr>
          <w:p w:rsidR="00934F06" w:rsidRPr="007E5720" w:rsidRDefault="00934F06" w:rsidP="00F02B31">
            <w:pPr>
              <w:spacing w:before="240"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Caracteristicile</w:t>
            </w: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spacing w:before="100" w:beforeAutospacing="1" w:after="100" w:afterAutospacing="1"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CREION</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Dimensiunea: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17 - 19 cm ;</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Învelişul:</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de lemn, plastic sau (mai rar) metal;</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Duritatea: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duritatea creionului diferă de la H- hard (sau forte) pînă la B – blak  (moale) şi se numerotează de la 1 la 7 (7B =cel mai moale);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diferite culori;</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cilindrică, triunghiulară, hexagonală;</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cu radieră, cu ascuțitoare;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p>
        </w:tc>
        <w:tc>
          <w:tcPr>
            <w:tcW w:w="3534" w:type="pct"/>
          </w:tcPr>
          <w:p w:rsidR="00934F06" w:rsidRPr="007E5720" w:rsidRDefault="00934F06" w:rsidP="00667761">
            <w:pPr>
              <w:spacing w:after="0" w:line="240" w:lineRule="auto"/>
              <w:jc w:val="both"/>
              <w:rPr>
                <w:rFonts w:ascii="Times New Roman" w:eastAsia="Times New Roman" w:hAnsi="Times New Roman" w:cs="Times New Roman"/>
                <w:b/>
                <w:bCs/>
                <w:i/>
                <w:sz w:val="24"/>
                <w:szCs w:val="24"/>
              </w:rPr>
            </w:pPr>
          </w:p>
          <w:p w:rsidR="00934F06" w:rsidRPr="007E5720" w:rsidRDefault="00934F06"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934F06" w:rsidRPr="007E5720" w:rsidRDefault="00934F06"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 xml:space="preserve">Creion grafit: </w:t>
            </w:r>
            <w:r w:rsidRPr="007E5720">
              <w:rPr>
                <w:rFonts w:ascii="Times New Roman" w:eastAsia="Times New Roman" w:hAnsi="Times New Roman" w:cs="Times New Roman"/>
                <w:bCs/>
                <w:i/>
                <w:sz w:val="24"/>
                <w:szCs w:val="24"/>
              </w:rPr>
              <w:t>lungime-19; duritatea-2B; culoare-neagră; forma-hexagonală; prevăzut cu gumă</w:t>
            </w:r>
            <w:r w:rsidRPr="007E5720">
              <w:rPr>
                <w:rFonts w:ascii="Times New Roman" w:eastAsia="Times New Roman" w:hAnsi="Times New Roman" w:cs="Times New Roman"/>
                <w:b/>
                <w:bCs/>
                <w:i/>
                <w:sz w:val="24"/>
                <w:szCs w:val="24"/>
              </w:rPr>
              <w:t>.</w:t>
            </w:r>
          </w:p>
          <w:p w:rsidR="00934F06" w:rsidRPr="007E5720" w:rsidRDefault="00934F06" w:rsidP="00667761">
            <w:pPr>
              <w:spacing w:after="0" w:line="240" w:lineRule="auto"/>
              <w:jc w:val="both"/>
              <w:rPr>
                <w:rFonts w:ascii="Times New Roman" w:eastAsia="Times New Roman" w:hAnsi="Times New Roman" w:cs="Times New Roman"/>
                <w:bCs/>
                <w:sz w:val="24"/>
                <w:szCs w:val="24"/>
              </w:rPr>
            </w:pP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lastRenderedPageBreak/>
              <w:t>CREION MECANIC</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Diametrul minei: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2-6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Duritatea minei: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duritatea minei diferă de la H- hard (sau forte) pînă la B – blak  (moale) şi se numerotează de la 1 la 7 (7B =cel mai moale);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Învelişul/corpul</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lemn, metalic, plastic;</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diferite culori;</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 dispozitiv antialunecare;cu radieră/radieră protejată de un capac;cu grip ergonomic;cu vîrf metalic;</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p>
        </w:tc>
        <w:tc>
          <w:tcPr>
            <w:tcW w:w="3534" w:type="pct"/>
          </w:tcPr>
          <w:p w:rsidR="00934F06" w:rsidRPr="007E5720" w:rsidRDefault="00934F06" w:rsidP="00667761">
            <w:pPr>
              <w:spacing w:after="0" w:line="240" w:lineRule="auto"/>
              <w:jc w:val="both"/>
              <w:rPr>
                <w:rFonts w:ascii="Times New Roman" w:eastAsia="Times New Roman" w:hAnsi="Times New Roman" w:cs="Times New Roman"/>
                <w:b/>
                <w:bCs/>
                <w:i/>
                <w:sz w:val="24"/>
                <w:szCs w:val="24"/>
              </w:rPr>
            </w:pPr>
          </w:p>
          <w:p w:rsidR="00934F06" w:rsidRPr="007E5720" w:rsidRDefault="00934F06"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934F06" w:rsidRPr="007E5720" w:rsidRDefault="00934F06"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 xml:space="preserve">Creion mecanic: </w:t>
            </w:r>
            <w:r w:rsidRPr="007E5720">
              <w:rPr>
                <w:rFonts w:ascii="Times New Roman" w:eastAsia="Times New Roman" w:hAnsi="Times New Roman" w:cs="Times New Roman"/>
                <w:bCs/>
                <w:i/>
                <w:sz w:val="24"/>
                <w:szCs w:val="24"/>
              </w:rPr>
              <w:t>înveliș-plastic; mina-0,5, prevăzut cu dispozitiv antialunecare;clema și vîrful îmbrăcate în crom, inel pentru gradul de tărie al minei din aluminiu.</w:t>
            </w:r>
          </w:p>
          <w:p w:rsidR="00934F06" w:rsidRPr="007E5720" w:rsidRDefault="00934F06" w:rsidP="00667761">
            <w:pPr>
              <w:spacing w:after="0" w:line="240" w:lineRule="auto"/>
              <w:jc w:val="both"/>
              <w:rPr>
                <w:rFonts w:ascii="Times New Roman" w:eastAsia="Times New Roman" w:hAnsi="Times New Roman" w:cs="Times New Roman"/>
                <w:bCs/>
                <w:sz w:val="24"/>
                <w:szCs w:val="24"/>
              </w:rPr>
            </w:pP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 xml:space="preserve">MINA </w:t>
            </w:r>
            <w:r w:rsidR="00023709" w:rsidRPr="007E5720">
              <w:rPr>
                <w:rFonts w:ascii="Times New Roman" w:eastAsia="Times New Roman" w:hAnsi="Times New Roman" w:cs="Times New Roman"/>
                <w:b/>
                <w:bCs/>
                <w:sz w:val="24"/>
                <w:szCs w:val="24"/>
              </w:rPr>
              <w:t>DE REZERVĂ PENTRU CREIONUL  MECANIC</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Diametrul:</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2-6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60-120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Duritatea: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duritatea minei diferă de la H- hard (sau forte) pînă la B – blak  (moale) şi se numerotează de la 1 la 7 (7B =cel mai moale);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Componenţa:</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grafit;</w:t>
            </w: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PIX</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Corp:</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din plastic; antialunecare;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Formă:</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ergonomică;</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Grosime de scriere:</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0,5-0,8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 corpului: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transparent, diferite culori;</w:t>
            </w:r>
          </w:p>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Capacul/ și vîrful de culoarea minei;</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 minei: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Albastră, roșie, neagră, verde, altele;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capac; cu mecanism/ și cu agățătoare;</w:t>
            </w:r>
          </w:p>
          <w:p w:rsidR="00934F06" w:rsidRPr="007E5720" w:rsidRDefault="00934F06" w:rsidP="00667761">
            <w:pPr>
              <w:spacing w:after="0" w:line="240" w:lineRule="auto"/>
              <w:jc w:val="both"/>
              <w:rPr>
                <w:rFonts w:ascii="Times New Roman" w:eastAsia="Times New Roman" w:hAnsi="Times New Roman" w:cs="Times New Roman"/>
                <w:bCs/>
                <w:sz w:val="24"/>
                <w:szCs w:val="24"/>
              </w:rPr>
            </w:pP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p>
        </w:tc>
        <w:tc>
          <w:tcPr>
            <w:tcW w:w="3534" w:type="pct"/>
          </w:tcPr>
          <w:p w:rsidR="00934F06" w:rsidRPr="007E5720" w:rsidRDefault="00934F06" w:rsidP="00667761">
            <w:pPr>
              <w:spacing w:after="0" w:line="240" w:lineRule="auto"/>
              <w:jc w:val="both"/>
              <w:rPr>
                <w:rFonts w:ascii="Times New Roman" w:eastAsia="Times New Roman" w:hAnsi="Times New Roman" w:cs="Times New Roman"/>
                <w:b/>
                <w:bCs/>
                <w:i/>
                <w:sz w:val="24"/>
                <w:szCs w:val="24"/>
              </w:rPr>
            </w:pPr>
          </w:p>
          <w:p w:rsidR="00934F06" w:rsidRPr="007E5720" w:rsidRDefault="00934F06"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934F06" w:rsidRPr="007E5720" w:rsidRDefault="00934F06"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Cs/>
                <w:i/>
                <w:sz w:val="24"/>
                <w:szCs w:val="24"/>
              </w:rPr>
              <w:t>Pix de unică folosință: corp-plastic, grosimea de scriere-0,7 mm; transparent; capacul și vîrful de culoarea minei (albastru);</w:t>
            </w:r>
          </w:p>
          <w:p w:rsidR="00934F06" w:rsidRPr="007E5720" w:rsidRDefault="00934F06" w:rsidP="00667761">
            <w:pPr>
              <w:spacing w:after="0" w:line="240" w:lineRule="auto"/>
              <w:jc w:val="both"/>
              <w:rPr>
                <w:rFonts w:ascii="Times New Roman" w:eastAsia="Times New Roman" w:hAnsi="Times New Roman" w:cs="Times New Roman"/>
                <w:bCs/>
                <w:sz w:val="24"/>
                <w:szCs w:val="24"/>
              </w:rPr>
            </w:pP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MINA de rezervă pentru pix</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Conținutul minei: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gel, ulei, cerneală;</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 minei: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Albastră, roșie, neagră, verde, altele;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Lungimea minei: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98, 107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Grosime vîrf (scriere):</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0,5-0,8;</w:t>
            </w: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MÁRKER</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Corpul:</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plastic; aluminiu</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Conținutul:</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cerneală; alcool; cerneală și alcool;</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Vîrful:</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rotund, teșit de grosime;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Grosimea vîrfului: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1-4.6; 2; 2.5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Grosimea liniei:</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 0.5-4.6; 0.5-1.8; 0,8-2,2 mm;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 de scris:</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830; 964; 975 m;</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diferite culori;</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Rezistent:</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la apă, la temperaturi; la ștergere; la lumină; ultraviolete;</w:t>
            </w:r>
          </w:p>
        </w:tc>
      </w:tr>
      <w:tr w:rsidR="00F02B31" w:rsidRPr="007E5720" w:rsidTr="00F02B31">
        <w:trPr>
          <w:tblCellSpacing w:w="0" w:type="dxa"/>
        </w:trPr>
        <w:tc>
          <w:tcPr>
            <w:tcW w:w="5000" w:type="pct"/>
            <w:gridSpan w:val="2"/>
            <w:shd w:val="clear" w:color="auto" w:fill="BFBFBF" w:themeFill="background1" w:themeFillShade="BF"/>
          </w:tcPr>
          <w:p w:rsidR="00F02B31" w:rsidRPr="007E5720" w:rsidRDefault="00F02B31" w:rsidP="00F02B31">
            <w:pPr>
              <w:tabs>
                <w:tab w:val="center" w:pos="4804"/>
                <w:tab w:val="left" w:pos="7167"/>
              </w:tabs>
              <w:spacing w:after="0" w:line="240" w:lineRule="auto"/>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lastRenderedPageBreak/>
              <w:tab/>
              <w:t>REZERVE PENTRU MARKER NEPERMANENT</w:t>
            </w:r>
            <w:r w:rsidRPr="007E5720">
              <w:rPr>
                <w:rFonts w:ascii="Times New Roman" w:eastAsia="Times New Roman" w:hAnsi="Times New Roman" w:cs="Times New Roman"/>
                <w:b/>
                <w:bCs/>
                <w:sz w:val="24"/>
                <w:szCs w:val="24"/>
              </w:rPr>
              <w:tab/>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Patron/Mină:</w:t>
            </w:r>
          </w:p>
        </w:tc>
        <w:tc>
          <w:tcPr>
            <w:tcW w:w="3534" w:type="pct"/>
          </w:tcPr>
          <w:p w:rsidR="00934F06" w:rsidRPr="007E5720" w:rsidRDefault="00934F06" w:rsidP="00667761">
            <w:pPr>
              <w:spacing w:after="0" w:line="240" w:lineRule="auto"/>
              <w:rPr>
                <w:rFonts w:ascii="Times New Roman" w:eastAsia="Times New Roman" w:hAnsi="Times New Roman" w:cs="Times New Roman"/>
                <w:b/>
                <w:bCs/>
                <w:sz w:val="24"/>
                <w:szCs w:val="24"/>
              </w:rPr>
            </w:pPr>
            <w:r w:rsidRPr="007E5720">
              <w:rPr>
                <w:rFonts w:ascii="Times New Roman" w:eastAsia="Times New Roman" w:hAnsi="Times New Roman" w:cs="Times New Roman"/>
                <w:sz w:val="24"/>
                <w:szCs w:val="24"/>
                <w:lang w:eastAsia="ro-RO"/>
              </w:rPr>
              <w:t xml:space="preserve"> cu cerneală pentru markerele non-permanente;</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diferite culori;</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Ambalare:</w:t>
            </w:r>
          </w:p>
        </w:tc>
        <w:tc>
          <w:tcPr>
            <w:tcW w:w="3534" w:type="pct"/>
          </w:tcPr>
          <w:p w:rsidR="00934F06" w:rsidRPr="007E5720" w:rsidRDefault="00934F06"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6/12 buc/set.</w:t>
            </w:r>
          </w:p>
        </w:tc>
      </w:tr>
      <w:tr w:rsidR="00934F06" w:rsidRPr="007E5720" w:rsidTr="00F02B31">
        <w:trPr>
          <w:tblCellSpacing w:w="0" w:type="dxa"/>
        </w:trPr>
        <w:tc>
          <w:tcPr>
            <w:tcW w:w="1466" w:type="pct"/>
          </w:tcPr>
          <w:p w:rsidR="00934F06" w:rsidRPr="007E5720" w:rsidRDefault="00934F06" w:rsidP="00667761">
            <w:pPr>
              <w:spacing w:after="0" w:line="240" w:lineRule="auto"/>
              <w:rPr>
                <w:rFonts w:ascii="Times New Roman" w:eastAsia="Times New Roman" w:hAnsi="Times New Roman" w:cs="Times New Roman"/>
                <w:bCs/>
                <w:sz w:val="24"/>
                <w:szCs w:val="24"/>
              </w:rPr>
            </w:pPr>
          </w:p>
        </w:tc>
        <w:tc>
          <w:tcPr>
            <w:tcW w:w="3534" w:type="pct"/>
          </w:tcPr>
          <w:p w:rsidR="002E392A" w:rsidRPr="007E5720" w:rsidRDefault="002E392A" w:rsidP="00667761">
            <w:pPr>
              <w:spacing w:after="0" w:line="240" w:lineRule="auto"/>
              <w:jc w:val="both"/>
              <w:rPr>
                <w:rFonts w:ascii="Times New Roman" w:eastAsia="Times New Roman" w:hAnsi="Times New Roman" w:cs="Times New Roman"/>
                <w:b/>
                <w:bCs/>
                <w:i/>
                <w:sz w:val="24"/>
                <w:szCs w:val="24"/>
              </w:rPr>
            </w:pPr>
          </w:p>
          <w:p w:rsidR="00934F06" w:rsidRPr="007E5720" w:rsidRDefault="00934F06"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934F06" w:rsidRPr="007E5720" w:rsidRDefault="00934F06"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Marker:</w:t>
            </w:r>
            <w:r w:rsidRPr="007E5720">
              <w:rPr>
                <w:rFonts w:ascii="Times New Roman" w:eastAsia="Times New Roman" w:hAnsi="Times New Roman" w:cs="Times New Roman"/>
                <w:bCs/>
                <w:i/>
                <w:sz w:val="24"/>
                <w:szCs w:val="24"/>
              </w:rPr>
              <w:t xml:space="preserve"> Pentru scris pe aproape orice suprafata (plastic, sticla, metal, lemn etc.). Cerneala permanenta pe baza de alcool (fără toluol/xylol), cu uscare rapidă, aproape fără miros. Vîrf teșit, corp aluminiu. </w:t>
            </w:r>
          </w:p>
          <w:p w:rsidR="00934F06" w:rsidRPr="007E5720" w:rsidRDefault="00934F06" w:rsidP="00667761">
            <w:pPr>
              <w:spacing w:after="0" w:line="240" w:lineRule="auto"/>
              <w:jc w:val="both"/>
              <w:rPr>
                <w:rFonts w:ascii="Times New Roman" w:eastAsia="Times New Roman" w:hAnsi="Times New Roman" w:cs="Times New Roman"/>
                <w:bCs/>
                <w:sz w:val="24"/>
                <w:szCs w:val="24"/>
              </w:rPr>
            </w:pPr>
          </w:p>
        </w:tc>
      </w:tr>
    </w:tbl>
    <w:p w:rsidR="00934F06" w:rsidRPr="007E5720" w:rsidRDefault="00934F06" w:rsidP="00934F06">
      <w:pPr>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w:t>
      </w:r>
    </w:p>
    <w:p w:rsidR="00934F06" w:rsidRPr="007E5720" w:rsidRDefault="00934F06" w:rsidP="00934F06">
      <w:pPr>
        <w:ind w:firstLine="596"/>
        <w:jc w:val="both"/>
        <w:rPr>
          <w:rFonts w:ascii="Times New Roman" w:hAnsi="Times New Roman" w:cs="Times New Roman"/>
          <w:bCs/>
          <w:sz w:val="24"/>
          <w:szCs w:val="24"/>
        </w:rPr>
      </w:pPr>
    </w:p>
    <w:p w:rsidR="00934F06" w:rsidRPr="007E5720" w:rsidRDefault="00934F06" w:rsidP="00934F06">
      <w:pPr>
        <w:ind w:firstLine="596"/>
        <w:jc w:val="both"/>
        <w:rPr>
          <w:rFonts w:ascii="Times New Roman" w:hAnsi="Times New Roman" w:cs="Times New Roman"/>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083DC9" w:rsidRPr="007E5720" w:rsidRDefault="00083DC9" w:rsidP="00934F06">
      <w:pPr>
        <w:spacing w:before="120" w:after="120" w:line="360" w:lineRule="auto"/>
        <w:jc w:val="center"/>
        <w:outlineLvl w:val="0"/>
        <w:rPr>
          <w:rFonts w:ascii="Times New Roman" w:hAnsi="Times New Roman" w:cs="Times New Roman"/>
          <w:b/>
          <w:bCs/>
          <w:sz w:val="24"/>
          <w:szCs w:val="24"/>
        </w:rPr>
      </w:pPr>
    </w:p>
    <w:p w:rsidR="00083DC9" w:rsidRPr="007E5720" w:rsidRDefault="00083DC9" w:rsidP="00934F06">
      <w:pPr>
        <w:spacing w:before="120" w:after="120" w:line="360" w:lineRule="auto"/>
        <w:jc w:val="center"/>
        <w:outlineLvl w:val="0"/>
        <w:rPr>
          <w:rFonts w:ascii="Times New Roman" w:hAnsi="Times New Roman" w:cs="Times New Roman"/>
          <w:b/>
          <w:bCs/>
          <w:sz w:val="24"/>
          <w:szCs w:val="24"/>
        </w:rPr>
      </w:pPr>
    </w:p>
    <w:p w:rsidR="00083DC9" w:rsidRPr="007E5720" w:rsidRDefault="00083DC9" w:rsidP="00934F06">
      <w:pPr>
        <w:spacing w:before="120" w:after="120" w:line="360" w:lineRule="auto"/>
        <w:jc w:val="center"/>
        <w:outlineLvl w:val="0"/>
        <w:rPr>
          <w:rFonts w:ascii="Times New Roman" w:hAnsi="Times New Roman" w:cs="Times New Roman"/>
          <w:b/>
          <w:bCs/>
          <w:sz w:val="24"/>
          <w:szCs w:val="24"/>
        </w:rPr>
      </w:pPr>
    </w:p>
    <w:p w:rsidR="00083DC9" w:rsidRPr="007E5720" w:rsidRDefault="00083DC9" w:rsidP="00934F06">
      <w:pPr>
        <w:spacing w:before="120" w:after="120" w:line="360" w:lineRule="auto"/>
        <w:jc w:val="center"/>
        <w:outlineLvl w:val="0"/>
        <w:rPr>
          <w:rFonts w:ascii="Times New Roman" w:hAnsi="Times New Roman" w:cs="Times New Roman"/>
          <w:b/>
          <w:bCs/>
          <w:sz w:val="24"/>
          <w:szCs w:val="24"/>
        </w:rPr>
      </w:pPr>
    </w:p>
    <w:p w:rsidR="00083DC9" w:rsidRPr="007E5720" w:rsidRDefault="00083DC9" w:rsidP="00934F06">
      <w:pPr>
        <w:spacing w:before="120" w:after="120" w:line="360" w:lineRule="auto"/>
        <w:jc w:val="center"/>
        <w:outlineLvl w:val="0"/>
        <w:rPr>
          <w:rFonts w:ascii="Times New Roman" w:hAnsi="Times New Roman" w:cs="Times New Roman"/>
          <w:b/>
          <w:bCs/>
          <w:sz w:val="24"/>
          <w:szCs w:val="24"/>
        </w:rPr>
      </w:pPr>
    </w:p>
    <w:p w:rsidR="00934F06" w:rsidRPr="007E5720" w:rsidRDefault="00934F06" w:rsidP="00934F06">
      <w:pPr>
        <w:spacing w:before="120" w:after="120" w:line="360" w:lineRule="auto"/>
        <w:jc w:val="center"/>
        <w:outlineLvl w:val="0"/>
        <w:rPr>
          <w:rFonts w:ascii="Times New Roman" w:hAnsi="Times New Roman" w:cs="Times New Roman"/>
          <w:b/>
          <w:bCs/>
          <w:sz w:val="24"/>
          <w:szCs w:val="24"/>
        </w:rPr>
      </w:pPr>
    </w:p>
    <w:p w:rsidR="00083DC9" w:rsidRPr="007E5720" w:rsidRDefault="00083DC9"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5" w:name="_Toc474394709"/>
      <w:r w:rsidRPr="007E5720">
        <w:rPr>
          <w:rFonts w:ascii="Times New Roman" w:hAnsi="Times New Roman" w:cs="Times New Roman"/>
          <w:b/>
          <w:bCs/>
          <w:sz w:val="24"/>
          <w:szCs w:val="24"/>
          <w:lang w:val="ro-RO"/>
        </w:rPr>
        <w:t xml:space="preserve">RECHIZITE DE BIROU: </w:t>
      </w:r>
      <w:r w:rsidRPr="007E5720">
        <w:rPr>
          <w:rFonts w:ascii="Times New Roman" w:hAnsi="Times New Roman" w:cs="Times New Roman"/>
          <w:b/>
          <w:sz w:val="24"/>
          <w:szCs w:val="24"/>
          <w:lang w:val="ro-RO"/>
        </w:rPr>
        <w:t>RADIERĂ, CORECTOR</w:t>
      </w:r>
      <w:bookmarkEnd w:id="65"/>
    </w:p>
    <w:p w:rsidR="00083DC9" w:rsidRPr="007E5720" w:rsidRDefault="00083DC9" w:rsidP="00083DC9">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083DC9" w:rsidRPr="007E5720" w:rsidRDefault="00083DC9" w:rsidP="00083DC9">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083DC9" w:rsidRPr="007E5720" w:rsidRDefault="00083DC9" w:rsidP="00083DC9">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083DC9" w:rsidRPr="007E5720" w:rsidRDefault="00083DC9" w:rsidP="00083DC9">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083DC9" w:rsidRPr="007E5720" w:rsidRDefault="00083DC9" w:rsidP="00083DC9">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Aceste cerinţe tehnice se aplică pentru instrumentele de ștergere, corectare a celor scrise pe hîrtie. </w:t>
      </w:r>
    </w:p>
    <w:p w:rsidR="00083DC9" w:rsidRPr="007E5720" w:rsidRDefault="00083DC9" w:rsidP="00083DC9">
      <w:pPr>
        <w:ind w:firstLine="708"/>
        <w:jc w:val="both"/>
        <w:rPr>
          <w:rFonts w:ascii="Times New Roman" w:hAnsi="Times New Roman" w:cs="Times New Roman"/>
          <w:sz w:val="24"/>
          <w:szCs w:val="24"/>
        </w:rPr>
      </w:pPr>
      <w:r w:rsidRPr="007E5720">
        <w:rPr>
          <w:rFonts w:ascii="Times New Roman" w:hAnsi="Times New Roman" w:cs="Times New Roman"/>
          <w:b/>
          <w:sz w:val="24"/>
          <w:szCs w:val="24"/>
        </w:rPr>
        <w:lastRenderedPageBreak/>
        <w:t>Radieră/gumă de șters</w:t>
      </w:r>
      <w:r w:rsidRPr="007E5720">
        <w:rPr>
          <w:rFonts w:ascii="Times New Roman" w:hAnsi="Times New Roman" w:cs="Times New Roman"/>
          <w:sz w:val="24"/>
          <w:szCs w:val="24"/>
        </w:rPr>
        <w:t xml:space="preserve"> - este un articol de papetărie folosit pentru a șterge urmele de creion/pix lăsate pe hârtie. Ele vin într-o varietate mare de forme și culori dar în general prezintă aceeași consistență cauciucată, principalul material folosit este cauciucul sintetic. Radierele mai scumpe pot fi făcute din alte materiale cum ar fi vinilul pe când cele mai simple pot fi făcute din soia.</w:t>
      </w:r>
    </w:p>
    <w:p w:rsidR="00083DC9" w:rsidRPr="007E5720" w:rsidRDefault="00083DC9" w:rsidP="00083DC9">
      <w:pPr>
        <w:ind w:firstLine="708"/>
        <w:jc w:val="both"/>
        <w:rPr>
          <w:rFonts w:ascii="Times New Roman" w:hAnsi="Times New Roman" w:cs="Times New Roman"/>
          <w:sz w:val="24"/>
          <w:szCs w:val="24"/>
        </w:rPr>
      </w:pPr>
      <w:r w:rsidRPr="007E5720">
        <w:rPr>
          <w:rFonts w:ascii="Times New Roman" w:hAnsi="Times New Roman" w:cs="Times New Roman"/>
          <w:b/>
          <w:sz w:val="24"/>
          <w:szCs w:val="24"/>
        </w:rPr>
        <w:t xml:space="preserve">Corectorul </w:t>
      </w:r>
      <w:r w:rsidRPr="007E5720">
        <w:rPr>
          <w:rFonts w:ascii="Times New Roman" w:hAnsi="Times New Roman" w:cs="Times New Roman"/>
          <w:sz w:val="24"/>
          <w:szCs w:val="24"/>
        </w:rPr>
        <w:t>– de asemenea se aplică pentru corectarea textelor scrise la maşină sau de mână.</w:t>
      </w:r>
    </w:p>
    <w:p w:rsidR="00083DC9" w:rsidRPr="007E5720" w:rsidRDefault="00083DC9" w:rsidP="00083DC9">
      <w:pPr>
        <w:autoSpaceDE w:val="0"/>
        <w:autoSpaceDN w:val="0"/>
        <w:adjustRightInd w:val="0"/>
        <w:ind w:firstLine="708"/>
        <w:jc w:val="center"/>
        <w:rPr>
          <w:rStyle w:val="apple-converted-space"/>
          <w:rFonts w:ascii="Times New Roman" w:hAnsi="Times New Roman" w:cs="Times New Roman"/>
          <w:b/>
          <w:sz w:val="24"/>
          <w:szCs w:val="24"/>
        </w:rPr>
      </w:pPr>
      <w:r w:rsidRPr="007E5720">
        <w:rPr>
          <w:rFonts w:ascii="Times New Roman" w:hAnsi="Times New Roman" w:cs="Times New Roman"/>
          <w:b/>
          <w:bCs/>
          <w:sz w:val="24"/>
          <w:szCs w:val="24"/>
        </w:rPr>
        <w:t>Clasificarea:</w:t>
      </w:r>
    </w:p>
    <w:p w:rsidR="00083DC9" w:rsidRPr="007E5720" w:rsidRDefault="00083DC9" w:rsidP="00083DC9">
      <w:pPr>
        <w:ind w:firstLine="708"/>
        <w:jc w:val="both"/>
        <w:rPr>
          <w:rStyle w:val="apple-converted-space"/>
          <w:rFonts w:ascii="Times New Roman" w:hAnsi="Times New Roman" w:cs="Times New Roman"/>
          <w:sz w:val="24"/>
          <w:szCs w:val="24"/>
        </w:rPr>
      </w:pPr>
      <w:r w:rsidRPr="007E5720">
        <w:t>Corectorul</w:t>
      </w:r>
      <w:r w:rsidRPr="007E5720">
        <w:rPr>
          <w:rStyle w:val="apple-converted-space"/>
          <w:rFonts w:ascii="Times New Roman" w:hAnsi="Times New Roman" w:cs="Times New Roman"/>
          <w:sz w:val="24"/>
          <w:szCs w:val="24"/>
        </w:rPr>
        <w:t>, se clasifică în:</w:t>
      </w:r>
    </w:p>
    <w:p w:rsidR="00083DC9" w:rsidRPr="007E5720" w:rsidRDefault="00083DC9" w:rsidP="00083DC9">
      <w:pPr>
        <w:pStyle w:val="ListParagraph"/>
        <w:numPr>
          <w:ilvl w:val="0"/>
          <w:numId w:val="73"/>
        </w:numPr>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Pix/Creion corector;</w:t>
      </w:r>
    </w:p>
    <w:p w:rsidR="00083DC9" w:rsidRPr="007E5720" w:rsidRDefault="00083DC9" w:rsidP="00083DC9">
      <w:pPr>
        <w:pStyle w:val="ListParagraph"/>
        <w:numPr>
          <w:ilvl w:val="0"/>
          <w:numId w:val="73"/>
        </w:numPr>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Fluid corector;</w:t>
      </w:r>
    </w:p>
    <w:p w:rsidR="00083DC9" w:rsidRPr="007E5720" w:rsidRDefault="00083DC9" w:rsidP="00083DC9">
      <w:pPr>
        <w:pStyle w:val="ListParagraph"/>
        <w:numPr>
          <w:ilvl w:val="0"/>
          <w:numId w:val="73"/>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Bandă corectoare;</w:t>
      </w:r>
    </w:p>
    <w:p w:rsidR="00083DC9" w:rsidRPr="007E5720" w:rsidRDefault="00083DC9" w:rsidP="00083DC9">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9"/>
        <w:gridCol w:w="6639"/>
      </w:tblGrid>
      <w:tr w:rsidR="00083DC9" w:rsidRPr="007E5720" w:rsidTr="00083DC9">
        <w:trPr>
          <w:tblCellSpacing w:w="0" w:type="dxa"/>
        </w:trPr>
        <w:tc>
          <w:tcPr>
            <w:tcW w:w="1563" w:type="pct"/>
            <w:shd w:val="clear" w:color="auto" w:fill="BFBFBF" w:themeFill="background1" w:themeFillShade="BF"/>
            <w:vAlign w:val="center"/>
            <w:hideMark/>
          </w:tcPr>
          <w:p w:rsidR="00083DC9" w:rsidRPr="007E5720" w:rsidRDefault="00083DC9" w:rsidP="00083DC9">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437" w:type="pct"/>
            <w:shd w:val="clear" w:color="auto" w:fill="BFBFBF" w:themeFill="background1" w:themeFillShade="BF"/>
            <w:vAlign w:val="center"/>
            <w:hideMark/>
          </w:tcPr>
          <w:p w:rsidR="00083DC9" w:rsidRPr="007E5720" w:rsidRDefault="00083DC9" w:rsidP="00083DC9">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Caracteristicile</w:t>
            </w:r>
          </w:p>
        </w:tc>
      </w:tr>
      <w:tr w:rsidR="00083DC9" w:rsidRPr="007E5720" w:rsidTr="00083DC9">
        <w:trPr>
          <w:tblCellSpacing w:w="0" w:type="dxa"/>
        </w:trPr>
        <w:tc>
          <w:tcPr>
            <w:tcW w:w="5000" w:type="pct"/>
            <w:gridSpan w:val="2"/>
            <w:shd w:val="clear" w:color="auto" w:fill="BFBFBF" w:themeFill="background1" w:themeFillShade="BF"/>
            <w:vAlign w:val="center"/>
          </w:tcPr>
          <w:p w:rsidR="00083DC9" w:rsidRPr="007E5720" w:rsidRDefault="00083DC9" w:rsidP="00083DC9">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RADIERĂ</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Dimensiunea: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 2-7 cm ; Lățime:1-5 cm;</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Material:</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cauciuc sintetic; PVC,</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Elasticitatea: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dură, moale;</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diferite culori;</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rotundă, triunghiulară, dreptunghiulară; </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Destinația: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de șters creionul; sau/și cerneala;</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p>
        </w:tc>
        <w:tc>
          <w:tcPr>
            <w:tcW w:w="3437" w:type="pct"/>
          </w:tcPr>
          <w:p w:rsidR="00083DC9" w:rsidRPr="007E5720" w:rsidRDefault="00083DC9" w:rsidP="00667761">
            <w:pPr>
              <w:spacing w:after="0" w:line="240" w:lineRule="auto"/>
              <w:rPr>
                <w:rFonts w:ascii="Times New Roman" w:eastAsia="Times New Roman" w:hAnsi="Times New Roman" w:cs="Times New Roman"/>
                <w:b/>
                <w:i/>
                <w:sz w:val="24"/>
                <w:szCs w:val="24"/>
                <w:lang w:eastAsia="ro-RO"/>
              </w:rPr>
            </w:pPr>
          </w:p>
          <w:p w:rsidR="00083DC9" w:rsidRPr="007E5720" w:rsidRDefault="00083DC9" w:rsidP="00667761">
            <w:pPr>
              <w:spacing w:after="0" w:line="240" w:lineRule="auto"/>
              <w:rPr>
                <w:rFonts w:ascii="Times New Roman" w:eastAsia="Times New Roman" w:hAnsi="Times New Roman" w:cs="Times New Roman"/>
                <w:b/>
                <w:i/>
                <w:sz w:val="24"/>
                <w:szCs w:val="24"/>
                <w:lang w:eastAsia="ro-RO"/>
              </w:rPr>
            </w:pPr>
            <w:r w:rsidRPr="007E5720">
              <w:rPr>
                <w:rFonts w:ascii="Times New Roman" w:eastAsia="Times New Roman" w:hAnsi="Times New Roman" w:cs="Times New Roman"/>
                <w:b/>
                <w:i/>
                <w:sz w:val="24"/>
                <w:szCs w:val="24"/>
                <w:lang w:eastAsia="ro-RO"/>
              </w:rPr>
              <w:t>Exemplu:</w:t>
            </w:r>
          </w:p>
          <w:p w:rsidR="00083DC9" w:rsidRPr="007E5720" w:rsidRDefault="00083DC9" w:rsidP="00667761">
            <w:pPr>
              <w:spacing w:after="0" w:line="240" w:lineRule="auto"/>
              <w:rPr>
                <w:rFonts w:ascii="Times New Roman" w:eastAsia="Times New Roman" w:hAnsi="Times New Roman" w:cs="Times New Roman"/>
                <w:i/>
                <w:sz w:val="24"/>
                <w:szCs w:val="24"/>
                <w:lang w:eastAsia="ro-RO"/>
              </w:rPr>
            </w:pPr>
            <w:r w:rsidRPr="007E5720">
              <w:rPr>
                <w:rFonts w:ascii="Times New Roman" w:eastAsia="Times New Roman" w:hAnsi="Times New Roman" w:cs="Times New Roman"/>
                <w:b/>
                <w:i/>
                <w:sz w:val="24"/>
                <w:szCs w:val="24"/>
                <w:lang w:eastAsia="ro-RO"/>
              </w:rPr>
              <w:t>Radieră:</w:t>
            </w:r>
            <w:r w:rsidRPr="007E5720">
              <w:rPr>
                <w:rFonts w:ascii="Times New Roman" w:eastAsia="Times New Roman" w:hAnsi="Times New Roman" w:cs="Times New Roman"/>
                <w:i/>
                <w:sz w:val="24"/>
                <w:szCs w:val="24"/>
                <w:lang w:eastAsia="ro-RO"/>
              </w:rPr>
              <w:t xml:space="preserve"> material-cauciuc; forma-dreptunghiulară; dimensiuni: 3-2 cm; în două culori pentru cerneală și creion</w:t>
            </w:r>
          </w:p>
          <w:p w:rsidR="00083DC9" w:rsidRPr="007E5720" w:rsidRDefault="00083DC9" w:rsidP="00667761">
            <w:pPr>
              <w:spacing w:after="0" w:line="240" w:lineRule="auto"/>
              <w:jc w:val="both"/>
              <w:rPr>
                <w:rFonts w:ascii="Times New Roman" w:eastAsia="Times New Roman" w:hAnsi="Times New Roman" w:cs="Times New Roman"/>
                <w:bCs/>
                <w:sz w:val="24"/>
                <w:szCs w:val="24"/>
              </w:rPr>
            </w:pPr>
          </w:p>
        </w:tc>
      </w:tr>
      <w:tr w:rsidR="00083DC9" w:rsidRPr="007E5720" w:rsidTr="00083DC9">
        <w:trPr>
          <w:tblCellSpacing w:w="0" w:type="dxa"/>
        </w:trPr>
        <w:tc>
          <w:tcPr>
            <w:tcW w:w="5000" w:type="pct"/>
            <w:gridSpan w:val="2"/>
            <w:shd w:val="clear" w:color="auto" w:fill="BFBFBF" w:themeFill="background1" w:themeFillShade="BF"/>
          </w:tcPr>
          <w:p w:rsidR="00083DC9" w:rsidRPr="007E5720" w:rsidRDefault="00083DC9" w:rsidP="00083DC9">
            <w:pPr>
              <w:spacing w:before="240" w:after="0" w:line="36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shd w:val="clear" w:color="auto" w:fill="BFBFBF" w:themeFill="background1" w:themeFillShade="BF"/>
              </w:rPr>
              <w:t>PIX/CREION</w:t>
            </w:r>
            <w:r w:rsidRPr="007E5720">
              <w:rPr>
                <w:rFonts w:ascii="Times New Roman" w:eastAsia="Times New Roman" w:hAnsi="Times New Roman" w:cs="Times New Roman"/>
                <w:b/>
                <w:sz w:val="24"/>
                <w:szCs w:val="24"/>
                <w:lang w:eastAsia="ro-RO"/>
              </w:rPr>
              <w:t xml:space="preserve"> CORECTOR</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Modalitatea de corectare:</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prin apăsarea ușoară a vîrfului creionului; </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Învelişul/corpul:</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plastic;</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Vîrf:</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metalic; plastic;</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Corp:</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ergonomic ce permite pomparea fluidului corector;</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Cantitatea: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8, 9, 10 ml;</w:t>
            </w:r>
          </w:p>
        </w:tc>
      </w:tr>
      <w:tr w:rsidR="00083DC9" w:rsidRPr="007E5720" w:rsidTr="00083DC9">
        <w:trPr>
          <w:tblCellSpacing w:w="0" w:type="dxa"/>
        </w:trPr>
        <w:tc>
          <w:tcPr>
            <w:tcW w:w="5000" w:type="pct"/>
            <w:gridSpan w:val="2"/>
            <w:shd w:val="clear" w:color="auto" w:fill="BFBFBF" w:themeFill="background1" w:themeFillShade="BF"/>
          </w:tcPr>
          <w:p w:rsidR="00083DC9" w:rsidRPr="007E5720" w:rsidRDefault="00083DC9" w:rsidP="00083DC9">
            <w:pPr>
              <w:spacing w:before="240" w:after="0" w:line="360" w:lineRule="auto"/>
              <w:jc w:val="center"/>
              <w:rPr>
                <w:rFonts w:ascii="Times New Roman" w:eastAsia="Times New Roman" w:hAnsi="Times New Roman" w:cs="Times New Roman"/>
                <w:b/>
                <w:bCs/>
                <w:sz w:val="24"/>
                <w:szCs w:val="24"/>
                <w:shd w:val="clear" w:color="auto" w:fill="BFBFBF" w:themeFill="background1" w:themeFillShade="BF"/>
              </w:rPr>
            </w:pPr>
            <w:r w:rsidRPr="007E5720">
              <w:rPr>
                <w:rFonts w:ascii="Times New Roman" w:eastAsia="Times New Roman" w:hAnsi="Times New Roman" w:cs="Times New Roman"/>
                <w:b/>
                <w:bCs/>
                <w:sz w:val="24"/>
                <w:szCs w:val="24"/>
                <w:shd w:val="clear" w:color="auto" w:fill="BFBFBF" w:themeFill="background1" w:themeFillShade="BF"/>
              </w:rPr>
              <w:t>FLUID CORECTOR</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Modalitatea de corectare:</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prin apăsarea ușoară a buretelui sau a pensulei; </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Soluția: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pe bază de solvent; apă;</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Uscare:</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rapidă;</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Prevăzut sau nu </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 posibilitate de rescriere;</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Cantitatea:</w:t>
            </w:r>
          </w:p>
        </w:tc>
        <w:tc>
          <w:tcPr>
            <w:tcW w:w="3437" w:type="pct"/>
          </w:tcPr>
          <w:p w:rsidR="00083DC9" w:rsidRPr="007E5720" w:rsidRDefault="00083DC9"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10, 15, 20 ml;</w:t>
            </w:r>
          </w:p>
        </w:tc>
      </w:tr>
      <w:tr w:rsidR="00083DC9" w:rsidRPr="007E5720" w:rsidTr="00083DC9">
        <w:trPr>
          <w:tblCellSpacing w:w="0" w:type="dxa"/>
        </w:trPr>
        <w:tc>
          <w:tcPr>
            <w:tcW w:w="5000" w:type="pct"/>
            <w:gridSpan w:val="2"/>
            <w:shd w:val="clear" w:color="auto" w:fill="BFBFBF" w:themeFill="background1" w:themeFillShade="BF"/>
          </w:tcPr>
          <w:p w:rsidR="00083DC9" w:rsidRPr="007E5720" w:rsidRDefault="00083DC9" w:rsidP="00083DC9">
            <w:pPr>
              <w:spacing w:before="240" w:after="0" w:line="360" w:lineRule="auto"/>
              <w:jc w:val="center"/>
              <w:rPr>
                <w:rFonts w:ascii="Times New Roman" w:eastAsia="Times New Roman" w:hAnsi="Times New Roman" w:cs="Times New Roman"/>
                <w:b/>
                <w:bCs/>
                <w:sz w:val="24"/>
                <w:szCs w:val="24"/>
                <w:shd w:val="clear" w:color="auto" w:fill="BFBFBF" w:themeFill="background1" w:themeFillShade="BF"/>
              </w:rPr>
            </w:pPr>
            <w:r w:rsidRPr="007E5720">
              <w:rPr>
                <w:rFonts w:ascii="Times New Roman" w:eastAsia="Times New Roman" w:hAnsi="Times New Roman" w:cs="Times New Roman"/>
                <w:b/>
                <w:bCs/>
                <w:sz w:val="24"/>
                <w:szCs w:val="24"/>
                <w:shd w:val="clear" w:color="auto" w:fill="BFBFBF" w:themeFill="background1" w:themeFillShade="BF"/>
              </w:rPr>
              <w:lastRenderedPageBreak/>
              <w:t>BANDĂ CORECTOARE</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Modalitatea de corectare:</w:t>
            </w:r>
          </w:p>
        </w:tc>
        <w:tc>
          <w:tcPr>
            <w:tcW w:w="3437" w:type="pct"/>
          </w:tcPr>
          <w:p w:rsidR="00083DC9" w:rsidRPr="007E5720" w:rsidRDefault="00083DC9" w:rsidP="00667761">
            <w:pPr>
              <w:spacing w:after="0" w:line="240" w:lineRule="auto"/>
              <w:rPr>
                <w:rFonts w:ascii="Times New Roman" w:eastAsia="Times New Roman" w:hAnsi="Times New Roman" w:cs="Times New Roman"/>
                <w:b/>
                <w:bCs/>
                <w:sz w:val="24"/>
                <w:szCs w:val="24"/>
              </w:rPr>
            </w:pPr>
            <w:r w:rsidRPr="007E5720">
              <w:rPr>
                <w:rFonts w:ascii="Times New Roman" w:eastAsia="Times New Roman" w:hAnsi="Times New Roman" w:cs="Times New Roman"/>
                <w:sz w:val="24"/>
                <w:szCs w:val="24"/>
                <w:lang w:eastAsia="ro-RO"/>
              </w:rPr>
              <w:t>Printr-un dispozitiv de corectat cu rolă;</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Corp:</w:t>
            </w:r>
          </w:p>
        </w:tc>
        <w:tc>
          <w:tcPr>
            <w:tcW w:w="3437" w:type="pct"/>
          </w:tcPr>
          <w:p w:rsidR="00083DC9" w:rsidRPr="007E5720" w:rsidRDefault="00083DC9"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din plastic transparent;</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Prevăzut sau nu </w:t>
            </w:r>
          </w:p>
        </w:tc>
        <w:tc>
          <w:tcPr>
            <w:tcW w:w="3437" w:type="pct"/>
          </w:tcPr>
          <w:p w:rsidR="00083DC9" w:rsidRPr="007E5720" w:rsidRDefault="00083DC9"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cu grip pentru o priză ușoară;</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Uscare:</w:t>
            </w:r>
          </w:p>
        </w:tc>
        <w:tc>
          <w:tcPr>
            <w:tcW w:w="3437" w:type="pct"/>
          </w:tcPr>
          <w:p w:rsidR="00083DC9" w:rsidRPr="007E5720" w:rsidRDefault="00083DC9"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corectare imediată după corectare;</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Dimensiunea benzii:</w:t>
            </w:r>
          </w:p>
        </w:tc>
        <w:tc>
          <w:tcPr>
            <w:tcW w:w="3437" w:type="pct"/>
          </w:tcPr>
          <w:p w:rsidR="00083DC9" w:rsidRPr="007E5720" w:rsidRDefault="00083DC9"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4x10;  5x8 mm</w:t>
            </w:r>
          </w:p>
        </w:tc>
      </w:tr>
      <w:tr w:rsidR="00083DC9" w:rsidRPr="007E5720" w:rsidTr="00083DC9">
        <w:trPr>
          <w:tblCellSpacing w:w="0" w:type="dxa"/>
        </w:trPr>
        <w:tc>
          <w:tcPr>
            <w:tcW w:w="1563" w:type="pct"/>
          </w:tcPr>
          <w:p w:rsidR="00083DC9" w:rsidRPr="007E5720" w:rsidRDefault="00083DC9" w:rsidP="00667761">
            <w:pPr>
              <w:spacing w:after="0" w:line="240" w:lineRule="auto"/>
              <w:rPr>
                <w:rFonts w:ascii="Times New Roman" w:eastAsia="Times New Roman" w:hAnsi="Times New Roman" w:cs="Times New Roman"/>
                <w:bCs/>
                <w:sz w:val="24"/>
                <w:szCs w:val="24"/>
              </w:rPr>
            </w:pPr>
          </w:p>
        </w:tc>
        <w:tc>
          <w:tcPr>
            <w:tcW w:w="3437" w:type="pct"/>
          </w:tcPr>
          <w:p w:rsidR="00083DC9" w:rsidRPr="007E5720" w:rsidRDefault="00083DC9" w:rsidP="00667761">
            <w:pPr>
              <w:spacing w:after="0" w:line="240" w:lineRule="auto"/>
              <w:rPr>
                <w:rFonts w:ascii="Times New Roman" w:eastAsia="Times New Roman" w:hAnsi="Times New Roman" w:cs="Times New Roman"/>
                <w:b/>
                <w:i/>
                <w:sz w:val="24"/>
                <w:szCs w:val="24"/>
                <w:lang w:eastAsia="ro-RO"/>
              </w:rPr>
            </w:pPr>
          </w:p>
          <w:p w:rsidR="00083DC9" w:rsidRPr="007E5720" w:rsidRDefault="00083DC9" w:rsidP="00667761">
            <w:pPr>
              <w:spacing w:after="0" w:line="240" w:lineRule="auto"/>
              <w:rPr>
                <w:rFonts w:ascii="Times New Roman" w:eastAsia="Times New Roman" w:hAnsi="Times New Roman" w:cs="Times New Roman"/>
                <w:b/>
                <w:i/>
                <w:sz w:val="24"/>
                <w:szCs w:val="24"/>
                <w:lang w:eastAsia="ro-RO"/>
              </w:rPr>
            </w:pPr>
            <w:r w:rsidRPr="007E5720">
              <w:rPr>
                <w:rFonts w:ascii="Times New Roman" w:eastAsia="Times New Roman" w:hAnsi="Times New Roman" w:cs="Times New Roman"/>
                <w:b/>
                <w:i/>
                <w:sz w:val="24"/>
                <w:szCs w:val="24"/>
                <w:lang w:eastAsia="ro-RO"/>
              </w:rPr>
              <w:t>Exemplu:</w:t>
            </w:r>
          </w:p>
          <w:p w:rsidR="00083DC9" w:rsidRPr="007E5720" w:rsidRDefault="00083DC9" w:rsidP="00667761">
            <w:pPr>
              <w:spacing w:after="0" w:line="240" w:lineRule="auto"/>
              <w:rPr>
                <w:rFonts w:ascii="Times New Roman" w:eastAsia="Times New Roman" w:hAnsi="Times New Roman" w:cs="Times New Roman"/>
                <w:i/>
                <w:sz w:val="24"/>
                <w:szCs w:val="24"/>
                <w:lang w:eastAsia="ro-RO"/>
              </w:rPr>
            </w:pPr>
            <w:r w:rsidRPr="007E5720">
              <w:rPr>
                <w:rFonts w:ascii="Times New Roman" w:eastAsia="Times New Roman" w:hAnsi="Times New Roman" w:cs="Times New Roman"/>
                <w:i/>
                <w:sz w:val="24"/>
                <w:szCs w:val="24"/>
                <w:lang w:eastAsia="ro-RO"/>
              </w:rPr>
              <w:t>Pentru corectarea textelor scrise la maşină sau de mână, pix corector cu vârf metalic, grosimea urmei 1-2 mm, uşor de utilizat, uscare rapidă, cantitate: 8 ml.</w:t>
            </w:r>
          </w:p>
          <w:p w:rsidR="00083DC9" w:rsidRPr="007E5720" w:rsidRDefault="00083DC9" w:rsidP="00667761">
            <w:pPr>
              <w:spacing w:after="0" w:line="240" w:lineRule="auto"/>
              <w:rPr>
                <w:rFonts w:ascii="Times New Roman" w:eastAsia="Times New Roman" w:hAnsi="Times New Roman" w:cs="Times New Roman"/>
                <w:sz w:val="24"/>
                <w:szCs w:val="24"/>
                <w:lang w:eastAsia="ro-RO"/>
              </w:rPr>
            </w:pPr>
          </w:p>
        </w:tc>
      </w:tr>
    </w:tbl>
    <w:p w:rsidR="00083DC9" w:rsidRPr="007E5720" w:rsidRDefault="00083DC9" w:rsidP="00083DC9">
      <w:pPr>
        <w:pStyle w:val="ListParagraph"/>
        <w:ind w:left="2160"/>
        <w:jc w:val="both"/>
        <w:rPr>
          <w:rFonts w:ascii="Times New Roman" w:hAnsi="Times New Roman" w:cs="Times New Roman"/>
          <w:sz w:val="24"/>
          <w:szCs w:val="24"/>
          <w:lang w:val="ro-RO"/>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083DC9" w:rsidRPr="007E5720" w:rsidRDefault="00083DC9" w:rsidP="00083DC9">
      <w:pPr>
        <w:spacing w:before="120" w:after="120" w:line="360" w:lineRule="auto"/>
        <w:jc w:val="center"/>
        <w:outlineLvl w:val="0"/>
        <w:rPr>
          <w:rFonts w:ascii="Times New Roman" w:hAnsi="Times New Roman" w:cs="Times New Roman"/>
          <w:b/>
          <w:bCs/>
          <w:sz w:val="24"/>
          <w:szCs w:val="24"/>
        </w:rPr>
      </w:pPr>
    </w:p>
    <w:p w:rsidR="00667761" w:rsidRPr="007E5720" w:rsidRDefault="00667761"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6" w:name="_Toc474394710"/>
      <w:r w:rsidRPr="007E5720">
        <w:rPr>
          <w:rFonts w:ascii="Times New Roman" w:hAnsi="Times New Roman" w:cs="Times New Roman"/>
          <w:b/>
          <w:bCs/>
          <w:sz w:val="24"/>
          <w:szCs w:val="24"/>
          <w:lang w:val="ro-RO"/>
        </w:rPr>
        <w:lastRenderedPageBreak/>
        <w:t xml:space="preserve">RECHIZITE DE BIROU: </w:t>
      </w:r>
      <w:r w:rsidRPr="007E5720">
        <w:rPr>
          <w:rFonts w:ascii="Times New Roman" w:hAnsi="Times New Roman" w:cs="Times New Roman"/>
          <w:b/>
          <w:sz w:val="24"/>
          <w:szCs w:val="24"/>
          <w:lang w:val="ro-RO"/>
        </w:rPr>
        <w:t>CLEI, BANDĂ ADEZIVĂ, CAPSATOR, CAPSE, DECAPSATOR</w:t>
      </w:r>
      <w:bookmarkEnd w:id="66"/>
    </w:p>
    <w:p w:rsidR="00667761" w:rsidRPr="007E5720" w:rsidRDefault="00667761" w:rsidP="00667761">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667761" w:rsidRPr="007E5720" w:rsidRDefault="00667761" w:rsidP="00667761">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667761" w:rsidRPr="007E5720" w:rsidRDefault="00667761" w:rsidP="00667761">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667761" w:rsidRPr="007E5720" w:rsidRDefault="00667761" w:rsidP="00667761">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667761" w:rsidRPr="007E5720" w:rsidRDefault="00667761" w:rsidP="00667761">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Aceste cerinţe tehnice se aplică pentru instrumentele de lipit, capsat (prindere) și decapsat foile. </w:t>
      </w:r>
    </w:p>
    <w:p w:rsidR="00667761" w:rsidRPr="007E5720" w:rsidRDefault="00667761" w:rsidP="00667761">
      <w:pPr>
        <w:ind w:firstLine="708"/>
        <w:jc w:val="both"/>
        <w:rPr>
          <w:rFonts w:ascii="Times New Roman" w:hAnsi="Times New Roman" w:cs="Times New Roman"/>
          <w:sz w:val="24"/>
          <w:szCs w:val="24"/>
        </w:rPr>
      </w:pPr>
      <w:r w:rsidRPr="007E5720">
        <w:rPr>
          <w:rFonts w:ascii="Times New Roman" w:hAnsi="Times New Roman" w:cs="Times New Roman"/>
          <w:b/>
          <w:sz w:val="24"/>
          <w:szCs w:val="24"/>
        </w:rPr>
        <w:t>Clei/lipici</w:t>
      </w:r>
      <w:r w:rsidRPr="007E5720">
        <w:rPr>
          <w:rFonts w:ascii="Times New Roman" w:hAnsi="Times New Roman" w:cs="Times New Roman"/>
          <w:sz w:val="24"/>
          <w:szCs w:val="24"/>
        </w:rPr>
        <w:t xml:space="preserve"> - substanță vâscoasă asemănătoare cu gelatina, extrasă din oase, din pește, din unele plante sau obținută pe cale sintetică, ce se întărește în contact cu aerul, cu ajutorul căreia se pot lipi între ele diverse obiecte sau părți de obiecte (hîrtii, carton). </w:t>
      </w:r>
    </w:p>
    <w:p w:rsidR="00667761" w:rsidRPr="007E5720" w:rsidRDefault="00667761" w:rsidP="00667761">
      <w:pPr>
        <w:ind w:firstLine="708"/>
        <w:jc w:val="both"/>
        <w:rPr>
          <w:rFonts w:ascii="Times New Roman" w:hAnsi="Times New Roman" w:cs="Times New Roman"/>
          <w:sz w:val="24"/>
          <w:szCs w:val="24"/>
        </w:rPr>
      </w:pPr>
      <w:r w:rsidRPr="007E5720">
        <w:rPr>
          <w:rFonts w:ascii="Times New Roman" w:hAnsi="Times New Roman" w:cs="Times New Roman"/>
          <w:b/>
          <w:sz w:val="24"/>
          <w:szCs w:val="24"/>
        </w:rPr>
        <w:t>Bandă adezivă -</w:t>
      </w:r>
      <w:r w:rsidRPr="007E5720">
        <w:rPr>
          <w:rFonts w:ascii="Times New Roman" w:hAnsi="Times New Roman" w:cs="Times New Roman"/>
          <w:sz w:val="24"/>
          <w:szCs w:val="24"/>
        </w:rPr>
        <w:t xml:space="preserve"> fîșie transparentă care servește pentru lipirea unor materiale, mai ales a hîrtiei. </w:t>
      </w:r>
    </w:p>
    <w:p w:rsidR="00667761" w:rsidRPr="007E5720" w:rsidRDefault="00667761" w:rsidP="00667761">
      <w:pPr>
        <w:ind w:firstLine="708"/>
        <w:jc w:val="both"/>
        <w:rPr>
          <w:rFonts w:ascii="Times New Roman" w:hAnsi="Times New Roman" w:cs="Times New Roman"/>
          <w:sz w:val="24"/>
          <w:szCs w:val="24"/>
        </w:rPr>
      </w:pPr>
      <w:r w:rsidRPr="007E5720">
        <w:rPr>
          <w:rFonts w:ascii="Times New Roman" w:hAnsi="Times New Roman" w:cs="Times New Roman"/>
          <w:b/>
          <w:sz w:val="24"/>
          <w:szCs w:val="24"/>
        </w:rPr>
        <w:t xml:space="preserve">Capsator </w:t>
      </w:r>
      <w:r w:rsidRPr="007E5720">
        <w:rPr>
          <w:rFonts w:ascii="Times New Roman" w:hAnsi="Times New Roman" w:cs="Times New Roman"/>
          <w:sz w:val="24"/>
          <w:szCs w:val="24"/>
        </w:rPr>
        <w:t xml:space="preserve">- dispozitiv de birou folosit pentru prinderea foilor de hârtie cu ajutorul capselor. Este o mică mașinărie ce fixează mai multe coli cu ajutorul unor sârme scurte, denumite </w:t>
      </w:r>
      <w:r w:rsidRPr="007E5720">
        <w:rPr>
          <w:rFonts w:ascii="Times New Roman" w:hAnsi="Times New Roman" w:cs="Times New Roman"/>
          <w:b/>
          <w:sz w:val="24"/>
          <w:szCs w:val="24"/>
        </w:rPr>
        <w:t>capse.</w:t>
      </w:r>
      <w:r w:rsidRPr="007E5720">
        <w:rPr>
          <w:rFonts w:ascii="Times New Roman" w:hAnsi="Times New Roman" w:cs="Times New Roman"/>
          <w:sz w:val="24"/>
          <w:szCs w:val="24"/>
        </w:rPr>
        <w:t xml:space="preserve"> Capsele stau una lângă alta, dar atunci când brațele capsatorului sunt presate între coli, una dintre capse este separată de celelalte și împinsă pentru a străpunge hârtia. O placă de metal cu caneluri speciale de la baza capsatorului îndoaie capetele capsei spre interior, pentru a prinde colile una de alta.</w:t>
      </w:r>
    </w:p>
    <w:p w:rsidR="00667761" w:rsidRPr="007E5720" w:rsidRDefault="00667761" w:rsidP="00667761">
      <w:pPr>
        <w:ind w:firstLine="708"/>
        <w:jc w:val="both"/>
        <w:rPr>
          <w:rFonts w:ascii="Times New Roman" w:hAnsi="Times New Roman" w:cs="Times New Roman"/>
          <w:sz w:val="24"/>
          <w:szCs w:val="24"/>
        </w:rPr>
      </w:pPr>
      <w:r w:rsidRPr="007E5720">
        <w:rPr>
          <w:rFonts w:ascii="Times New Roman" w:hAnsi="Times New Roman" w:cs="Times New Roman"/>
          <w:b/>
          <w:sz w:val="24"/>
          <w:szCs w:val="24"/>
        </w:rPr>
        <w:t xml:space="preserve">Decapsator - </w:t>
      </w:r>
      <w:r w:rsidRPr="007E5720">
        <w:rPr>
          <w:rFonts w:ascii="Times New Roman" w:hAnsi="Times New Roman" w:cs="Times New Roman"/>
          <w:sz w:val="24"/>
          <w:szCs w:val="24"/>
        </w:rPr>
        <w:t>dispozitiv ce poate îndepărta capsa din hartie sau carton, fără a deteriora documentul capsat.</w:t>
      </w:r>
    </w:p>
    <w:p w:rsidR="00667761" w:rsidRPr="007E5720" w:rsidRDefault="00667761" w:rsidP="00667761">
      <w:pPr>
        <w:autoSpaceDE w:val="0"/>
        <w:autoSpaceDN w:val="0"/>
        <w:adjustRightInd w:val="0"/>
        <w:ind w:firstLine="708"/>
        <w:jc w:val="center"/>
        <w:rPr>
          <w:rStyle w:val="apple-converted-space"/>
          <w:rFonts w:ascii="Times New Roman" w:hAnsi="Times New Roman" w:cs="Times New Roman"/>
          <w:b/>
          <w:sz w:val="24"/>
          <w:szCs w:val="24"/>
        </w:rPr>
      </w:pPr>
      <w:r w:rsidRPr="007E5720">
        <w:rPr>
          <w:rFonts w:ascii="Times New Roman" w:hAnsi="Times New Roman" w:cs="Times New Roman"/>
          <w:b/>
          <w:bCs/>
          <w:sz w:val="24"/>
          <w:szCs w:val="24"/>
        </w:rPr>
        <w:t>Clasificarea:</w:t>
      </w:r>
    </w:p>
    <w:p w:rsidR="00667761" w:rsidRPr="007E5720" w:rsidRDefault="00667761" w:rsidP="00B1463F">
      <w:pPr>
        <w:pStyle w:val="ListParagraph"/>
        <w:numPr>
          <w:ilvl w:val="1"/>
          <w:numId w:val="74"/>
        </w:numPr>
        <w:jc w:val="both"/>
        <w:rPr>
          <w:rStyle w:val="apple-converted-space"/>
          <w:rFonts w:ascii="Times New Roman" w:hAnsi="Times New Roman" w:cs="Times New Roman"/>
          <w:b/>
          <w:sz w:val="24"/>
          <w:szCs w:val="24"/>
          <w:lang w:val="ro-RO"/>
        </w:rPr>
      </w:pPr>
      <w:r w:rsidRPr="007E5720">
        <w:rPr>
          <w:rStyle w:val="apple-converted-space"/>
          <w:rFonts w:ascii="Times New Roman" w:hAnsi="Times New Roman" w:cs="Times New Roman"/>
          <w:b/>
          <w:sz w:val="24"/>
          <w:szCs w:val="24"/>
          <w:lang w:val="ro-RO"/>
        </w:rPr>
        <w:t>Clei</w:t>
      </w:r>
    </w:p>
    <w:p w:rsidR="00667761" w:rsidRPr="007E5720" w:rsidRDefault="00667761" w:rsidP="00667761">
      <w:pPr>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funcție de starea substanței lipicioase:</w:t>
      </w:r>
    </w:p>
    <w:p w:rsidR="00667761" w:rsidRPr="007E5720" w:rsidRDefault="00667761" w:rsidP="00667761">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Clei lichid;</w:t>
      </w:r>
    </w:p>
    <w:p w:rsidR="00667761" w:rsidRPr="007E5720" w:rsidRDefault="00667761" w:rsidP="00667761">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Clei solidю</w:t>
      </w:r>
    </w:p>
    <w:p w:rsidR="00667761" w:rsidRPr="007E5720" w:rsidRDefault="00667761" w:rsidP="00667761">
      <w:pPr>
        <w:pStyle w:val="ListParagraph"/>
        <w:ind w:left="1440"/>
        <w:jc w:val="both"/>
        <w:rPr>
          <w:rStyle w:val="apple-converted-space"/>
          <w:rFonts w:ascii="Times New Roman" w:hAnsi="Times New Roman" w:cs="Times New Roman"/>
          <w:sz w:val="24"/>
          <w:szCs w:val="24"/>
          <w:lang w:val="ro-RO"/>
        </w:rPr>
      </w:pPr>
    </w:p>
    <w:p w:rsidR="00667761" w:rsidRPr="007E5720" w:rsidRDefault="00667761" w:rsidP="00B1463F">
      <w:pPr>
        <w:pStyle w:val="ListParagraph"/>
        <w:numPr>
          <w:ilvl w:val="1"/>
          <w:numId w:val="74"/>
        </w:numPr>
        <w:jc w:val="both"/>
        <w:rPr>
          <w:rStyle w:val="apple-converted-space"/>
          <w:rFonts w:ascii="Times New Roman" w:hAnsi="Times New Roman" w:cs="Times New Roman"/>
          <w:b/>
          <w:sz w:val="24"/>
          <w:szCs w:val="24"/>
          <w:lang w:val="ro-RO"/>
        </w:rPr>
      </w:pPr>
      <w:r w:rsidRPr="007E5720">
        <w:rPr>
          <w:rStyle w:val="apple-converted-space"/>
          <w:rFonts w:ascii="Times New Roman" w:hAnsi="Times New Roman" w:cs="Times New Roman"/>
          <w:b/>
          <w:sz w:val="24"/>
          <w:szCs w:val="24"/>
          <w:lang w:val="ro-RO"/>
        </w:rPr>
        <w:t>Bandă adezivă/scotch</w:t>
      </w:r>
    </w:p>
    <w:p w:rsidR="00667761" w:rsidRPr="007E5720" w:rsidRDefault="00667761" w:rsidP="00667761">
      <w:pPr>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funcţie de lățime benzii:</w:t>
      </w:r>
    </w:p>
    <w:p w:rsidR="00667761" w:rsidRPr="007E5720" w:rsidRDefault="00667761" w:rsidP="00667761">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Scotch îngust;</w:t>
      </w:r>
    </w:p>
    <w:p w:rsidR="00667761" w:rsidRPr="007E5720" w:rsidRDefault="00667761" w:rsidP="00667761">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Scotch lat;</w:t>
      </w:r>
    </w:p>
    <w:p w:rsidR="00E40598" w:rsidRPr="007E5720" w:rsidRDefault="00E40598" w:rsidP="00E40598">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6"/>
        <w:gridCol w:w="7102"/>
      </w:tblGrid>
      <w:tr w:rsidR="00667761" w:rsidRPr="007E5720" w:rsidTr="005351D7">
        <w:trPr>
          <w:tblCellSpacing w:w="0" w:type="dxa"/>
        </w:trPr>
        <w:tc>
          <w:tcPr>
            <w:tcW w:w="1323" w:type="pct"/>
            <w:shd w:val="clear" w:color="auto" w:fill="BFBFBF" w:themeFill="background1" w:themeFillShade="BF"/>
            <w:hideMark/>
          </w:tcPr>
          <w:p w:rsidR="00667761" w:rsidRPr="007E5720" w:rsidRDefault="00667761" w:rsidP="00E4059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Denumirea indicatorilor</w:t>
            </w:r>
          </w:p>
        </w:tc>
        <w:tc>
          <w:tcPr>
            <w:tcW w:w="3677" w:type="pct"/>
            <w:shd w:val="clear" w:color="auto" w:fill="BFBFBF" w:themeFill="background1" w:themeFillShade="BF"/>
            <w:hideMark/>
          </w:tcPr>
          <w:p w:rsidR="00667761" w:rsidRPr="007E5720" w:rsidRDefault="00667761" w:rsidP="00E4059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Caracteristicile</w:t>
            </w:r>
          </w:p>
        </w:tc>
      </w:tr>
      <w:tr w:rsidR="00E40598" w:rsidRPr="007E5720" w:rsidTr="00E40598">
        <w:trPr>
          <w:tblCellSpacing w:w="0" w:type="dxa"/>
        </w:trPr>
        <w:tc>
          <w:tcPr>
            <w:tcW w:w="5000" w:type="pct"/>
            <w:gridSpan w:val="2"/>
            <w:shd w:val="clear" w:color="auto" w:fill="BFBFBF" w:themeFill="background1" w:themeFillShade="BF"/>
          </w:tcPr>
          <w:p w:rsidR="00E40598" w:rsidRPr="007E5720" w:rsidRDefault="00E40598" w:rsidP="00E4059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LIPICI</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cu</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bilă, cu aplicator;</w:t>
            </w:r>
          </w:p>
          <w:p w:rsidR="00667761" w:rsidRPr="007E5720" w:rsidRDefault="00667761" w:rsidP="00667761">
            <w:pPr>
              <w:spacing w:after="0" w:line="240" w:lineRule="auto"/>
              <w:rPr>
                <w:rFonts w:ascii="Times New Roman" w:eastAsia="Times New Roman" w:hAnsi="Times New Roman" w:cs="Times New Roman"/>
                <w:sz w:val="24"/>
                <w:szCs w:val="24"/>
                <w:lang w:eastAsia="ro-RO"/>
              </w:rPr>
            </w:pPr>
          </w:p>
          <w:p w:rsidR="00667761" w:rsidRPr="007E5720" w:rsidRDefault="00667761" w:rsidP="00667761">
            <w:pPr>
              <w:spacing w:after="0" w:line="240" w:lineRule="auto"/>
              <w:jc w:val="center"/>
              <w:rPr>
                <w:rFonts w:ascii="Times New Roman" w:eastAsia="Times New Roman" w:hAnsi="Times New Roman" w:cs="Times New Roman"/>
                <w:b/>
                <w:bCs/>
                <w:sz w:val="24"/>
                <w:szCs w:val="24"/>
              </w:rPr>
            </w:pP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lastRenderedPageBreak/>
              <w:t>Cantitatea</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10-120 ml (lichid); 4, 8, 21 (solid)</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În compoziție cu/fără:</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Solvent;netoxic, lavabil;</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p>
        </w:tc>
        <w:tc>
          <w:tcPr>
            <w:tcW w:w="3677" w:type="pct"/>
          </w:tcPr>
          <w:p w:rsidR="00667761" w:rsidRPr="007E5720" w:rsidRDefault="00667761" w:rsidP="00667761">
            <w:pPr>
              <w:spacing w:after="0" w:line="240" w:lineRule="auto"/>
              <w:rPr>
                <w:rFonts w:ascii="Times New Roman" w:eastAsia="Times New Roman" w:hAnsi="Times New Roman" w:cs="Times New Roman"/>
                <w:b/>
                <w:i/>
                <w:sz w:val="24"/>
                <w:szCs w:val="24"/>
                <w:lang w:eastAsia="ro-RO"/>
              </w:rPr>
            </w:pPr>
            <w:r w:rsidRPr="007E5720">
              <w:rPr>
                <w:rFonts w:ascii="Times New Roman" w:eastAsia="Times New Roman" w:hAnsi="Times New Roman" w:cs="Times New Roman"/>
                <w:b/>
                <w:i/>
                <w:sz w:val="24"/>
                <w:szCs w:val="24"/>
                <w:lang w:eastAsia="ro-RO"/>
              </w:rPr>
              <w:t xml:space="preserve">Exemplu: </w:t>
            </w:r>
          </w:p>
          <w:p w:rsidR="00667761" w:rsidRPr="007E5720" w:rsidRDefault="00667761" w:rsidP="00667761">
            <w:pPr>
              <w:spacing w:after="0" w:line="240" w:lineRule="auto"/>
              <w:rPr>
                <w:rFonts w:ascii="Times New Roman" w:eastAsia="Times New Roman" w:hAnsi="Times New Roman" w:cs="Times New Roman"/>
                <w:i/>
                <w:sz w:val="24"/>
                <w:szCs w:val="24"/>
                <w:lang w:eastAsia="ro-RO"/>
              </w:rPr>
            </w:pPr>
            <w:r w:rsidRPr="007E5720">
              <w:rPr>
                <w:rFonts w:ascii="Times New Roman" w:eastAsia="Times New Roman" w:hAnsi="Times New Roman" w:cs="Times New Roman"/>
                <w:b/>
                <w:i/>
                <w:sz w:val="24"/>
                <w:szCs w:val="24"/>
                <w:lang w:eastAsia="ro-RO"/>
              </w:rPr>
              <w:t xml:space="preserve">Lipici solid - </w:t>
            </w:r>
            <w:r w:rsidRPr="007E5720">
              <w:rPr>
                <w:rFonts w:ascii="Times New Roman" w:eastAsia="Times New Roman" w:hAnsi="Times New Roman" w:cs="Times New Roman"/>
                <w:i/>
                <w:sz w:val="24"/>
                <w:szCs w:val="24"/>
                <w:lang w:eastAsia="ro-RO"/>
              </w:rPr>
              <w:t>cantitatea 8 gr, de calitate superioară,ideal pentru hîrtie, carton, fără solvent, netoxic și lavabil. Aplicare prin rotire și presare</w:t>
            </w:r>
          </w:p>
          <w:p w:rsidR="00667761" w:rsidRPr="007E5720" w:rsidRDefault="00667761" w:rsidP="00667761">
            <w:pPr>
              <w:spacing w:after="0" w:line="240" w:lineRule="auto"/>
              <w:rPr>
                <w:rFonts w:ascii="Times New Roman" w:eastAsia="Times New Roman" w:hAnsi="Times New Roman" w:cs="Times New Roman"/>
                <w:b/>
                <w:bCs/>
                <w:sz w:val="24"/>
                <w:szCs w:val="24"/>
              </w:rPr>
            </w:pPr>
          </w:p>
        </w:tc>
      </w:tr>
      <w:tr w:rsidR="00E40598" w:rsidRPr="007E5720" w:rsidTr="00E40598">
        <w:trPr>
          <w:tblCellSpacing w:w="0" w:type="dxa"/>
        </w:trPr>
        <w:tc>
          <w:tcPr>
            <w:tcW w:w="5000" w:type="pct"/>
            <w:gridSpan w:val="2"/>
            <w:shd w:val="clear" w:color="auto" w:fill="BFBFBF" w:themeFill="background1" w:themeFillShade="BF"/>
          </w:tcPr>
          <w:p w:rsidR="00E40598" w:rsidRPr="007E5720" w:rsidRDefault="00E40598" w:rsidP="00E4059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BANDĂ ADEZIVĂ</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Compoziție:</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acril (nu poate fi utilizat la temperaturi scăzute); sintetic (permite utilizarea la temoeraturi scăzute de -10 pînă la +40°C); cauciuc natural (permite utilizarea la temperaturi foarte joase și foarte înalte cum ar fi -20 și +50°C); polipropilenă; hîrtie; </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transparentă, maro, alb, galben, color.</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Densitatea</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15-50microni;</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Lățime</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18, 25, 33, 48,50, 75,150 mm; </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18, 25, 55, 66 m;</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Termen de valabilitate</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12 luni, 36 luni, 5 ani;</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Temperatura de aplicare:</w:t>
            </w:r>
          </w:p>
        </w:tc>
        <w:tc>
          <w:tcPr>
            <w:tcW w:w="3677" w:type="pct"/>
          </w:tcPr>
          <w:p w:rsidR="00667761" w:rsidRPr="007E5720" w:rsidRDefault="00667761" w:rsidP="00667761">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min 1°C/max 70°C</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p>
        </w:tc>
        <w:tc>
          <w:tcPr>
            <w:tcW w:w="3677" w:type="pct"/>
          </w:tcPr>
          <w:p w:rsidR="00667761" w:rsidRPr="007E5720" w:rsidRDefault="00667761" w:rsidP="00667761">
            <w:pPr>
              <w:spacing w:after="0" w:line="240" w:lineRule="auto"/>
              <w:jc w:val="both"/>
              <w:rPr>
                <w:rFonts w:ascii="Times New Roman" w:eastAsia="Times New Roman" w:hAnsi="Times New Roman" w:cs="Times New Roman"/>
                <w:b/>
                <w:bCs/>
                <w:i/>
                <w:sz w:val="24"/>
                <w:szCs w:val="24"/>
              </w:rPr>
            </w:pPr>
          </w:p>
          <w:p w:rsidR="00667761" w:rsidRPr="007E5720" w:rsidRDefault="00667761"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667761" w:rsidRPr="007E5720" w:rsidRDefault="00667761" w:rsidP="00667761">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Banda adezivă</w:t>
            </w:r>
            <w:r w:rsidRPr="007E5720">
              <w:rPr>
                <w:rFonts w:ascii="Times New Roman" w:eastAsia="Times New Roman" w:hAnsi="Times New Roman" w:cs="Times New Roman"/>
                <w:bCs/>
                <w:i/>
                <w:sz w:val="24"/>
                <w:szCs w:val="24"/>
              </w:rPr>
              <w:t xml:space="preserve"> îngustă, acrilic, transparentă, rola are lățimea de 48 mm , lungimea de 66 m, grosime: 25 microni, rezistentă la rupere 9 kg/25mm</w:t>
            </w:r>
          </w:p>
          <w:p w:rsidR="00667761" w:rsidRPr="007E5720" w:rsidRDefault="00667761" w:rsidP="00667761">
            <w:pPr>
              <w:spacing w:after="0" w:line="240" w:lineRule="auto"/>
              <w:jc w:val="both"/>
              <w:rPr>
                <w:rFonts w:ascii="Times New Roman" w:eastAsia="Times New Roman" w:hAnsi="Times New Roman" w:cs="Times New Roman"/>
                <w:bCs/>
                <w:sz w:val="24"/>
                <w:szCs w:val="24"/>
              </w:rPr>
            </w:pPr>
          </w:p>
        </w:tc>
      </w:tr>
      <w:tr w:rsidR="00E40598" w:rsidRPr="007E5720" w:rsidTr="00E40598">
        <w:trPr>
          <w:tblCellSpacing w:w="0" w:type="dxa"/>
        </w:trPr>
        <w:tc>
          <w:tcPr>
            <w:tcW w:w="5000" w:type="pct"/>
            <w:gridSpan w:val="2"/>
            <w:shd w:val="clear" w:color="auto" w:fill="BFBFBF" w:themeFill="background1" w:themeFillShade="BF"/>
          </w:tcPr>
          <w:p w:rsidR="00E40598" w:rsidRPr="007E5720" w:rsidRDefault="00E40598" w:rsidP="00E4059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CAPSATOR</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Compoziție:</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plastic; metal; carcasă plastic și cauciuc;</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Dimensiuni:</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60x790x1480; 93x33x125; 41x66x144;</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Funcționarea:</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cu capse;</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Mecanism de încărcare:</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frontal, superior;</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Capsare:</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plată;</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Tipuri de capse nr.</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10/5,13/6, 13/10, 23/6, 23/8; 23/17,24/6  26/6;</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Capacitatea de capsare:</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10-170 coli;</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sz w:val="24"/>
                <w:szCs w:val="24"/>
                <w:lang w:eastAsia="ro-RO"/>
              </w:rPr>
              <w:t>Prevăzut sau nu</w:t>
            </w: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rPr>
            </w:pPr>
            <w:r w:rsidRPr="007E5720">
              <w:rPr>
                <w:rFonts w:ascii="Times New Roman" w:eastAsia="Times New Roman" w:hAnsi="Times New Roman" w:cs="Times New Roman"/>
                <w:sz w:val="24"/>
                <w:szCs w:val="24"/>
                <w:lang w:eastAsia="ro-RO"/>
              </w:rPr>
              <w:t>cu decapsator.</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p>
        </w:tc>
        <w:tc>
          <w:tcPr>
            <w:tcW w:w="3677" w:type="pct"/>
          </w:tcPr>
          <w:p w:rsidR="00667761" w:rsidRPr="007E5720" w:rsidRDefault="00667761" w:rsidP="00667761">
            <w:pPr>
              <w:spacing w:after="0" w:line="240" w:lineRule="auto"/>
              <w:jc w:val="both"/>
              <w:rPr>
                <w:rFonts w:ascii="Times New Roman" w:eastAsia="Times New Roman" w:hAnsi="Times New Roman" w:cs="Times New Roman"/>
                <w:b/>
                <w:bCs/>
                <w:i/>
                <w:sz w:val="24"/>
                <w:szCs w:val="24"/>
              </w:rPr>
            </w:pPr>
          </w:p>
          <w:p w:rsidR="00667761" w:rsidRPr="007E5720" w:rsidRDefault="00667761" w:rsidP="00667761">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667761" w:rsidRPr="007E5720" w:rsidRDefault="00667761" w:rsidP="00667761">
            <w:pPr>
              <w:spacing w:after="0" w:line="240" w:lineRule="auto"/>
              <w:rPr>
                <w:rFonts w:ascii="Times New Roman" w:eastAsia="Times New Roman" w:hAnsi="Times New Roman" w:cs="Times New Roman"/>
                <w:i/>
                <w:sz w:val="24"/>
                <w:szCs w:val="24"/>
                <w:lang w:eastAsia="ro-RO"/>
              </w:rPr>
            </w:pPr>
            <w:r w:rsidRPr="007E5720">
              <w:rPr>
                <w:rFonts w:ascii="Times New Roman" w:eastAsia="Times New Roman" w:hAnsi="Times New Roman" w:cs="Times New Roman"/>
                <w:b/>
                <w:i/>
                <w:sz w:val="24"/>
                <w:szCs w:val="24"/>
                <w:lang w:eastAsia="ro-RO"/>
              </w:rPr>
              <w:t xml:space="preserve">Capsator </w:t>
            </w:r>
            <w:r w:rsidRPr="007E5720">
              <w:rPr>
                <w:rFonts w:ascii="Times New Roman" w:eastAsia="Times New Roman" w:hAnsi="Times New Roman" w:cs="Times New Roman"/>
                <w:i/>
                <w:sz w:val="24"/>
                <w:szCs w:val="24"/>
                <w:lang w:eastAsia="ro-RO"/>
              </w:rPr>
              <w:t>de culoare neagră, de dimensiuni reduse, capacitatea maximă de capsare 20 coli. Capsatorul prevazut cu un sistem dublu de ghidaj al capselor și să funcționeze cu capse nr. 24/6 sau 26/6. Capsatorul să fie prevazut cu o carcasa rigidă din metal cu plastic în zona de presiune, adancimea de pătrundere în pagina de 56 mm.</w:t>
            </w:r>
          </w:p>
          <w:p w:rsidR="00667761" w:rsidRPr="007E5720" w:rsidRDefault="00667761" w:rsidP="00667761">
            <w:pPr>
              <w:spacing w:after="0" w:line="240" w:lineRule="auto"/>
              <w:rPr>
                <w:rFonts w:ascii="Times New Roman" w:eastAsia="Times New Roman" w:hAnsi="Times New Roman" w:cs="Times New Roman"/>
                <w:b/>
                <w:i/>
                <w:sz w:val="24"/>
                <w:szCs w:val="24"/>
                <w:lang w:eastAsia="ro-RO"/>
              </w:rPr>
            </w:pPr>
          </w:p>
        </w:tc>
      </w:tr>
      <w:tr w:rsidR="00E40598" w:rsidRPr="007E5720" w:rsidTr="00E40598">
        <w:trPr>
          <w:tblCellSpacing w:w="0" w:type="dxa"/>
        </w:trPr>
        <w:tc>
          <w:tcPr>
            <w:tcW w:w="5000" w:type="pct"/>
            <w:gridSpan w:val="2"/>
            <w:shd w:val="clear" w:color="auto" w:fill="BFBFBF" w:themeFill="background1" w:themeFillShade="BF"/>
          </w:tcPr>
          <w:p w:rsidR="00E40598" w:rsidRPr="007E5720" w:rsidRDefault="00E40598" w:rsidP="00E40598">
            <w:pPr>
              <w:spacing w:before="240" w:line="240" w:lineRule="auto"/>
              <w:jc w:val="center"/>
              <w:rPr>
                <w:rFonts w:ascii="Times New Roman" w:eastAsia="Times New Roman" w:hAnsi="Times New Roman" w:cs="Times New Roman"/>
                <w:b/>
                <w:sz w:val="24"/>
                <w:szCs w:val="24"/>
                <w:lang w:eastAsia="ro-RO"/>
              </w:rPr>
            </w:pPr>
            <w:r w:rsidRPr="007E5720">
              <w:rPr>
                <w:rFonts w:ascii="Times New Roman" w:eastAsia="Times New Roman" w:hAnsi="Times New Roman" w:cs="Times New Roman"/>
                <w:b/>
                <w:bCs/>
                <w:sz w:val="24"/>
                <w:szCs w:val="24"/>
              </w:rPr>
              <w:t>CAPSE</w:t>
            </w:r>
            <w:r w:rsidRPr="007E5720">
              <w:rPr>
                <w:rFonts w:ascii="Times New Roman" w:eastAsia="Times New Roman" w:hAnsi="Times New Roman" w:cs="Times New Roman"/>
                <w:b/>
                <w:sz w:val="24"/>
                <w:szCs w:val="24"/>
                <w:lang w:eastAsia="ro-RO"/>
              </w:rPr>
              <w:t xml:space="preserve"> de rezervă pentru capsator</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Compoziție:</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metal, oțel;</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lastRenderedPageBreak/>
              <w:t>Lățime:</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13 mm;</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Înălțime:</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28 mm;</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Tipuri de capse nr.</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10/5,13/6, 13/10, 23/6, 23/8; 23/17,24/6  26/6;</w:t>
            </w:r>
          </w:p>
        </w:tc>
      </w:tr>
      <w:tr w:rsidR="00E40598" w:rsidRPr="007E5720" w:rsidTr="00E40598">
        <w:trPr>
          <w:tblCellSpacing w:w="0" w:type="dxa"/>
        </w:trPr>
        <w:tc>
          <w:tcPr>
            <w:tcW w:w="5000" w:type="pct"/>
            <w:gridSpan w:val="2"/>
          </w:tcPr>
          <w:p w:rsidR="00E40598" w:rsidRPr="007E5720" w:rsidRDefault="00E40598" w:rsidP="00E4059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DECAPSATOR</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Material:</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plastic și oțel;</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Sistem:</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cu ghiare (cu brațe); de blocare în poziție închisă;</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Pentru următoarele tipuri de capse nr.</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10/5,13/6, 13/10, 23/6, 23/8; 23/17,24/6 26/6,</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Culoare:</w:t>
            </w:r>
          </w:p>
        </w:tc>
        <w:tc>
          <w:tcPr>
            <w:tcW w:w="3677"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r w:rsidRPr="007E5720">
              <w:rPr>
                <w:rFonts w:ascii="Times New Roman" w:eastAsia="Times New Roman" w:hAnsi="Times New Roman" w:cs="Times New Roman"/>
                <w:sz w:val="24"/>
                <w:szCs w:val="24"/>
                <w:lang w:eastAsia="ro-RO"/>
              </w:rPr>
              <w:t>diferite culori;</w:t>
            </w:r>
          </w:p>
        </w:tc>
      </w:tr>
      <w:tr w:rsidR="00667761" w:rsidRPr="007E5720" w:rsidTr="005351D7">
        <w:trPr>
          <w:tblCellSpacing w:w="0" w:type="dxa"/>
        </w:trPr>
        <w:tc>
          <w:tcPr>
            <w:tcW w:w="1323" w:type="pct"/>
          </w:tcPr>
          <w:p w:rsidR="00667761" w:rsidRPr="007E5720" w:rsidRDefault="00667761" w:rsidP="00667761">
            <w:pPr>
              <w:spacing w:after="0" w:line="240" w:lineRule="auto"/>
              <w:rPr>
                <w:rFonts w:ascii="Times New Roman" w:eastAsia="Times New Roman" w:hAnsi="Times New Roman" w:cs="Times New Roman"/>
                <w:sz w:val="24"/>
                <w:szCs w:val="24"/>
                <w:lang w:eastAsia="ro-RO"/>
              </w:rPr>
            </w:pPr>
          </w:p>
        </w:tc>
        <w:tc>
          <w:tcPr>
            <w:tcW w:w="3677" w:type="pct"/>
          </w:tcPr>
          <w:p w:rsidR="00667761" w:rsidRPr="007E5720" w:rsidRDefault="00667761" w:rsidP="00667761">
            <w:pPr>
              <w:spacing w:after="0" w:line="240" w:lineRule="auto"/>
              <w:rPr>
                <w:rFonts w:ascii="Times New Roman" w:eastAsia="Times New Roman" w:hAnsi="Times New Roman" w:cs="Times New Roman"/>
                <w:b/>
                <w:bCs/>
                <w:i/>
                <w:sz w:val="24"/>
                <w:szCs w:val="24"/>
                <w:lang w:eastAsia="ro-RO"/>
              </w:rPr>
            </w:pPr>
          </w:p>
          <w:p w:rsidR="00667761" w:rsidRPr="007E5720" w:rsidRDefault="00667761" w:rsidP="00667761">
            <w:pPr>
              <w:spacing w:after="0" w:line="240" w:lineRule="auto"/>
              <w:rPr>
                <w:rFonts w:ascii="Times New Roman" w:eastAsia="Times New Roman" w:hAnsi="Times New Roman" w:cs="Times New Roman"/>
                <w:b/>
                <w:bCs/>
                <w:i/>
                <w:sz w:val="24"/>
                <w:szCs w:val="24"/>
                <w:lang w:eastAsia="ro-RO"/>
              </w:rPr>
            </w:pPr>
            <w:r w:rsidRPr="007E5720">
              <w:rPr>
                <w:rFonts w:ascii="Times New Roman" w:eastAsia="Times New Roman" w:hAnsi="Times New Roman" w:cs="Times New Roman"/>
                <w:b/>
                <w:bCs/>
                <w:i/>
                <w:sz w:val="24"/>
                <w:szCs w:val="24"/>
                <w:lang w:eastAsia="ro-RO"/>
              </w:rPr>
              <w:t>Exemplu:</w:t>
            </w:r>
          </w:p>
          <w:p w:rsidR="00667761" w:rsidRPr="007E5720" w:rsidRDefault="00667761" w:rsidP="00667761">
            <w:pPr>
              <w:spacing w:after="0" w:line="240" w:lineRule="auto"/>
              <w:rPr>
                <w:rFonts w:ascii="Times New Roman" w:eastAsia="Times New Roman" w:hAnsi="Times New Roman" w:cs="Times New Roman"/>
                <w:i/>
                <w:sz w:val="24"/>
                <w:szCs w:val="24"/>
                <w:lang w:eastAsia="ro-RO"/>
              </w:rPr>
            </w:pPr>
            <w:r w:rsidRPr="007E5720">
              <w:rPr>
                <w:rFonts w:ascii="Times New Roman" w:eastAsia="Times New Roman" w:hAnsi="Times New Roman" w:cs="Times New Roman"/>
                <w:b/>
                <w:i/>
                <w:sz w:val="24"/>
                <w:szCs w:val="24"/>
                <w:lang w:eastAsia="ro-RO"/>
              </w:rPr>
              <w:t xml:space="preserve">Decapsator </w:t>
            </w:r>
            <w:r w:rsidRPr="007E5720">
              <w:rPr>
                <w:rFonts w:ascii="Times New Roman" w:eastAsia="Times New Roman" w:hAnsi="Times New Roman" w:cs="Times New Roman"/>
                <w:i/>
                <w:sz w:val="24"/>
                <w:szCs w:val="24"/>
                <w:lang w:eastAsia="ro-RO"/>
              </w:rPr>
              <w:t>cu brațe,prevăzut cu o bază metalică, și o zonă de contact din plastic de culoare neagră, să rețină capsele prin simpla închidere a brațelor</w:t>
            </w:r>
          </w:p>
          <w:p w:rsidR="00667761" w:rsidRPr="007E5720" w:rsidRDefault="00667761" w:rsidP="00667761">
            <w:pPr>
              <w:spacing w:after="0" w:line="240" w:lineRule="auto"/>
              <w:rPr>
                <w:rFonts w:ascii="Times New Roman" w:eastAsia="Times New Roman" w:hAnsi="Times New Roman" w:cs="Times New Roman"/>
                <w:sz w:val="24"/>
                <w:szCs w:val="24"/>
                <w:lang w:eastAsia="ro-RO"/>
              </w:rPr>
            </w:pPr>
          </w:p>
        </w:tc>
      </w:tr>
    </w:tbl>
    <w:p w:rsidR="00667761" w:rsidRPr="007E5720" w:rsidRDefault="00667761" w:rsidP="00667761">
      <w:pPr>
        <w:pStyle w:val="ListParagraph"/>
        <w:ind w:left="2160"/>
        <w:jc w:val="both"/>
        <w:rPr>
          <w:rFonts w:ascii="Times New Roman" w:hAnsi="Times New Roman" w:cs="Times New Roman"/>
          <w:sz w:val="24"/>
          <w:szCs w:val="24"/>
          <w:lang w:val="ro-RO"/>
        </w:rPr>
      </w:pPr>
    </w:p>
    <w:p w:rsidR="00667761" w:rsidRPr="007E5720" w:rsidRDefault="00667761" w:rsidP="00667761">
      <w:pPr>
        <w:pStyle w:val="ListParagraph"/>
        <w:spacing w:before="120" w:after="120" w:line="360" w:lineRule="auto"/>
        <w:ind w:left="714"/>
        <w:outlineLvl w:val="0"/>
        <w:rPr>
          <w:rFonts w:ascii="Times New Roman" w:hAnsi="Times New Roman" w:cs="Times New Roman"/>
          <w:b/>
          <w:bCs/>
          <w:sz w:val="24"/>
          <w:szCs w:val="24"/>
          <w:lang w:val="ro-RO"/>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667761">
      <w:pPr>
        <w:spacing w:before="120" w:after="120" w:line="360" w:lineRule="auto"/>
        <w:jc w:val="center"/>
        <w:outlineLvl w:val="0"/>
        <w:rPr>
          <w:rFonts w:ascii="Times New Roman" w:hAnsi="Times New Roman" w:cs="Times New Roman"/>
          <w:b/>
          <w:bCs/>
          <w:sz w:val="24"/>
          <w:szCs w:val="24"/>
        </w:rPr>
      </w:pPr>
    </w:p>
    <w:p w:rsidR="00470C81" w:rsidRPr="007E5720" w:rsidRDefault="00470C8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667761" w:rsidRPr="007E5720" w:rsidRDefault="00667761" w:rsidP="00667761">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pStyle w:val="ListParagraph"/>
        <w:numPr>
          <w:ilvl w:val="0"/>
          <w:numId w:val="1"/>
        </w:numPr>
        <w:spacing w:before="120" w:after="120" w:line="360" w:lineRule="auto"/>
        <w:ind w:left="714" w:hanging="357"/>
        <w:jc w:val="center"/>
        <w:outlineLvl w:val="0"/>
        <w:rPr>
          <w:rFonts w:ascii="Times New Roman" w:hAnsi="Times New Roman" w:cs="Times New Roman"/>
          <w:b/>
          <w:sz w:val="24"/>
          <w:szCs w:val="24"/>
          <w:lang w:val="ro-RO"/>
        </w:rPr>
      </w:pPr>
      <w:bookmarkStart w:id="67" w:name="_Toc474394711"/>
      <w:r w:rsidRPr="007E5720">
        <w:rPr>
          <w:rFonts w:ascii="Times New Roman" w:hAnsi="Times New Roman" w:cs="Times New Roman"/>
          <w:b/>
          <w:bCs/>
          <w:sz w:val="24"/>
          <w:szCs w:val="24"/>
          <w:lang w:val="ro-RO"/>
        </w:rPr>
        <w:t xml:space="preserve">RECHIZITE DE BIROU: </w:t>
      </w:r>
      <w:r w:rsidRPr="007E5720">
        <w:rPr>
          <w:rFonts w:ascii="Times New Roman" w:hAnsi="Times New Roman" w:cs="Times New Roman"/>
          <w:b/>
          <w:sz w:val="24"/>
          <w:szCs w:val="24"/>
          <w:lang w:val="ro-RO"/>
        </w:rPr>
        <w:t xml:space="preserve">RIGLĂ, FOARFECE, </w:t>
      </w:r>
      <w:r w:rsidR="00470C81" w:rsidRPr="007E5720">
        <w:rPr>
          <w:rFonts w:ascii="Times New Roman" w:hAnsi="Times New Roman" w:cs="Times New Roman"/>
          <w:b/>
          <w:sz w:val="24"/>
          <w:szCs w:val="24"/>
          <w:lang w:val="ro-RO"/>
        </w:rPr>
        <w:t>PERFORATOR</w:t>
      </w:r>
      <w:bookmarkEnd w:id="67"/>
    </w:p>
    <w:p w:rsidR="00D66BBB" w:rsidRPr="007E5720" w:rsidRDefault="00D66BBB" w:rsidP="00D66BB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D66BBB" w:rsidRPr="007E5720" w:rsidRDefault="00D66BBB" w:rsidP="00D66BB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D66BBB" w:rsidRPr="007E5720" w:rsidRDefault="00D66BBB" w:rsidP="00D66BB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D66BBB" w:rsidRPr="007E5720" w:rsidRDefault="00D66BBB" w:rsidP="00D66BBB">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D66BBB" w:rsidRPr="007E5720" w:rsidRDefault="00D66BBB" w:rsidP="00D66BBB">
      <w:pPr>
        <w:ind w:firstLine="708"/>
        <w:jc w:val="both"/>
        <w:rPr>
          <w:rFonts w:ascii="Times New Roman" w:hAnsi="Times New Roman" w:cs="Times New Roman"/>
          <w:sz w:val="24"/>
          <w:szCs w:val="24"/>
        </w:rPr>
      </w:pPr>
      <w:r w:rsidRPr="007E5720">
        <w:rPr>
          <w:rFonts w:ascii="Times New Roman" w:hAnsi="Times New Roman" w:cs="Times New Roman"/>
          <w:sz w:val="24"/>
          <w:szCs w:val="24"/>
        </w:rPr>
        <w:t xml:space="preserve">Aceste cerinţe tehnice se aplică pentru instrumentele de rupt, tăiat și perforat hîrtia. </w:t>
      </w:r>
    </w:p>
    <w:p w:rsidR="00D66BBB" w:rsidRPr="007E5720" w:rsidRDefault="00D66BBB" w:rsidP="00D66BBB">
      <w:pPr>
        <w:ind w:firstLine="708"/>
        <w:jc w:val="both"/>
        <w:rPr>
          <w:rFonts w:ascii="Times New Roman" w:hAnsi="Times New Roman" w:cs="Times New Roman"/>
          <w:sz w:val="24"/>
          <w:szCs w:val="24"/>
        </w:rPr>
      </w:pPr>
      <w:r w:rsidRPr="007E5720">
        <w:rPr>
          <w:rFonts w:ascii="Times New Roman" w:hAnsi="Times New Roman" w:cs="Times New Roman"/>
          <w:b/>
          <w:sz w:val="24"/>
          <w:szCs w:val="24"/>
        </w:rPr>
        <w:t>Riglă -</w:t>
      </w:r>
      <w:r w:rsidRPr="007E5720">
        <w:rPr>
          <w:rFonts w:ascii="Times New Roman" w:hAnsi="Times New Roman" w:cs="Times New Roman"/>
          <w:sz w:val="24"/>
          <w:szCs w:val="24"/>
        </w:rPr>
        <w:t xml:space="preserve"> numită și linie sau lineal, este o piesă plată, lungă și dreaptă, făcută din lemn, din metal, din material plastic, de obicei gradată. Se aplică pentru  măsurare, desenarea liniilor drepte sau pentru ruperea unui material pe traiectorie dreaptă. </w:t>
      </w:r>
    </w:p>
    <w:p w:rsidR="00D66BBB" w:rsidRPr="007E5720" w:rsidRDefault="00D66BBB" w:rsidP="00D66BBB">
      <w:pPr>
        <w:ind w:firstLine="708"/>
        <w:jc w:val="both"/>
        <w:rPr>
          <w:rFonts w:ascii="Times New Roman" w:hAnsi="Times New Roman" w:cs="Times New Roman"/>
          <w:sz w:val="24"/>
          <w:szCs w:val="24"/>
        </w:rPr>
      </w:pPr>
      <w:r w:rsidRPr="007E5720">
        <w:rPr>
          <w:rFonts w:ascii="Times New Roman" w:hAnsi="Times New Roman" w:cs="Times New Roman"/>
          <w:b/>
          <w:sz w:val="24"/>
          <w:szCs w:val="24"/>
        </w:rPr>
        <w:t xml:space="preserve">Foarfece - </w:t>
      </w:r>
      <w:r w:rsidRPr="007E5720">
        <w:rPr>
          <w:rFonts w:ascii="Times New Roman" w:hAnsi="Times New Roman" w:cs="Times New Roman"/>
          <w:sz w:val="24"/>
          <w:szCs w:val="24"/>
        </w:rPr>
        <w:t xml:space="preserve">este o unealtă (sculă) sau mașină unealtă pentru tăiat, acționată manual sau mecanic, compusă din două lame tăioase suprapuse, având fiecare câte un mâner inelar și fiind unite între ele la mijloc cu un șurub. Este utilizat la tăierea diferitelor materiale, hîrtie. Procesul de tăiere este efectuat prin introducerea hîrtiei între lamele foarfecelui. </w:t>
      </w:r>
    </w:p>
    <w:p w:rsidR="00D66BBB" w:rsidRPr="007E5720" w:rsidRDefault="00D66BBB" w:rsidP="00D66BBB">
      <w:pPr>
        <w:ind w:firstLine="708"/>
        <w:jc w:val="both"/>
        <w:rPr>
          <w:rFonts w:ascii="Times New Roman" w:hAnsi="Times New Roman" w:cs="Times New Roman"/>
          <w:sz w:val="24"/>
          <w:szCs w:val="24"/>
        </w:rPr>
      </w:pPr>
      <w:r w:rsidRPr="007E5720">
        <w:rPr>
          <w:rFonts w:ascii="Times New Roman" w:hAnsi="Times New Roman" w:cs="Times New Roman"/>
          <w:b/>
          <w:sz w:val="24"/>
          <w:szCs w:val="24"/>
        </w:rPr>
        <w:t xml:space="preserve">Perforator - </w:t>
      </w:r>
      <w:r w:rsidRPr="007E5720">
        <w:rPr>
          <w:rFonts w:ascii="Times New Roman" w:hAnsi="Times New Roman" w:cs="Times New Roman"/>
          <w:sz w:val="24"/>
          <w:szCs w:val="24"/>
        </w:rPr>
        <w:t>un dispozitiv folosit în birouri pentru a crea găuri în foi în vederea păstrării acestora în dosare cu șină sau caiete mecanice.</w:t>
      </w:r>
    </w:p>
    <w:p w:rsidR="00D66BBB" w:rsidRPr="007E5720" w:rsidRDefault="00D66BBB" w:rsidP="00D66BBB">
      <w:pPr>
        <w:autoSpaceDE w:val="0"/>
        <w:autoSpaceDN w:val="0"/>
        <w:adjustRightInd w:val="0"/>
        <w:ind w:firstLine="708"/>
        <w:jc w:val="center"/>
        <w:rPr>
          <w:rStyle w:val="apple-converted-space"/>
          <w:rFonts w:ascii="Times New Roman" w:hAnsi="Times New Roman" w:cs="Times New Roman"/>
          <w:b/>
          <w:sz w:val="24"/>
          <w:szCs w:val="24"/>
        </w:rPr>
      </w:pPr>
      <w:r w:rsidRPr="007E5720">
        <w:rPr>
          <w:rFonts w:ascii="Times New Roman" w:hAnsi="Times New Roman" w:cs="Times New Roman"/>
          <w:b/>
          <w:bCs/>
          <w:sz w:val="24"/>
          <w:szCs w:val="24"/>
        </w:rPr>
        <w:t>Clasificarea:</w:t>
      </w:r>
    </w:p>
    <w:p w:rsidR="00D66BBB" w:rsidRPr="007E5720" w:rsidRDefault="00D66BBB" w:rsidP="00D66BBB">
      <w:pPr>
        <w:pStyle w:val="ListParagraph"/>
        <w:jc w:val="both"/>
        <w:rPr>
          <w:rStyle w:val="apple-converted-space"/>
          <w:rFonts w:ascii="Times New Roman" w:hAnsi="Times New Roman" w:cs="Times New Roman"/>
          <w:b/>
          <w:sz w:val="24"/>
          <w:szCs w:val="24"/>
          <w:lang w:val="ro-RO"/>
        </w:rPr>
      </w:pPr>
      <w:r w:rsidRPr="007E5720">
        <w:rPr>
          <w:rStyle w:val="apple-converted-space"/>
          <w:rFonts w:ascii="Times New Roman" w:hAnsi="Times New Roman" w:cs="Times New Roman"/>
          <w:b/>
          <w:sz w:val="24"/>
          <w:szCs w:val="24"/>
          <w:lang w:val="ro-RO"/>
        </w:rPr>
        <w:t>A. Rigla</w:t>
      </w:r>
    </w:p>
    <w:p w:rsidR="00D66BBB" w:rsidRPr="007E5720" w:rsidRDefault="00D66BBB" w:rsidP="00D66BBB">
      <w:pPr>
        <w:ind w:firstLine="708"/>
        <w:jc w:val="both"/>
        <w:rPr>
          <w:rStyle w:val="apple-converted-space"/>
          <w:rFonts w:ascii="Times New Roman" w:hAnsi="Times New Roman" w:cs="Times New Roman"/>
          <w:sz w:val="24"/>
          <w:szCs w:val="24"/>
        </w:rPr>
      </w:pPr>
      <w:r w:rsidRPr="007E5720">
        <w:rPr>
          <w:rStyle w:val="apple-converted-space"/>
          <w:rFonts w:ascii="Times New Roman" w:hAnsi="Times New Roman" w:cs="Times New Roman"/>
          <w:sz w:val="24"/>
          <w:szCs w:val="24"/>
        </w:rPr>
        <w:t>În funcție de material:</w:t>
      </w:r>
    </w:p>
    <w:p w:rsidR="00D66BBB" w:rsidRPr="007E5720" w:rsidRDefault="00D66BBB" w:rsidP="00D66BBB">
      <w:pPr>
        <w:pStyle w:val="ListParagraph"/>
        <w:numPr>
          <w:ilvl w:val="0"/>
          <w:numId w:val="67"/>
        </w:numPr>
        <w:jc w:val="both"/>
        <w:rPr>
          <w:rStyle w:val="apple-converted-space"/>
          <w:rFonts w:ascii="Times New Roman" w:hAnsi="Times New Roman" w:cs="Times New Roman"/>
          <w:sz w:val="24"/>
          <w:szCs w:val="24"/>
          <w:lang w:val="ro-RO"/>
        </w:rPr>
      </w:pPr>
      <w:r w:rsidRPr="007E5720">
        <w:rPr>
          <w:rStyle w:val="apple-converted-space"/>
          <w:rFonts w:ascii="Times New Roman" w:hAnsi="Times New Roman" w:cs="Times New Roman"/>
          <w:sz w:val="24"/>
          <w:szCs w:val="24"/>
          <w:lang w:val="ro-RO"/>
        </w:rPr>
        <w:t>Riglă din lemn;</w:t>
      </w:r>
    </w:p>
    <w:p w:rsidR="00D66BBB" w:rsidRPr="007E5720" w:rsidRDefault="00D66BBB" w:rsidP="00D66BBB">
      <w:pPr>
        <w:pStyle w:val="ListParagraph"/>
        <w:numPr>
          <w:ilvl w:val="0"/>
          <w:numId w:val="6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Riglă din plastic;</w:t>
      </w:r>
    </w:p>
    <w:p w:rsidR="00D66BBB" w:rsidRPr="007E5720" w:rsidRDefault="00D66BBB" w:rsidP="00D66BBB">
      <w:pPr>
        <w:pStyle w:val="ListParagraph"/>
        <w:numPr>
          <w:ilvl w:val="0"/>
          <w:numId w:val="6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Riglă din metal.</w:t>
      </w:r>
    </w:p>
    <w:p w:rsidR="00D66BBB" w:rsidRPr="007E5720" w:rsidRDefault="00D66BBB" w:rsidP="00D66BBB">
      <w:pPr>
        <w:pStyle w:val="ListParagraph"/>
        <w:ind w:left="1440"/>
        <w:jc w:val="both"/>
        <w:rPr>
          <w:rFonts w:ascii="Times New Roman" w:hAnsi="Times New Roman" w:cs="Times New Roman"/>
          <w:sz w:val="24"/>
          <w:szCs w:val="24"/>
          <w:lang w:val="ro-RO"/>
        </w:rPr>
      </w:pPr>
    </w:p>
    <w:p w:rsidR="00D66BBB" w:rsidRPr="007E5720" w:rsidRDefault="00D66BBB" w:rsidP="00D66BBB">
      <w:pPr>
        <w:pStyle w:val="ListParagraph"/>
        <w:jc w:val="both"/>
        <w:rPr>
          <w:rStyle w:val="apple-converted-space"/>
          <w:rFonts w:ascii="Times New Roman" w:hAnsi="Times New Roman" w:cs="Times New Roman"/>
          <w:b/>
          <w:sz w:val="24"/>
          <w:szCs w:val="24"/>
          <w:lang w:val="ro-RO"/>
        </w:rPr>
      </w:pPr>
      <w:r w:rsidRPr="007E5720">
        <w:rPr>
          <w:rStyle w:val="apple-converted-space"/>
          <w:rFonts w:ascii="Times New Roman" w:hAnsi="Times New Roman" w:cs="Times New Roman"/>
          <w:b/>
          <w:sz w:val="24"/>
          <w:szCs w:val="24"/>
          <w:lang w:val="ro-RO"/>
        </w:rPr>
        <w:t xml:space="preserve"> B. Perforator</w:t>
      </w:r>
    </w:p>
    <w:p w:rsidR="00D66BBB" w:rsidRPr="007E5720" w:rsidRDefault="00D66BBB" w:rsidP="00D66BBB">
      <w:pPr>
        <w:ind w:firstLine="708"/>
        <w:jc w:val="both"/>
        <w:rPr>
          <w:rFonts w:ascii="Times New Roman" w:hAnsi="Times New Roman" w:cs="Times New Roman"/>
          <w:sz w:val="24"/>
          <w:szCs w:val="24"/>
        </w:rPr>
      </w:pPr>
      <w:r w:rsidRPr="007E5720">
        <w:rPr>
          <w:rStyle w:val="apple-converted-space"/>
          <w:rFonts w:ascii="Times New Roman" w:hAnsi="Times New Roman" w:cs="Times New Roman"/>
          <w:sz w:val="24"/>
          <w:szCs w:val="24"/>
        </w:rPr>
        <w:t xml:space="preserve"> În funcţie de dimensiune:</w:t>
      </w:r>
    </w:p>
    <w:p w:rsidR="00D66BBB" w:rsidRPr="007E5720" w:rsidRDefault="00D66BBB" w:rsidP="00D66BBB">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Perforator mare;</w:t>
      </w:r>
    </w:p>
    <w:p w:rsidR="00D66BBB" w:rsidRPr="007E5720" w:rsidRDefault="00D66BBB" w:rsidP="00D66BBB">
      <w:pPr>
        <w:pStyle w:val="ListParagraph"/>
        <w:numPr>
          <w:ilvl w:val="0"/>
          <w:numId w:val="37"/>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Perforator mic.</w:t>
      </w:r>
    </w:p>
    <w:p w:rsidR="00D66BBB" w:rsidRPr="007E5720" w:rsidRDefault="00D66BBB" w:rsidP="00D66BBB">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6"/>
        <w:gridCol w:w="7102"/>
      </w:tblGrid>
      <w:tr w:rsidR="00D66BBB" w:rsidRPr="007E5720" w:rsidTr="005351D7">
        <w:trPr>
          <w:tblCellSpacing w:w="0" w:type="dxa"/>
        </w:trPr>
        <w:tc>
          <w:tcPr>
            <w:tcW w:w="1323" w:type="pct"/>
            <w:shd w:val="clear" w:color="auto" w:fill="BFBFBF" w:themeFill="background1" w:themeFillShade="BF"/>
            <w:hideMark/>
          </w:tcPr>
          <w:p w:rsidR="00D66BBB" w:rsidRPr="007E5720" w:rsidRDefault="00D66BBB" w:rsidP="00D66BBB">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lastRenderedPageBreak/>
              <w:t>Denumirea indicatorilor</w:t>
            </w:r>
          </w:p>
        </w:tc>
        <w:tc>
          <w:tcPr>
            <w:tcW w:w="3677" w:type="pct"/>
            <w:shd w:val="clear" w:color="auto" w:fill="BFBFBF" w:themeFill="background1" w:themeFillShade="BF"/>
            <w:hideMark/>
          </w:tcPr>
          <w:p w:rsidR="00D66BBB" w:rsidRPr="007E5720" w:rsidRDefault="00D66BBB" w:rsidP="00D66BBB">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Caracteristicile</w:t>
            </w:r>
          </w:p>
        </w:tc>
      </w:tr>
      <w:tr w:rsidR="00D66BBB" w:rsidRPr="007E5720" w:rsidTr="00D66BBB">
        <w:trPr>
          <w:tblCellSpacing w:w="0" w:type="dxa"/>
        </w:trPr>
        <w:tc>
          <w:tcPr>
            <w:tcW w:w="5000" w:type="pct"/>
            <w:gridSpan w:val="2"/>
            <w:shd w:val="clear" w:color="auto" w:fill="BFBFBF" w:themeFill="background1" w:themeFillShade="BF"/>
          </w:tcPr>
          <w:p w:rsidR="00D66BBB" w:rsidRPr="007E5720" w:rsidRDefault="00D66BBB" w:rsidP="00D66BBB">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RIGLĂ</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Material:</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Lemn, pastic, metal;</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20-50 cm;</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Lăţime:</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2-4 cm;</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Culoarea:</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diferite culori; transparent;</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Forma:</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triunghiulară, dreaptă;</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Inscripţiile, gradaţiile:</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de culoare neagră;</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Calitate: </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Flexibil, dur;</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cu Rubber grip pe spate- pentru a nu zgîrîia biroul;</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p>
        </w:tc>
        <w:tc>
          <w:tcPr>
            <w:tcW w:w="3677" w:type="pct"/>
          </w:tcPr>
          <w:p w:rsidR="00D66BBB" w:rsidRPr="007E5720" w:rsidRDefault="00D66BBB" w:rsidP="00C36A88">
            <w:pPr>
              <w:spacing w:after="0" w:line="240" w:lineRule="auto"/>
              <w:jc w:val="both"/>
              <w:rPr>
                <w:rFonts w:ascii="Times New Roman" w:eastAsia="Times New Roman" w:hAnsi="Times New Roman" w:cs="Times New Roman"/>
                <w:b/>
                <w:bCs/>
                <w:i/>
                <w:sz w:val="24"/>
                <w:szCs w:val="24"/>
              </w:rPr>
            </w:pPr>
          </w:p>
          <w:p w:rsidR="00D66BBB" w:rsidRPr="007E5720" w:rsidRDefault="00D66BBB" w:rsidP="00C36A88">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 xml:space="preserve">Exemplu: </w:t>
            </w:r>
          </w:p>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
                <w:bCs/>
                <w:i/>
                <w:sz w:val="24"/>
                <w:szCs w:val="24"/>
              </w:rPr>
              <w:t>Riglă:</w:t>
            </w:r>
            <w:r w:rsidRPr="007E5720">
              <w:rPr>
                <w:rFonts w:ascii="Times New Roman" w:eastAsia="Times New Roman" w:hAnsi="Times New Roman" w:cs="Times New Roman"/>
                <w:bCs/>
                <w:i/>
                <w:sz w:val="24"/>
                <w:szCs w:val="24"/>
              </w:rPr>
              <w:t xml:space="preserve"> lungime-30 cm, lățime -2 cm, culoare-transparent; cu gradații de culoare neagră, calitatea – dură; forma – dreaptă.</w:t>
            </w:r>
          </w:p>
          <w:p w:rsidR="00D66BBB" w:rsidRPr="007E5720" w:rsidRDefault="00D66BBB" w:rsidP="00C36A88">
            <w:pPr>
              <w:spacing w:after="0" w:line="240" w:lineRule="auto"/>
              <w:jc w:val="both"/>
              <w:rPr>
                <w:rFonts w:ascii="Times New Roman" w:eastAsia="Times New Roman" w:hAnsi="Times New Roman" w:cs="Times New Roman"/>
                <w:bCs/>
                <w:sz w:val="24"/>
                <w:szCs w:val="24"/>
              </w:rPr>
            </w:pPr>
          </w:p>
        </w:tc>
      </w:tr>
      <w:tr w:rsidR="00F73C48" w:rsidRPr="007E5720" w:rsidTr="00F73C48">
        <w:trPr>
          <w:tblCellSpacing w:w="0" w:type="dxa"/>
        </w:trPr>
        <w:tc>
          <w:tcPr>
            <w:tcW w:w="5000" w:type="pct"/>
            <w:gridSpan w:val="2"/>
            <w:shd w:val="clear" w:color="auto" w:fill="BFBFBF" w:themeFill="background1" w:themeFillShade="BF"/>
          </w:tcPr>
          <w:p w:rsidR="00F73C48" w:rsidRPr="007E5720" w:rsidRDefault="00F73C48" w:rsidP="00F73C4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 xml:space="preserve"> FOARFECE</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Material:</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Mîner din plastic, cauciuc; oțel inoxidabil; lame acoperite din titan; </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Mîner, inelele: </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rotunde, asimetrice, ergonomic (permite mânuire mai bună)</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Lungimea lamelor:</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15,16,18, 20, 21, 25 cm</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Lamă:</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ascuțită, gradată;</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Vîrf:</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rotund, ascuțit</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p>
        </w:tc>
        <w:tc>
          <w:tcPr>
            <w:tcW w:w="3677" w:type="pct"/>
          </w:tcPr>
          <w:p w:rsidR="00D66BBB" w:rsidRPr="007E5720" w:rsidRDefault="00D66BBB" w:rsidP="00C36A88">
            <w:pPr>
              <w:spacing w:after="0" w:line="240" w:lineRule="auto"/>
              <w:jc w:val="both"/>
              <w:rPr>
                <w:rFonts w:ascii="Times New Roman" w:eastAsia="Times New Roman" w:hAnsi="Times New Roman" w:cs="Times New Roman"/>
                <w:b/>
                <w:bCs/>
                <w:i/>
                <w:sz w:val="24"/>
                <w:szCs w:val="24"/>
              </w:rPr>
            </w:pPr>
          </w:p>
          <w:p w:rsidR="00D66BBB" w:rsidRPr="007E5720" w:rsidRDefault="00D66BBB" w:rsidP="00C36A88">
            <w:pPr>
              <w:spacing w:after="0" w:line="240" w:lineRule="auto"/>
              <w:jc w:val="both"/>
              <w:rPr>
                <w:rFonts w:ascii="Times New Roman" w:eastAsia="Times New Roman" w:hAnsi="Times New Roman" w:cs="Times New Roman"/>
                <w:b/>
                <w:bCs/>
                <w:i/>
                <w:sz w:val="24"/>
                <w:szCs w:val="24"/>
              </w:rPr>
            </w:pPr>
            <w:r w:rsidRPr="007E5720">
              <w:rPr>
                <w:rFonts w:ascii="Times New Roman" w:eastAsia="Times New Roman" w:hAnsi="Times New Roman" w:cs="Times New Roman"/>
                <w:b/>
                <w:bCs/>
                <w:i/>
                <w:sz w:val="24"/>
                <w:szCs w:val="24"/>
              </w:rPr>
              <w:t>Exemplu:</w:t>
            </w:r>
          </w:p>
          <w:p w:rsidR="00D66BBB" w:rsidRPr="007E5720" w:rsidRDefault="00D66BBB" w:rsidP="00C36A88">
            <w:pPr>
              <w:spacing w:after="0" w:line="240" w:lineRule="auto"/>
              <w:jc w:val="both"/>
              <w:rPr>
                <w:rFonts w:ascii="Times New Roman" w:eastAsia="Times New Roman" w:hAnsi="Times New Roman" w:cs="Times New Roman"/>
                <w:bCs/>
                <w:i/>
                <w:sz w:val="24"/>
                <w:szCs w:val="24"/>
              </w:rPr>
            </w:pPr>
            <w:r w:rsidRPr="007E5720">
              <w:rPr>
                <w:rFonts w:ascii="Times New Roman" w:eastAsia="Times New Roman" w:hAnsi="Times New Roman" w:cs="Times New Roman"/>
                <w:b/>
                <w:bCs/>
                <w:i/>
                <w:sz w:val="24"/>
                <w:szCs w:val="24"/>
              </w:rPr>
              <w:t xml:space="preserve">Foarfece: </w:t>
            </w:r>
            <w:r w:rsidRPr="007E5720">
              <w:rPr>
                <w:rFonts w:ascii="Times New Roman" w:eastAsia="Times New Roman" w:hAnsi="Times New Roman" w:cs="Times New Roman"/>
                <w:bCs/>
                <w:i/>
                <w:sz w:val="24"/>
                <w:szCs w:val="24"/>
              </w:rPr>
              <w:t>din titanium cu maner din plastic cu softgrip;  lame de care nu se lipesc materialele cu adeziv;  lungime  130 mm; vîrf ascuțit.</w:t>
            </w:r>
          </w:p>
          <w:p w:rsidR="00D66BBB" w:rsidRPr="007E5720" w:rsidRDefault="00D66BBB" w:rsidP="00C36A88">
            <w:pPr>
              <w:spacing w:after="0" w:line="240" w:lineRule="auto"/>
              <w:jc w:val="both"/>
              <w:rPr>
                <w:rFonts w:ascii="Times New Roman" w:eastAsia="Times New Roman" w:hAnsi="Times New Roman" w:cs="Times New Roman"/>
                <w:bCs/>
                <w:sz w:val="24"/>
                <w:szCs w:val="24"/>
              </w:rPr>
            </w:pPr>
          </w:p>
        </w:tc>
      </w:tr>
      <w:tr w:rsidR="00F73C48" w:rsidRPr="007E5720" w:rsidTr="00F73C48">
        <w:trPr>
          <w:tblCellSpacing w:w="0" w:type="dxa"/>
        </w:trPr>
        <w:tc>
          <w:tcPr>
            <w:tcW w:w="5000" w:type="pct"/>
            <w:gridSpan w:val="2"/>
          </w:tcPr>
          <w:p w:rsidR="00F73C48" w:rsidRPr="007E5720" w:rsidRDefault="00F73C48" w:rsidP="00F73C48">
            <w:pPr>
              <w:spacing w:before="24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PERFORATOR</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Corp:</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metal, metal cu elemente din plastic;</w:t>
            </w:r>
          </w:p>
          <w:p w:rsidR="00D66BBB" w:rsidRPr="007E5720" w:rsidRDefault="00D66BBB" w:rsidP="00C36A88">
            <w:pPr>
              <w:spacing w:after="0" w:line="240" w:lineRule="auto"/>
              <w:jc w:val="both"/>
              <w:rPr>
                <w:rFonts w:ascii="Times New Roman" w:eastAsia="Times New Roman" w:hAnsi="Times New Roman" w:cs="Times New Roman"/>
                <w:bCs/>
                <w:sz w:val="24"/>
                <w:szCs w:val="24"/>
              </w:rPr>
            </w:pP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Culoare corpului:</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 xml:space="preserve"> diferite culori;</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Capacitate de perforare:</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8, 10, 15, 20, 30, 40 coli;</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Distanţa între găuri:</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80 mm;</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Prevăzut sau nu</w:t>
            </w:r>
          </w:p>
        </w:tc>
        <w:tc>
          <w:tcPr>
            <w:tcW w:w="3677" w:type="pct"/>
          </w:tcPr>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eastAsia="Times New Roman" w:hAnsi="Times New Roman" w:cs="Times New Roman"/>
                <w:bCs/>
                <w:sz w:val="24"/>
                <w:szCs w:val="24"/>
              </w:rPr>
              <w:t>riglă de ghidaj; cu rezervor de depozitare confetti;</w:t>
            </w:r>
          </w:p>
        </w:tc>
      </w:tr>
      <w:tr w:rsidR="00D66BBB" w:rsidRPr="007E5720" w:rsidTr="005351D7">
        <w:trPr>
          <w:tblCellSpacing w:w="0" w:type="dxa"/>
        </w:trPr>
        <w:tc>
          <w:tcPr>
            <w:tcW w:w="1323" w:type="pct"/>
          </w:tcPr>
          <w:p w:rsidR="00D66BBB" w:rsidRPr="007E5720" w:rsidRDefault="00D66BBB" w:rsidP="00C36A88">
            <w:pPr>
              <w:spacing w:after="0" w:line="240" w:lineRule="auto"/>
              <w:rPr>
                <w:rFonts w:ascii="Times New Roman" w:eastAsia="Times New Roman" w:hAnsi="Times New Roman" w:cs="Times New Roman"/>
                <w:bCs/>
                <w:sz w:val="24"/>
                <w:szCs w:val="24"/>
              </w:rPr>
            </w:pPr>
          </w:p>
        </w:tc>
        <w:tc>
          <w:tcPr>
            <w:tcW w:w="3677" w:type="pct"/>
          </w:tcPr>
          <w:p w:rsidR="00D66BBB" w:rsidRPr="007E5720" w:rsidRDefault="00D66BBB" w:rsidP="00C36A88">
            <w:pPr>
              <w:spacing w:after="0" w:line="240" w:lineRule="auto"/>
              <w:jc w:val="both"/>
              <w:rPr>
                <w:rFonts w:ascii="Times New Roman" w:eastAsia="Times New Roman" w:hAnsi="Times New Roman" w:cs="Times New Roman"/>
                <w:b/>
                <w:bCs/>
                <w:i/>
                <w:sz w:val="24"/>
                <w:szCs w:val="24"/>
              </w:rPr>
            </w:pPr>
          </w:p>
          <w:p w:rsidR="00D66BBB" w:rsidRPr="007E5720" w:rsidRDefault="00D66BBB" w:rsidP="00C36A88">
            <w:pPr>
              <w:spacing w:after="0" w:line="240" w:lineRule="auto"/>
              <w:jc w:val="both"/>
              <w:rPr>
                <w:rFonts w:ascii="Times New Roman" w:hAnsi="Times New Roman" w:cs="Times New Roman"/>
                <w:sz w:val="24"/>
                <w:szCs w:val="24"/>
              </w:rPr>
            </w:pPr>
            <w:r w:rsidRPr="007E5720">
              <w:rPr>
                <w:rFonts w:ascii="Times New Roman" w:eastAsia="Times New Roman" w:hAnsi="Times New Roman" w:cs="Times New Roman"/>
                <w:b/>
                <w:bCs/>
                <w:i/>
                <w:sz w:val="24"/>
                <w:szCs w:val="24"/>
              </w:rPr>
              <w:t>Exemplu:</w:t>
            </w:r>
          </w:p>
          <w:p w:rsidR="00D66BBB" w:rsidRPr="007E5720" w:rsidRDefault="00D66BBB" w:rsidP="00C36A88">
            <w:pPr>
              <w:spacing w:after="0" w:line="240" w:lineRule="auto"/>
              <w:jc w:val="both"/>
              <w:rPr>
                <w:rFonts w:ascii="Times New Roman" w:eastAsia="Times New Roman" w:hAnsi="Times New Roman" w:cs="Times New Roman"/>
                <w:bCs/>
                <w:sz w:val="24"/>
                <w:szCs w:val="24"/>
              </w:rPr>
            </w:pPr>
            <w:r w:rsidRPr="007E5720">
              <w:rPr>
                <w:rFonts w:ascii="Times New Roman" w:hAnsi="Times New Roman" w:cs="Times New Roman"/>
                <w:b/>
                <w:i/>
                <w:sz w:val="24"/>
                <w:szCs w:val="24"/>
              </w:rPr>
              <w:t>Perforator</w:t>
            </w:r>
            <w:r w:rsidRPr="007E5720">
              <w:rPr>
                <w:rFonts w:ascii="Times New Roman" w:hAnsi="Times New Roman" w:cs="Times New Roman"/>
                <w:i/>
                <w:sz w:val="24"/>
                <w:szCs w:val="24"/>
              </w:rPr>
              <w:t>: c</w:t>
            </w:r>
            <w:r w:rsidRPr="007E5720">
              <w:rPr>
                <w:rFonts w:ascii="Times New Roman" w:eastAsia="Times New Roman" w:hAnsi="Times New Roman" w:cs="Times New Roman"/>
                <w:bCs/>
                <w:i/>
                <w:sz w:val="24"/>
                <w:szCs w:val="24"/>
              </w:rPr>
              <w:t>apacitate de perforare: 8 coli; dimensiuni: 105x55x45 mm; culoare albastră;</w:t>
            </w:r>
            <w:r w:rsidRPr="007E5720">
              <w:rPr>
                <w:rFonts w:ascii="Times New Roman" w:hAnsi="Times New Roman" w:cs="Times New Roman"/>
                <w:i/>
                <w:sz w:val="24"/>
                <w:szCs w:val="24"/>
              </w:rPr>
              <w:t>p</w:t>
            </w:r>
            <w:r w:rsidRPr="007E5720">
              <w:rPr>
                <w:rFonts w:ascii="Times New Roman" w:eastAsia="Times New Roman" w:hAnsi="Times New Roman" w:cs="Times New Roman"/>
                <w:bCs/>
                <w:i/>
                <w:sz w:val="24"/>
                <w:szCs w:val="24"/>
              </w:rPr>
              <w:t>revăzut cu rezervor de depozitare confetti.</w:t>
            </w:r>
          </w:p>
          <w:p w:rsidR="00D66BBB" w:rsidRPr="007E5720" w:rsidRDefault="00D66BBB" w:rsidP="00C36A88">
            <w:pPr>
              <w:spacing w:after="0" w:line="240" w:lineRule="auto"/>
              <w:jc w:val="both"/>
              <w:rPr>
                <w:rFonts w:ascii="Times New Roman" w:eastAsia="Times New Roman" w:hAnsi="Times New Roman" w:cs="Times New Roman"/>
                <w:bCs/>
                <w:sz w:val="24"/>
                <w:szCs w:val="24"/>
              </w:rPr>
            </w:pPr>
          </w:p>
        </w:tc>
      </w:tr>
    </w:tbl>
    <w:p w:rsidR="00D66BBB" w:rsidRPr="007E5720" w:rsidRDefault="00D66BBB" w:rsidP="00D66BBB">
      <w:pPr>
        <w:pStyle w:val="ListParagraph"/>
        <w:ind w:left="2160"/>
        <w:jc w:val="both"/>
        <w:rPr>
          <w:rFonts w:ascii="Times New Roman" w:hAnsi="Times New Roman" w:cs="Times New Roman"/>
          <w:sz w:val="24"/>
          <w:szCs w:val="24"/>
          <w:lang w:val="ro-RO"/>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D66BBB" w:rsidRPr="007E5720" w:rsidRDefault="00D66BBB" w:rsidP="00D66BBB">
      <w:pPr>
        <w:spacing w:before="120" w:after="120" w:line="360" w:lineRule="auto"/>
        <w:jc w:val="center"/>
        <w:outlineLvl w:val="0"/>
        <w:rPr>
          <w:rFonts w:ascii="Times New Roman" w:hAnsi="Times New Roman" w:cs="Times New Roman"/>
          <w:b/>
          <w:bCs/>
          <w:sz w:val="24"/>
          <w:szCs w:val="24"/>
        </w:rPr>
      </w:pPr>
    </w:p>
    <w:p w:rsidR="00B32C8A" w:rsidRPr="007E5720" w:rsidRDefault="00B32C8A" w:rsidP="00D66BBB">
      <w:pPr>
        <w:spacing w:before="120" w:after="120" w:line="360" w:lineRule="auto"/>
        <w:jc w:val="center"/>
        <w:outlineLvl w:val="0"/>
        <w:rPr>
          <w:rFonts w:ascii="Times New Roman" w:hAnsi="Times New Roman" w:cs="Times New Roman"/>
          <w:b/>
          <w:bCs/>
          <w:sz w:val="24"/>
          <w:szCs w:val="24"/>
        </w:rPr>
      </w:pPr>
    </w:p>
    <w:p w:rsidR="00B32C8A" w:rsidRPr="007E5720" w:rsidRDefault="00B32C8A" w:rsidP="00D66BBB">
      <w:pPr>
        <w:spacing w:before="120" w:after="120" w:line="360" w:lineRule="auto"/>
        <w:jc w:val="center"/>
        <w:outlineLvl w:val="0"/>
        <w:rPr>
          <w:rFonts w:ascii="Times New Roman" w:hAnsi="Times New Roman" w:cs="Times New Roman"/>
          <w:b/>
          <w:bCs/>
          <w:sz w:val="24"/>
          <w:szCs w:val="24"/>
        </w:rPr>
      </w:pPr>
    </w:p>
    <w:p w:rsidR="00B32C8A" w:rsidRPr="007E5720" w:rsidRDefault="00B32C8A" w:rsidP="00D66BBB">
      <w:pPr>
        <w:spacing w:before="120" w:after="120" w:line="360" w:lineRule="auto"/>
        <w:jc w:val="center"/>
        <w:outlineLvl w:val="0"/>
        <w:rPr>
          <w:rFonts w:ascii="Times New Roman" w:hAnsi="Times New Roman" w:cs="Times New Roman"/>
          <w:b/>
          <w:bCs/>
          <w:sz w:val="24"/>
          <w:szCs w:val="24"/>
        </w:rPr>
      </w:pPr>
    </w:p>
    <w:p w:rsidR="00B32C8A" w:rsidRPr="007E5720" w:rsidRDefault="00B32C8A" w:rsidP="00D66BBB">
      <w:pPr>
        <w:spacing w:before="120" w:after="120" w:line="360" w:lineRule="auto"/>
        <w:jc w:val="center"/>
        <w:outlineLvl w:val="0"/>
        <w:rPr>
          <w:rFonts w:ascii="Times New Roman" w:hAnsi="Times New Roman" w:cs="Times New Roman"/>
          <w:b/>
          <w:bCs/>
          <w:sz w:val="24"/>
          <w:szCs w:val="24"/>
        </w:rPr>
      </w:pPr>
    </w:p>
    <w:p w:rsidR="00B32C8A" w:rsidRPr="007E5720" w:rsidRDefault="00B32C8A" w:rsidP="00D66BBB">
      <w:pPr>
        <w:spacing w:before="120" w:after="120" w:line="360" w:lineRule="auto"/>
        <w:jc w:val="center"/>
        <w:outlineLvl w:val="0"/>
        <w:rPr>
          <w:rFonts w:ascii="Times New Roman" w:hAnsi="Times New Roman" w:cs="Times New Roman"/>
          <w:b/>
          <w:bCs/>
          <w:sz w:val="24"/>
          <w:szCs w:val="24"/>
        </w:rPr>
      </w:pPr>
    </w:p>
    <w:p w:rsidR="0075392A" w:rsidRPr="007E5720" w:rsidRDefault="00B32C8A"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8" w:name="_Toc474394712"/>
      <w:r w:rsidRPr="007E5720">
        <w:rPr>
          <w:rFonts w:ascii="Times New Roman" w:hAnsi="Times New Roman" w:cs="Times New Roman"/>
          <w:b/>
          <w:bCs/>
          <w:sz w:val="24"/>
          <w:szCs w:val="24"/>
          <w:lang w:val="ro-RO"/>
        </w:rPr>
        <w:t>UNITATE PC, MONITOR, NOTEBOOK, UPS</w:t>
      </w:r>
      <w:bookmarkEnd w:id="68"/>
    </w:p>
    <w:p w:rsidR="00B32C8A" w:rsidRPr="007E5720" w:rsidRDefault="00B32C8A" w:rsidP="00B32C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B32C8A" w:rsidRPr="007E5720" w:rsidRDefault="00B32C8A" w:rsidP="00B32C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B32C8A" w:rsidRPr="007E5720" w:rsidRDefault="00B32C8A" w:rsidP="00B32C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B32C8A" w:rsidRPr="007E5720" w:rsidRDefault="00B32C8A" w:rsidP="00B32C8A">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B32C8A" w:rsidRPr="007E5720" w:rsidRDefault="00B32C8A" w:rsidP="00B32C8A">
      <w:pPr>
        <w:pStyle w:val="ListParagraph"/>
        <w:ind w:left="0" w:firstLine="567"/>
        <w:rPr>
          <w:rFonts w:ascii="Times New Roman" w:hAnsi="Times New Roman" w:cs="Times New Roman"/>
          <w:sz w:val="24"/>
          <w:szCs w:val="24"/>
          <w:lang w:val="ro-RO"/>
        </w:rPr>
      </w:pPr>
      <w:r w:rsidRPr="007E5720">
        <w:rPr>
          <w:rFonts w:ascii="Times New Roman" w:hAnsi="Times New Roman" w:cs="Times New Roman"/>
          <w:sz w:val="24"/>
          <w:szCs w:val="24"/>
          <w:lang w:val="ro-RO"/>
        </w:rPr>
        <w:t>Sistemele informatice elaborate sau perfectionate pot acoperi, integral sau partial urmatoarele domenii de aplicatii informatice sau domenii de utilizare a tehnicii de calcul:</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proiectarii și a lucrarilor tehnico-ingineresti;</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Robotica industriala;</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Supravegherea și comanda (controlul) activitatilor și proceselor;</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și controlul activitatilor medicale și de productie;</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activitatilor de conducere și asistarea deciziei (planificare, coordonare, urmarirea consumurilor și cheltuielilor);</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Prelucrarea informatiei de orice tip (medicala, economica, de productie);</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Automatizarea activitatilor de birou, administrative și financiar-contabile;</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cercetarii stiintifice (modelare, experimentare / simulare, prelucrare date experimentale, analiza, evaluare);</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Prelucrarea informatiei tehnico – stiintifice;</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documentarii și servicii publice de informare;</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Învatamantului;</w:t>
      </w:r>
    </w:p>
    <w:p w:rsidR="00B32C8A" w:rsidRPr="007E5720" w:rsidRDefault="00B32C8A" w:rsidP="00B32C8A">
      <w:pPr>
        <w:pStyle w:val="ListParagraph"/>
        <w:numPr>
          <w:ilvl w:val="1"/>
          <w:numId w:val="53"/>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sistemului de sanatate;</w:t>
      </w:r>
    </w:p>
    <w:p w:rsidR="00B32C8A" w:rsidRPr="007E5720" w:rsidRDefault="00B32C8A" w:rsidP="00B1463F">
      <w:pPr>
        <w:pStyle w:val="ListParagraph"/>
        <w:numPr>
          <w:ilvl w:val="0"/>
          <w:numId w:val="77"/>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actului medical și al deciziei medicale;</w:t>
      </w:r>
    </w:p>
    <w:p w:rsidR="00B32C8A" w:rsidRPr="007E5720" w:rsidRDefault="00B32C8A" w:rsidP="00B1463F">
      <w:pPr>
        <w:pStyle w:val="ListParagraph"/>
        <w:numPr>
          <w:ilvl w:val="0"/>
          <w:numId w:val="77"/>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explorarilor medicale;</w:t>
      </w:r>
    </w:p>
    <w:p w:rsidR="00B32C8A" w:rsidRPr="007E5720" w:rsidRDefault="00B32C8A" w:rsidP="00B1463F">
      <w:pPr>
        <w:pStyle w:val="ListParagraph"/>
        <w:numPr>
          <w:ilvl w:val="0"/>
          <w:numId w:val="77"/>
        </w:numPr>
        <w:rPr>
          <w:rFonts w:ascii="Times New Roman" w:hAnsi="Times New Roman" w:cs="Times New Roman"/>
          <w:sz w:val="24"/>
          <w:szCs w:val="24"/>
          <w:lang w:val="ro-RO"/>
        </w:rPr>
      </w:pPr>
      <w:r w:rsidRPr="007E5720">
        <w:rPr>
          <w:rFonts w:ascii="Times New Roman" w:hAnsi="Times New Roman" w:cs="Times New Roman"/>
          <w:sz w:val="24"/>
          <w:szCs w:val="24"/>
          <w:lang w:val="ro-RO"/>
        </w:rPr>
        <w:t>Informatizarea metodei și tehnicilor moderne de cercetare medicala;</w:t>
      </w:r>
    </w:p>
    <w:p w:rsidR="00B32C8A" w:rsidRPr="007E5720" w:rsidRDefault="00B32C8A" w:rsidP="00B1463F">
      <w:pPr>
        <w:pStyle w:val="ListParagraph"/>
        <w:numPr>
          <w:ilvl w:val="0"/>
          <w:numId w:val="77"/>
        </w:numPr>
        <w:rPr>
          <w:rFonts w:ascii="Times New Roman" w:hAnsi="Times New Roman" w:cs="Times New Roman"/>
          <w:sz w:val="24"/>
          <w:szCs w:val="24"/>
          <w:lang w:val="ro-RO"/>
        </w:rPr>
      </w:pPr>
      <w:r w:rsidRPr="007E5720">
        <w:rPr>
          <w:rFonts w:ascii="Times New Roman" w:hAnsi="Times New Roman" w:cs="Times New Roman"/>
          <w:sz w:val="24"/>
          <w:szCs w:val="24"/>
          <w:lang w:val="ro-RO"/>
        </w:rPr>
        <w:t>Urmarirea pacientilor;</w:t>
      </w:r>
    </w:p>
    <w:p w:rsidR="00B32C8A" w:rsidRPr="007E5720" w:rsidRDefault="00B32C8A" w:rsidP="00B1463F">
      <w:pPr>
        <w:pStyle w:val="ListParagraph"/>
        <w:numPr>
          <w:ilvl w:val="0"/>
          <w:numId w:val="77"/>
        </w:numPr>
        <w:rPr>
          <w:rFonts w:ascii="Times New Roman" w:hAnsi="Times New Roman" w:cs="Times New Roman"/>
          <w:sz w:val="24"/>
          <w:szCs w:val="24"/>
          <w:lang w:val="ro-RO"/>
        </w:rPr>
      </w:pPr>
      <w:r w:rsidRPr="007E5720">
        <w:rPr>
          <w:rFonts w:ascii="Times New Roman" w:hAnsi="Times New Roman" w:cs="Times New Roman"/>
          <w:sz w:val="24"/>
          <w:szCs w:val="24"/>
          <w:lang w:val="ro-RO"/>
        </w:rPr>
        <w:t>Evidenta medicamentelor, costurilor / medicament și costurilor / pacient.</w:t>
      </w:r>
    </w:p>
    <w:p w:rsidR="00B32C8A" w:rsidRPr="007E5720" w:rsidRDefault="00B32C8A" w:rsidP="00B32C8A">
      <w:pPr>
        <w:pStyle w:val="ListParagraph"/>
        <w:ind w:left="0" w:firstLine="567"/>
        <w:rPr>
          <w:rFonts w:ascii="Times New Roman" w:hAnsi="Times New Roman" w:cs="Times New Roman"/>
          <w:sz w:val="24"/>
          <w:szCs w:val="24"/>
          <w:lang w:val="ro-RO"/>
        </w:rPr>
      </w:pPr>
    </w:p>
    <w:p w:rsidR="00B32C8A" w:rsidRPr="007E5720" w:rsidRDefault="00B32C8A" w:rsidP="00B32C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Caracteristica generală a unui calculator include următoarle date:</w:t>
      </w:r>
    </w:p>
    <w:p w:rsidR="00B32C8A" w:rsidRPr="007E5720" w:rsidRDefault="00B32C8A" w:rsidP="00B1463F">
      <w:pPr>
        <w:pStyle w:val="ListParagraph"/>
        <w:numPr>
          <w:ilvl w:val="0"/>
          <w:numId w:val="7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viteza de operare;</w:t>
      </w:r>
    </w:p>
    <w:p w:rsidR="00B32C8A" w:rsidRPr="007E5720" w:rsidRDefault="00B32C8A" w:rsidP="00B1463F">
      <w:pPr>
        <w:pStyle w:val="ListParagraph"/>
        <w:numPr>
          <w:ilvl w:val="0"/>
          <w:numId w:val="7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capacitatea memoriei interne;</w:t>
      </w:r>
    </w:p>
    <w:p w:rsidR="00B32C8A" w:rsidRPr="007E5720" w:rsidRDefault="00B32C8A" w:rsidP="00B1463F">
      <w:pPr>
        <w:pStyle w:val="ListParagraph"/>
        <w:numPr>
          <w:ilvl w:val="0"/>
          <w:numId w:val="7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componența, capacitatea și timpul de acces ale unităților de memorie externă;</w:t>
      </w:r>
    </w:p>
    <w:p w:rsidR="00B32C8A" w:rsidRPr="007E5720" w:rsidRDefault="00B32C8A" w:rsidP="00B1463F">
      <w:pPr>
        <w:pStyle w:val="ListParagraph"/>
        <w:numPr>
          <w:ilvl w:val="0"/>
          <w:numId w:val="7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componența și parametrii tehnici respectivi ai echipamnetelor periferice;</w:t>
      </w:r>
    </w:p>
    <w:p w:rsidR="00B32C8A" w:rsidRPr="007E5720" w:rsidRDefault="00B32C8A" w:rsidP="00B1463F">
      <w:pPr>
        <w:pStyle w:val="ListParagraph"/>
        <w:numPr>
          <w:ilvl w:val="0"/>
          <w:numId w:val="78"/>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parametrii de bază și gabarit.</w:t>
      </w:r>
    </w:p>
    <w:p w:rsidR="00B32C8A" w:rsidRPr="007E5720" w:rsidRDefault="00B32C8A" w:rsidP="00B32C8A">
      <w:pPr>
        <w:autoSpaceDE w:val="0"/>
        <w:autoSpaceDN w:val="0"/>
        <w:adjustRightInd w:val="0"/>
        <w:ind w:firstLine="708"/>
        <w:jc w:val="center"/>
        <w:rPr>
          <w:rStyle w:val="apple-converted-space"/>
          <w:rFonts w:ascii="Times New Roman" w:hAnsi="Times New Roman" w:cs="Times New Roman"/>
          <w:b/>
          <w:sz w:val="24"/>
          <w:szCs w:val="24"/>
        </w:rPr>
      </w:pPr>
      <w:r w:rsidRPr="007E5720">
        <w:rPr>
          <w:rFonts w:ascii="Times New Roman" w:hAnsi="Times New Roman" w:cs="Times New Roman"/>
          <w:b/>
          <w:bCs/>
          <w:sz w:val="24"/>
          <w:szCs w:val="24"/>
        </w:rPr>
        <w:t>Clasificarea:</w:t>
      </w:r>
    </w:p>
    <w:p w:rsidR="00B32C8A" w:rsidRPr="007E5720" w:rsidRDefault="00B32C8A" w:rsidP="00B32C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b/>
          <w:bCs/>
          <w:sz w:val="24"/>
          <w:szCs w:val="24"/>
          <w:lang w:val="ro-RO"/>
        </w:rPr>
        <w:t>Supercalculatoarele - </w:t>
      </w:r>
      <w:r w:rsidRPr="007E5720">
        <w:rPr>
          <w:rFonts w:ascii="Times New Roman" w:hAnsi="Times New Roman" w:cs="Times New Roman"/>
          <w:sz w:val="24"/>
          <w:szCs w:val="24"/>
          <w:lang w:val="ro-RO"/>
        </w:rPr>
        <w:t>pot executa peste 10 bilioane de operații pe secundă, iar prețul lor depășește 20 de milioane de dolari. Supercalculatoarele se utilizează în prelucrări extrem de complexe ale datelor în aeronautică, fizica nucleară, astronautică, seismologie, prognoza meteo etc.</w:t>
      </w:r>
    </w:p>
    <w:p w:rsidR="00B32C8A" w:rsidRPr="007E5720" w:rsidRDefault="00B32C8A" w:rsidP="00B32C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b/>
          <w:bCs/>
          <w:sz w:val="24"/>
          <w:szCs w:val="24"/>
          <w:lang w:val="ro-RO"/>
        </w:rPr>
        <w:t>Calculatoarele mari - </w:t>
      </w:r>
      <w:r w:rsidRPr="007E5720">
        <w:rPr>
          <w:rFonts w:ascii="Times New Roman" w:hAnsi="Times New Roman" w:cs="Times New Roman"/>
          <w:sz w:val="24"/>
          <w:szCs w:val="24"/>
          <w:lang w:val="ro-RO"/>
        </w:rPr>
        <w:t xml:space="preserve">pot executa 1 bilion de operații pe secundă, prețul variind între 20 de mii și cîteva milioane de dolari. Calculatoarele mari includ zeci de unități de disc magnetic și imprimante, sute de console aflate la diferite distanțe de unitatea centrală. Aceste calculatoare se urtilizează în cadrul unor mari centre de calcul și funcționează în regim non-stop. </w:t>
      </w:r>
    </w:p>
    <w:p w:rsidR="00B32C8A" w:rsidRPr="007E5720" w:rsidRDefault="00B32C8A" w:rsidP="00B32C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b/>
          <w:bCs/>
          <w:sz w:val="24"/>
          <w:szCs w:val="24"/>
          <w:lang w:val="ro-RO"/>
        </w:rPr>
        <w:t>Minicalculatoarele - </w:t>
      </w:r>
      <w:r w:rsidRPr="007E5720">
        <w:rPr>
          <w:rFonts w:ascii="Times New Roman" w:hAnsi="Times New Roman" w:cs="Times New Roman"/>
          <w:sz w:val="24"/>
          <w:szCs w:val="24"/>
          <w:lang w:val="ro-RO"/>
        </w:rPr>
        <w:t xml:space="preserve">pot efectua sute de milioane de operații pe secundă, iar prețul lor nu depășește 200-300 de mii de dolari. Echipamentele periferice ale unui minicalculator includ cîteva discuri magnetice, una sau două imprimante, mai multe console. Minicalculatoarele sînt mai ușor de utilizat și operat decît calculatoarele mari și se utilizează în proiectarea asisată de calculator, în automatizări industriale, pentru prelucrarea datelor în experimentele științifice etc. </w:t>
      </w:r>
    </w:p>
    <w:p w:rsidR="00B32C8A" w:rsidRPr="007E5720" w:rsidRDefault="00B32C8A" w:rsidP="00B32C8A">
      <w:pPr>
        <w:pStyle w:val="ListParagraph"/>
        <w:spacing w:after="0"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b/>
          <w:bCs/>
          <w:sz w:val="24"/>
          <w:szCs w:val="24"/>
          <w:lang w:val="ro-RO"/>
        </w:rPr>
        <w:t>Microcalculatoarele</w:t>
      </w:r>
      <w:r w:rsidRPr="007E5720">
        <w:rPr>
          <w:rFonts w:ascii="Times New Roman" w:hAnsi="Times New Roman" w:cs="Times New Roman"/>
          <w:sz w:val="24"/>
          <w:szCs w:val="24"/>
          <w:lang w:val="ro-RO"/>
        </w:rPr>
        <w:t xml:space="preserve">, denumite și calculatore personale, sînt realizate la prețuri scăzute - între 100 și 15000 de dolari și asigură o viteză de calcul de ordinul milioanelor de operații pe secundă. Echipamentele periferice ale unui microcalculator includ o unitate de disc rigid, una sau două unități de disc flexibil, o imprimantă și o consolă. Structura modulară și gruparea tuturor echipamentelor în jurul unei magistrale permite configurarea microcalculatorului în funcție de necesitățile individuale ale fiecărui utilizator. </w:t>
      </w:r>
    </w:p>
    <w:p w:rsidR="00B32C8A" w:rsidRPr="007E5720" w:rsidRDefault="00B32C8A" w:rsidP="00B32C8A">
      <w:pPr>
        <w:spacing w:after="0" w:line="240" w:lineRule="auto"/>
        <w:rPr>
          <w:rFonts w:ascii="Times New Roman" w:eastAsia="Times New Roman" w:hAnsi="Times New Roman" w:cs="Times New Roman"/>
          <w:sz w:val="24"/>
          <w:szCs w:val="24"/>
        </w:rPr>
      </w:pP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Calculatoarele personale pot fi de birou sau portabile (laptop, notebook - alimentate la baterii cu componentele înglobate intr-o singura carcasa).</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Hardware</w:t>
      </w:r>
      <w:r w:rsidRPr="007E5720">
        <w:rPr>
          <w:rFonts w:ascii="Times New Roman" w:eastAsia="Times New Roman" w:hAnsi="Times New Roman" w:cs="Times New Roman"/>
          <w:sz w:val="24"/>
          <w:szCs w:val="24"/>
        </w:rPr>
        <w:t>-ul unui calculator de birou este format din 4 parți principale: unitatea sistem, monitorul, tastatura și mouse.</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Configurația unui calculator </w:t>
      </w:r>
      <w:r w:rsidRPr="007E5720">
        <w:rPr>
          <w:rFonts w:ascii="Times New Roman" w:eastAsia="Times New Roman" w:hAnsi="Times New Roman" w:cs="Times New Roman"/>
          <w:sz w:val="24"/>
          <w:szCs w:val="24"/>
        </w:rPr>
        <w:t>este ansamblul componentelor unui calculator.</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Interfața</w:t>
      </w:r>
      <w:r w:rsidRPr="007E5720">
        <w:rPr>
          <w:rFonts w:ascii="Times New Roman" w:eastAsia="Times New Roman" w:hAnsi="Times New Roman" w:cs="Times New Roman"/>
          <w:sz w:val="24"/>
          <w:szCs w:val="24"/>
        </w:rPr>
        <w:t> este un dispozitiv ce permite comunicarea intre doua componente ale calculatorului.</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Ex.: </w:t>
      </w:r>
      <w:r w:rsidRPr="007E5720">
        <w:rPr>
          <w:rFonts w:ascii="Times New Roman" w:eastAsia="Times New Roman" w:hAnsi="Times New Roman" w:cs="Times New Roman"/>
          <w:sz w:val="24"/>
          <w:szCs w:val="24"/>
        </w:rPr>
        <w:t>porturi</w:t>
      </w:r>
      <w:r w:rsidRPr="007E5720">
        <w:rPr>
          <w:rFonts w:ascii="Times New Roman" w:eastAsia="Times New Roman" w:hAnsi="Times New Roman" w:cs="Times New Roman"/>
          <w:b/>
          <w:bCs/>
          <w:sz w:val="24"/>
          <w:szCs w:val="24"/>
        </w:rPr>
        <w:t> </w:t>
      </w:r>
      <w:r w:rsidRPr="007E5720">
        <w:rPr>
          <w:rFonts w:ascii="Times New Roman" w:eastAsia="Times New Roman" w:hAnsi="Times New Roman" w:cs="Times New Roman"/>
          <w:sz w:val="24"/>
          <w:szCs w:val="24"/>
        </w:rPr>
        <w:t>(USB, seriale, paralele, PS2...)</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 </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Unitatea sistem </w:t>
      </w:r>
      <w:r w:rsidRPr="007E5720">
        <w:rPr>
          <w:rFonts w:ascii="Times New Roman" w:eastAsia="Times New Roman" w:hAnsi="Times New Roman" w:cs="Times New Roman"/>
          <w:sz w:val="24"/>
          <w:szCs w:val="24"/>
        </w:rPr>
        <w:t>conține p</w:t>
      </w:r>
      <w:r w:rsidRPr="007E5720">
        <w:rPr>
          <w:rFonts w:ascii="Times New Roman" w:eastAsia="Times New Roman" w:hAnsi="Times New Roman" w:cs="Times New Roman"/>
          <w:b/>
          <w:bCs/>
          <w:sz w:val="24"/>
          <w:szCs w:val="24"/>
        </w:rPr>
        <w:t>laca de baza (mother board), </w:t>
      </w:r>
      <w:r w:rsidRPr="007E5720">
        <w:rPr>
          <w:rFonts w:ascii="Times New Roman" w:eastAsia="Times New Roman" w:hAnsi="Times New Roman" w:cs="Times New Roman"/>
          <w:sz w:val="24"/>
          <w:szCs w:val="24"/>
        </w:rPr>
        <w:t>memorii externe, sursa.</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Pe placa de baza se găsesc:</w:t>
      </w:r>
      <w:r w:rsidRPr="007E5720">
        <w:rPr>
          <w:rFonts w:ascii="Times New Roman" w:eastAsia="Times New Roman" w:hAnsi="Times New Roman" w:cs="Times New Roman"/>
          <w:b/>
          <w:bCs/>
          <w:sz w:val="24"/>
          <w:szCs w:val="24"/>
        </w:rPr>
        <w:t> </w:t>
      </w:r>
      <w:r w:rsidRPr="007E5720">
        <w:rPr>
          <w:rFonts w:ascii="Times New Roman" w:eastAsia="Times New Roman" w:hAnsi="Times New Roman" w:cs="Times New Roman"/>
          <w:sz w:val="24"/>
          <w:szCs w:val="24"/>
        </w:rPr>
        <w:t>microprocesorul, memoria interna, placi (adaptoare video, sunet, rețea etc.), porturi seriale, paralele, USB pentru conectarea dispozitivelor periferice.</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Microprocesorul </w:t>
      </w:r>
      <w:r w:rsidRPr="007E5720">
        <w:rPr>
          <w:rFonts w:ascii="Times New Roman" w:eastAsia="Times New Roman" w:hAnsi="Times New Roman" w:cs="Times New Roman"/>
          <w:sz w:val="24"/>
          <w:szCs w:val="24"/>
        </w:rPr>
        <w:t>este caracterizat de tip și frecventa de lucru masurată in Hz (1MHz=1 milion de impulsuri/ sec.).</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Ex. de microprocesoare: Intel, AMD, NEC, SPARC, Z80 etc.</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Memoria interna </w:t>
      </w:r>
      <w:r w:rsidRPr="007E5720">
        <w:rPr>
          <w:rFonts w:ascii="Times New Roman" w:eastAsia="Times New Roman" w:hAnsi="Times New Roman" w:cs="Times New Roman"/>
          <w:sz w:val="24"/>
          <w:szCs w:val="24"/>
        </w:rPr>
        <w:t>este de doua feluri:</w:t>
      </w:r>
    </w:p>
    <w:p w:rsidR="00B32C8A" w:rsidRPr="007E5720" w:rsidRDefault="00B32C8A" w:rsidP="00B32C8A">
      <w:pPr>
        <w:spacing w:after="0" w:line="240" w:lineRule="auto"/>
        <w:ind w:left="360"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   </w:t>
      </w:r>
      <w:r w:rsidRPr="007E5720">
        <w:rPr>
          <w:rFonts w:ascii="Times New Roman" w:eastAsia="Times New Roman" w:hAnsi="Times New Roman" w:cs="Times New Roman"/>
          <w:b/>
          <w:bCs/>
          <w:sz w:val="24"/>
          <w:szCs w:val="24"/>
        </w:rPr>
        <w:t>RAM (Random Acces Memory) - </w:t>
      </w:r>
      <w:r w:rsidRPr="007E5720">
        <w:rPr>
          <w:rFonts w:ascii="Times New Roman" w:eastAsia="Times New Roman" w:hAnsi="Times New Roman" w:cs="Times New Roman"/>
          <w:sz w:val="24"/>
          <w:szCs w:val="24"/>
        </w:rPr>
        <w:t>este memoria de lucru in care se poate citi și scrie; își pierde conținutul la oprirea calculatorului (volatila),</w:t>
      </w:r>
    </w:p>
    <w:p w:rsidR="00B32C8A" w:rsidRPr="007E5720" w:rsidRDefault="00B32C8A" w:rsidP="00B32C8A">
      <w:pPr>
        <w:spacing w:after="0" w:line="240" w:lineRule="auto"/>
        <w:ind w:left="360"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b)   </w:t>
      </w:r>
      <w:r w:rsidRPr="007E5720">
        <w:rPr>
          <w:rFonts w:ascii="Times New Roman" w:eastAsia="Times New Roman" w:hAnsi="Times New Roman" w:cs="Times New Roman"/>
          <w:b/>
          <w:bCs/>
          <w:sz w:val="24"/>
          <w:szCs w:val="24"/>
        </w:rPr>
        <w:t>ROM (Read Only Memory) </w:t>
      </w:r>
      <w:r w:rsidRPr="007E5720">
        <w:rPr>
          <w:rFonts w:ascii="Times New Roman" w:eastAsia="Times New Roman" w:hAnsi="Times New Roman" w:cs="Times New Roman"/>
          <w:sz w:val="24"/>
          <w:szCs w:val="24"/>
        </w:rPr>
        <w:t>- poate fi numai citita; este nevolatila (permanenta) și conține programe scrise de fabricanți (firmware)</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Capacitatea memoriei interne se refera la memoria RAM.</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Placa (adaptorul) video </w:t>
      </w:r>
      <w:r w:rsidRPr="007E5720">
        <w:rPr>
          <w:rFonts w:ascii="Times New Roman" w:eastAsia="Times New Roman" w:hAnsi="Times New Roman" w:cs="Times New Roman"/>
          <w:sz w:val="24"/>
          <w:szCs w:val="24"/>
        </w:rPr>
        <w:t>afișează pe monitor datele procesate de CPU. Are microprocesor propriu numit accelerator grafic și memorie proprie numita memorie video.</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Placa de sunet </w:t>
      </w:r>
      <w:r w:rsidRPr="007E5720">
        <w:rPr>
          <w:rFonts w:ascii="Times New Roman" w:eastAsia="Times New Roman" w:hAnsi="Times New Roman" w:cs="Times New Roman"/>
          <w:sz w:val="24"/>
          <w:szCs w:val="24"/>
        </w:rPr>
        <w:t>reda informația binara sub forma de sunet sau convertește sunetele în format binar. Boxele și microfonul se conectează la aceasta placa.</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 </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Memoria externa</w:t>
      </w:r>
      <w:r w:rsidRPr="007E5720">
        <w:rPr>
          <w:rFonts w:ascii="Times New Roman" w:eastAsia="Times New Roman" w:hAnsi="Times New Roman" w:cs="Times New Roman"/>
          <w:sz w:val="24"/>
          <w:szCs w:val="24"/>
        </w:rPr>
        <w:t> poate fi: discul fix (HDD - </w:t>
      </w:r>
      <w:r w:rsidRPr="007E5720">
        <w:rPr>
          <w:rFonts w:ascii="Times New Roman" w:eastAsia="Times New Roman" w:hAnsi="Times New Roman" w:cs="Times New Roman"/>
          <w:b/>
          <w:bCs/>
          <w:sz w:val="24"/>
          <w:szCs w:val="24"/>
        </w:rPr>
        <w:t>hard disk</w:t>
      </w:r>
      <w:r w:rsidRPr="007E5720">
        <w:rPr>
          <w:rFonts w:ascii="Times New Roman" w:eastAsia="Times New Roman" w:hAnsi="Times New Roman" w:cs="Times New Roman"/>
          <w:sz w:val="24"/>
          <w:szCs w:val="24"/>
        </w:rPr>
        <w:t> drive) aflat in unitatea sistem, discheta (FDD - floppy disk drive sau discul flexibil), compact discuri (CD), DVD (Digital Video Disc), dispozitive de memorie USB (stick sau flash).</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Citirea și scrierea datelor in acestea se face prin intermediul unitarilor de hard-disk, de floppy-disk, de disc optic (CD-ROM, DVD-ROM).</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 </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Monitorul </w:t>
      </w:r>
      <w:r w:rsidRPr="007E5720">
        <w:rPr>
          <w:rFonts w:ascii="Times New Roman" w:eastAsia="Times New Roman" w:hAnsi="Times New Roman" w:cs="Times New Roman"/>
          <w:sz w:val="24"/>
          <w:szCs w:val="24"/>
        </w:rPr>
        <w:t>afișează imaginea formata dreptunghiuri mici (asimilate cu puncte) numite pixeli.</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Numărul de pixeli de pe orizontala x numărul de puncte de pe verticala se numește </w:t>
      </w:r>
      <w:r w:rsidRPr="007E5720">
        <w:rPr>
          <w:rFonts w:ascii="Times New Roman" w:eastAsia="Times New Roman" w:hAnsi="Times New Roman" w:cs="Times New Roman"/>
          <w:b/>
          <w:bCs/>
          <w:sz w:val="24"/>
          <w:szCs w:val="24"/>
        </w:rPr>
        <w:t>rezoluție</w:t>
      </w:r>
      <w:r w:rsidRPr="007E5720">
        <w:rPr>
          <w:rFonts w:ascii="Times New Roman" w:eastAsia="Times New Roman" w:hAnsi="Times New Roman" w:cs="Times New Roman"/>
          <w:sz w:val="24"/>
          <w:szCs w:val="24"/>
        </w:rPr>
        <w:t> (exemplu: 1024 X 768).</w:t>
      </w:r>
    </w:p>
    <w:p w:rsidR="00B32C8A" w:rsidRPr="007E5720" w:rsidRDefault="00B32C8A" w:rsidP="00B32C8A">
      <w:pPr>
        <w:spacing w:after="0" w:line="240" w:lineRule="auto"/>
        <w:ind w:firstLine="567"/>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Tipuri de monitoare: cu tuburi catodice (</w:t>
      </w:r>
      <w:r w:rsidRPr="007E5720">
        <w:rPr>
          <w:rFonts w:ascii="Times New Roman" w:eastAsia="Times New Roman" w:hAnsi="Times New Roman" w:cs="Times New Roman"/>
          <w:b/>
          <w:bCs/>
          <w:sz w:val="24"/>
          <w:szCs w:val="24"/>
        </w:rPr>
        <w:t>CRT</w:t>
      </w:r>
      <w:r w:rsidRPr="007E5720">
        <w:rPr>
          <w:rFonts w:ascii="Times New Roman" w:eastAsia="Times New Roman" w:hAnsi="Times New Roman" w:cs="Times New Roman"/>
          <w:sz w:val="24"/>
          <w:szCs w:val="24"/>
        </w:rPr>
        <w:t>), cu ecran plat (</w:t>
      </w:r>
      <w:r w:rsidRPr="007E5720">
        <w:rPr>
          <w:rFonts w:ascii="Times New Roman" w:eastAsia="Times New Roman" w:hAnsi="Times New Roman" w:cs="Times New Roman"/>
          <w:b/>
          <w:bCs/>
          <w:sz w:val="24"/>
          <w:szCs w:val="24"/>
        </w:rPr>
        <w:t>LCD/TFT</w:t>
      </w:r>
      <w:r w:rsidRPr="007E5720">
        <w:rPr>
          <w:rFonts w:ascii="Times New Roman" w:eastAsia="Times New Roman" w:hAnsi="Times New Roman" w:cs="Times New Roman"/>
          <w:sz w:val="24"/>
          <w:szCs w:val="24"/>
        </w:rPr>
        <w:t>), ecrane tactile - selectare și lucru pe ecran cu mâna.</w:t>
      </w:r>
    </w:p>
    <w:p w:rsidR="00B32C8A" w:rsidRPr="007E5720" w:rsidRDefault="00B32C8A" w:rsidP="00B32C8A">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728"/>
        <w:gridCol w:w="6523"/>
      </w:tblGrid>
      <w:tr w:rsidR="00A533B8" w:rsidRPr="007E5720" w:rsidTr="00814204">
        <w:trPr>
          <w:tblHeader/>
        </w:trPr>
        <w:tc>
          <w:tcPr>
            <w:tcW w:w="30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A948D6" w:rsidRPr="007E5720" w:rsidRDefault="00A948D6" w:rsidP="00B32C8A">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138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A948D6" w:rsidRPr="007E5720" w:rsidRDefault="00A948D6" w:rsidP="005351D7">
            <w:pPr>
              <w:spacing w:after="120" w:line="240" w:lineRule="auto"/>
              <w:jc w:val="center"/>
              <w:rPr>
                <w:rFonts w:ascii="Times New Roman" w:hAnsi="Times New Roman" w:cs="Times New Roman"/>
                <w:b/>
                <w:sz w:val="24"/>
                <w:szCs w:val="24"/>
              </w:rPr>
            </w:pPr>
            <w:r w:rsidRPr="007E5720">
              <w:rPr>
                <w:rFonts w:ascii="Times New Roman" w:eastAsia="Arial" w:hAnsi="Times New Roman" w:cs="Times New Roman"/>
                <w:b/>
                <w:bCs/>
                <w:sz w:val="24"/>
                <w:szCs w:val="24"/>
              </w:rPr>
              <w:t>Produs / sistem</w:t>
            </w:r>
          </w:p>
        </w:tc>
        <w:tc>
          <w:tcPr>
            <w:tcW w:w="331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A948D6" w:rsidRPr="007E5720" w:rsidRDefault="00A948D6" w:rsidP="00B32C8A">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A948D6" w:rsidRPr="007E5720" w:rsidTr="005351D7">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pStyle w:val="ListParagraph"/>
              <w:numPr>
                <w:ilvl w:val="0"/>
                <w:numId w:val="76"/>
              </w:numPr>
              <w:spacing w:after="120" w:line="240" w:lineRule="auto"/>
              <w:ind w:hanging="686"/>
              <w:jc w:val="center"/>
              <w:rPr>
                <w:rFonts w:ascii="Times New Roman" w:hAnsi="Times New Roman" w:cs="Times New Roman"/>
                <w:sz w:val="24"/>
                <w:szCs w:val="24"/>
                <w:lang w:val="ro-RO"/>
              </w:rPr>
            </w:pPr>
          </w:p>
        </w:tc>
        <w:tc>
          <w:tcPr>
            <w:tcW w:w="13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5351D7">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Unitate PC (Calculator de birou) unitate centrală, incl. tastatură şi mouse + monitor wide, incl. consolă audio integrată sau detaşabilă (UPS)</w:t>
            </w:r>
          </w:p>
          <w:p w:rsidR="00A948D6" w:rsidRPr="007E5720" w:rsidRDefault="00A948D6" w:rsidP="005351D7">
            <w:pPr>
              <w:spacing w:after="120" w:line="240" w:lineRule="auto"/>
              <w:jc w:val="center"/>
              <w:rPr>
                <w:rFonts w:ascii="Times New Roman" w:eastAsia="Arial" w:hAnsi="Times New Roman" w:cs="Times New Roman"/>
                <w:b/>
                <w:sz w:val="24"/>
                <w:szCs w:val="24"/>
              </w:rPr>
            </w:pP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Puterea sursei: min. 400 W;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Procesor: Intel® Pentium Core Duo sau un procesor echivalent,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Frecvenţa procesorului: minim 3 GHz;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Cache procesor: min. 3 MB;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Memoria RAM: min. 2 GB instalaţi la frecvenţa FSB 1333 MHz, tipul memoriei DDR3;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Hard Disk: min. 300 GB 7200 rpm SATA/SATA II;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Placă grafică integrată;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Unitatea optică: DVD+/-RW;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High Definition Audio;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Interfaţă reţea LAN/WLAN: LAN 10/100/1000 Mbps; Chipset-ul şi placa grafică din aceeaşi familie cu cea a procesorului;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Porturi: min. 4 x USB 2.0, din care 2 pe front-panel, 1 x Microphone (front-panel), 1 x Headphone (front-panel), 1 x integrated VGA port (15 pini), 1 x DVI, 1 x Ethernet (RJ-45), 1 x Audio in-out jack;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bCs/>
                <w:sz w:val="24"/>
                <w:szCs w:val="24"/>
              </w:rPr>
              <w:t>Periferice de introducere a datelor incluse: Keyboard + Mouse</w:t>
            </w:r>
            <w:r w:rsidRPr="007E5720">
              <w:rPr>
                <w:rFonts w:ascii="Times New Roman" w:eastAsia="Arial" w:hAnsi="Times New Roman" w:cs="Times New Roman"/>
                <w:b/>
                <w:bCs/>
                <w:sz w:val="24"/>
                <w:szCs w:val="24"/>
              </w:rPr>
              <w:t xml:space="preserve">;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Sistem de operare: Windows 7/8;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Garanţie: min. 24 luni</w:t>
            </w:r>
          </w:p>
          <w:p w:rsidR="00A948D6" w:rsidRPr="007E5720" w:rsidRDefault="00A948D6" w:rsidP="00C36A88">
            <w:pPr>
              <w:tabs>
                <w:tab w:val="num" w:pos="215"/>
              </w:tabs>
              <w:spacing w:after="0" w:line="240" w:lineRule="auto"/>
              <w:ind w:left="215"/>
              <w:rPr>
                <w:rFonts w:ascii="Times New Roman" w:eastAsia="Arial" w:hAnsi="Times New Roman" w:cs="Times New Roman"/>
                <w:sz w:val="24"/>
                <w:szCs w:val="24"/>
              </w:rPr>
            </w:pPr>
          </w:p>
        </w:tc>
      </w:tr>
      <w:tr w:rsidR="00A948D6" w:rsidRPr="007E5720" w:rsidTr="005351D7">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pStyle w:val="ListParagraph"/>
              <w:numPr>
                <w:ilvl w:val="0"/>
                <w:numId w:val="76"/>
              </w:numPr>
              <w:spacing w:after="120" w:line="240" w:lineRule="auto"/>
              <w:ind w:hanging="686"/>
              <w:jc w:val="center"/>
              <w:rPr>
                <w:rFonts w:ascii="Times New Roman" w:hAnsi="Times New Roman" w:cs="Times New Roman"/>
                <w:sz w:val="24"/>
                <w:szCs w:val="24"/>
                <w:lang w:val="ro-RO"/>
              </w:rPr>
            </w:pPr>
          </w:p>
        </w:tc>
        <w:tc>
          <w:tcPr>
            <w:tcW w:w="13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5351D7">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Monitor</w:t>
            </w: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Tip display: LCD sau echivalent;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Tipul ecranului: wide (lat; formatul imaginii: 16:9);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Diagonala: 19 inch;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Rezoluţie optimă: 1920 x 1080 pixeli;</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Reproducere culori: min. 16 milioane;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Raportul de contrast: 1000:1 (static);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Luminozitate tipică: 250 ~ 300 cd/m;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Unghi maxim de vizibilitate orizontală/verticală: 160°/160° </w:t>
            </w:r>
            <w:r w:rsidRPr="007E5720">
              <w:rPr>
                <w:rFonts w:ascii="Times New Roman" w:eastAsia="Arial" w:hAnsi="Times New Roman" w:cs="Times New Roman"/>
                <w:sz w:val="24"/>
                <w:szCs w:val="24"/>
              </w:rPr>
              <w:lastRenderedPageBreak/>
              <w:t xml:space="preserve">sau 170°/160°;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Conectivitate: port analog VGA (DE-15/HD-15);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Puterea consumată: 24 ~ 50 W; livrat cu cablu VGA şi cablu de alimentare AC;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Garanţie: min. 24 luni</w:t>
            </w:r>
          </w:p>
          <w:p w:rsidR="00A948D6" w:rsidRPr="007E5720" w:rsidRDefault="00A948D6" w:rsidP="00C36A88">
            <w:pPr>
              <w:tabs>
                <w:tab w:val="num" w:pos="215"/>
              </w:tabs>
              <w:spacing w:after="0" w:line="240" w:lineRule="auto"/>
              <w:ind w:left="215"/>
              <w:rPr>
                <w:rFonts w:ascii="Times New Roman" w:eastAsia="Arial" w:hAnsi="Times New Roman" w:cs="Times New Roman"/>
                <w:sz w:val="24"/>
                <w:szCs w:val="24"/>
              </w:rPr>
            </w:pPr>
          </w:p>
        </w:tc>
      </w:tr>
      <w:tr w:rsidR="00A948D6" w:rsidRPr="007E5720" w:rsidTr="005351D7">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pStyle w:val="ListParagraph"/>
              <w:numPr>
                <w:ilvl w:val="0"/>
                <w:numId w:val="76"/>
              </w:numPr>
              <w:spacing w:after="120" w:line="240" w:lineRule="auto"/>
              <w:ind w:hanging="686"/>
              <w:jc w:val="center"/>
              <w:rPr>
                <w:rFonts w:ascii="Times New Roman" w:hAnsi="Times New Roman" w:cs="Times New Roman"/>
                <w:sz w:val="24"/>
                <w:szCs w:val="24"/>
                <w:lang w:val="ro-RO"/>
              </w:rPr>
            </w:pPr>
          </w:p>
        </w:tc>
        <w:tc>
          <w:tcPr>
            <w:tcW w:w="13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5351D7">
            <w:pPr>
              <w:spacing w:after="120" w:line="240" w:lineRule="auto"/>
              <w:jc w:val="center"/>
              <w:rPr>
                <w:rFonts w:ascii="Times New Roman" w:hAnsi="Times New Roman" w:cs="Times New Roman"/>
                <w:b/>
                <w:sz w:val="24"/>
                <w:szCs w:val="24"/>
              </w:rPr>
            </w:pPr>
            <w:r w:rsidRPr="007E5720">
              <w:rPr>
                <w:rFonts w:ascii="Times New Roman" w:eastAsia="Arial" w:hAnsi="Times New Roman" w:cs="Times New Roman"/>
                <w:b/>
                <w:sz w:val="24"/>
                <w:szCs w:val="24"/>
              </w:rPr>
              <w:t>Laptop</w:t>
            </w: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Processor  tip  Intel core i5 sau echivalent</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Procesor: minim 2GHz</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Memorie RAM Minim 4 GB DDR3 1066 MHz</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Suport pentru 8 Gb memorie DDR3, dual channel.</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HDD</w:t>
            </w:r>
            <w:r w:rsidRPr="007E5720">
              <w:rPr>
                <w:rFonts w:ascii="Times New Roman" w:eastAsia="Arial" w:hAnsi="Times New Roman" w:cs="Times New Roman"/>
                <w:sz w:val="24"/>
                <w:szCs w:val="24"/>
              </w:rPr>
              <w:tab/>
              <w:t>Minim 320GB (5400 rpm) SATA</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Unitate optica DVD - RW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Placa video rezoluție suportata 1920 x 1200 pixeli</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Placa audio integrata , difuzoare integrate și  microfon digital integrat</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Placa de rețea </w:t>
            </w:r>
            <w:r w:rsidRPr="007E5720">
              <w:rPr>
                <w:rFonts w:ascii="Times New Roman" w:eastAsia="Arial" w:hAnsi="Times New Roman" w:cs="Times New Roman"/>
                <w:sz w:val="24"/>
                <w:szCs w:val="24"/>
              </w:rPr>
              <w:tab/>
              <w:t>integrata, 10/100/1000 Gigabit Ethernet</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Conectivitate integrata</w:t>
            </w:r>
            <w:r w:rsidRPr="007E5720">
              <w:rPr>
                <w:rFonts w:ascii="Times New Roman" w:eastAsia="Arial" w:hAnsi="Times New Roman" w:cs="Times New Roman"/>
                <w:sz w:val="24"/>
                <w:szCs w:val="24"/>
              </w:rPr>
              <w:tab/>
              <w:t>1 x Modul WLAN 802.11 b/g/n</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Porturi integrate  1 x audio out, 1 x audio in,  2 x USB 2.0; 1 x VGA ;1 x HDMI;1 x LAN (RJ-45);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Greutate maxima de  2,5 Kg, cu bateria montata</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Sursa de alimentare - baterie minim 6 celule, autonomie de minim 7 ore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Display min. 15inchi,  rezoluție HD : 1366 x 768 pixeli, iluminare LED; format 16:9</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Webcam integrat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Tastatura integrata cu protectie la varsari de lichide, </w:t>
            </w:r>
          </w:p>
          <w:p w:rsidR="00A948D6" w:rsidRPr="007E5720" w:rsidRDefault="00A948D6" w:rsidP="00B1463F">
            <w:pPr>
              <w:numPr>
                <w:ilvl w:val="0"/>
                <w:numId w:val="75"/>
              </w:numPr>
              <w:tabs>
                <w:tab w:val="num" w:pos="215"/>
              </w:tabs>
              <w:spacing w:after="0" w:line="240" w:lineRule="auto"/>
              <w:ind w:left="215" w:hanging="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Touchpad integrat </w:t>
            </w:r>
          </w:p>
          <w:p w:rsidR="00A948D6" w:rsidRPr="007E5720" w:rsidRDefault="00A948D6" w:rsidP="00C36A88">
            <w:pPr>
              <w:spacing w:after="0" w:line="240" w:lineRule="auto"/>
              <w:rPr>
                <w:rFonts w:ascii="Times New Roman" w:eastAsia="Arial" w:hAnsi="Times New Roman" w:cs="Times New Roman"/>
                <w:sz w:val="24"/>
                <w:szCs w:val="24"/>
              </w:rPr>
            </w:pPr>
          </w:p>
        </w:tc>
      </w:tr>
      <w:tr w:rsidR="00A948D6" w:rsidRPr="007E5720" w:rsidTr="005351D7">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pStyle w:val="ListParagraph"/>
              <w:numPr>
                <w:ilvl w:val="0"/>
                <w:numId w:val="76"/>
              </w:numPr>
              <w:spacing w:after="120" w:line="240" w:lineRule="auto"/>
              <w:ind w:hanging="686"/>
              <w:jc w:val="center"/>
              <w:rPr>
                <w:rFonts w:ascii="Times New Roman" w:hAnsi="Times New Roman" w:cs="Times New Roman"/>
                <w:sz w:val="24"/>
                <w:szCs w:val="24"/>
                <w:lang w:val="ro-RO"/>
              </w:rPr>
            </w:pPr>
          </w:p>
        </w:tc>
        <w:tc>
          <w:tcPr>
            <w:tcW w:w="13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5351D7">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UPS</w:t>
            </w: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Puterea de încărcare (Puterea nominală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activă): 260 W;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Puterea de ieşire (Puterea nominală aparentă): 420 VA;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Conectori de ieşire (Output Connections): 1 × IEC 320 C13 pentru alimentare şi protecţie la supratensiuni (Surge Protection); 2 × IEC 320 C13 pentru alimentare (Battery Backup);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Conectori de intrare: (Input Connections): 1 × IEC-320-C14 inlet;</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Porturi: 1 × RS-232 (Serial),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Avertizare sonoră: baterie slabă, operare în modul back-up (funcţionarea pe baterie), defecţiune (bateria nu mai corespunde);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Indicatori LED care indică starea curentă: cuplat la reţea (on line), operare în modul back-up (cuplat la baterie), înlocuiţi bateria şi suprasarcină; </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Autonomie min. 10 minute;</w:t>
            </w:r>
          </w:p>
          <w:p w:rsidR="00A948D6" w:rsidRPr="007E5720" w:rsidRDefault="00A948D6" w:rsidP="00B1463F">
            <w:pPr>
              <w:numPr>
                <w:ilvl w:val="0"/>
                <w:numId w:val="75"/>
              </w:numPr>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Garanţie: min. 24 luni (dispozitivul UPS), min. 12 luni acumulatorul.</w:t>
            </w:r>
          </w:p>
        </w:tc>
      </w:tr>
    </w:tbl>
    <w:p w:rsidR="00B32C8A" w:rsidRPr="007E5720" w:rsidRDefault="00B32C8A" w:rsidP="00B32C8A">
      <w:pPr>
        <w:pStyle w:val="ListParagraph"/>
        <w:ind w:left="0" w:firstLine="567"/>
        <w:jc w:val="both"/>
        <w:rPr>
          <w:rFonts w:ascii="Times New Roman" w:hAnsi="Times New Roman" w:cs="Times New Roman"/>
          <w:sz w:val="24"/>
          <w:szCs w:val="24"/>
          <w:lang w:val="ro-RO"/>
        </w:rPr>
      </w:pPr>
    </w:p>
    <w:p w:rsidR="00B32C8A" w:rsidRPr="007E5720" w:rsidRDefault="00B32C8A" w:rsidP="00B32C8A">
      <w:pPr>
        <w:ind w:firstLine="567"/>
        <w:jc w:val="both"/>
        <w:rPr>
          <w:rFonts w:ascii="Times New Roman" w:hAnsi="Times New Roman" w:cs="Times New Roman"/>
          <w:b/>
          <w:sz w:val="24"/>
          <w:szCs w:val="24"/>
        </w:rPr>
      </w:pPr>
      <w:r w:rsidRPr="007E5720">
        <w:rPr>
          <w:rFonts w:ascii="Times New Roman" w:hAnsi="Times New Roman" w:cs="Times New Roman"/>
          <w:b/>
          <w:sz w:val="24"/>
          <w:szCs w:val="24"/>
        </w:rPr>
        <w:lastRenderedPageBreak/>
        <w:t>Îndrumar de stabilire a criteriilor</w:t>
      </w:r>
    </w:p>
    <w:p w:rsidR="00B32C8A" w:rsidRPr="007E5720" w:rsidRDefault="00B32C8A" w:rsidP="00B32C8A">
      <w:pPr>
        <w:ind w:firstLine="567"/>
        <w:jc w:val="both"/>
        <w:rPr>
          <w:rFonts w:ascii="Times New Roman" w:hAnsi="Times New Roman" w:cs="Times New Roman"/>
          <w:sz w:val="24"/>
          <w:szCs w:val="24"/>
        </w:rPr>
      </w:pPr>
      <w:r w:rsidRPr="007E5720">
        <w:rPr>
          <w:rFonts w:ascii="Times New Roman" w:hAnsi="Times New Roman" w:cs="Times New Roman"/>
          <w:b/>
          <w:bCs/>
          <w:sz w:val="24"/>
          <w:szCs w:val="24"/>
        </w:rPr>
        <w:t xml:space="preserve">Actualizarea sau înlocuirea produselor: </w:t>
      </w:r>
      <w:r w:rsidRPr="007E5720">
        <w:rPr>
          <w:rFonts w:ascii="Times New Roman" w:hAnsi="Times New Roman" w:cs="Times New Roman"/>
          <w:sz w:val="24"/>
          <w:szCs w:val="24"/>
        </w:rPr>
        <w:t>Criteriile vor garanta disponibilitatea pieselor de schimb. Decizia cu privire la actualizarea sau înlocuirea produselor va trebui luată în funcție de fiecare caz în parte, însă având în vedere în special dacă potențialele câștiguri în materie de eficiență energetică realizabile prin achiziționarea unui nou produs ar depăși impacturile unei eliminări timpurii.</w:t>
      </w:r>
    </w:p>
    <w:p w:rsidR="00B32C8A" w:rsidRPr="007E5720" w:rsidRDefault="00B32C8A" w:rsidP="00B32C8A">
      <w:pPr>
        <w:ind w:firstLine="567"/>
        <w:jc w:val="both"/>
        <w:rPr>
          <w:rFonts w:ascii="Times New Roman" w:hAnsi="Times New Roman" w:cs="Times New Roman"/>
          <w:sz w:val="24"/>
          <w:szCs w:val="24"/>
        </w:rPr>
      </w:pPr>
      <w:r w:rsidRPr="007E5720">
        <w:rPr>
          <w:rFonts w:ascii="Times New Roman" w:hAnsi="Times New Roman" w:cs="Times New Roman"/>
          <w:b/>
          <w:bCs/>
          <w:sz w:val="24"/>
          <w:szCs w:val="24"/>
        </w:rPr>
        <w:t xml:space="preserve">Criterii de atribuire: </w:t>
      </w:r>
      <w:r w:rsidRPr="007E5720">
        <w:rPr>
          <w:rFonts w:ascii="Times New Roman" w:hAnsi="Times New Roman" w:cs="Times New Roman"/>
          <w:sz w:val="24"/>
          <w:szCs w:val="24"/>
        </w:rPr>
        <w:t>Autoritățile contractante vor trebui să indice în anunțul de participare și în documentele pentru licitație numărul de puncte adiționale atribuite pentru fiecare criteriu de atribuire. Criteriile de atribuire care țin de mediu ar trebui să reprezinte împreună cel puțin 15% din numărul total de puncte disponibile.</w:t>
      </w:r>
    </w:p>
    <w:p w:rsidR="00B32C8A" w:rsidRPr="007E5720" w:rsidRDefault="00B32C8A" w:rsidP="00B32C8A">
      <w:pPr>
        <w:ind w:firstLine="567"/>
        <w:jc w:val="both"/>
        <w:rPr>
          <w:rFonts w:ascii="Times New Roman" w:hAnsi="Times New Roman" w:cs="Times New Roman"/>
          <w:sz w:val="24"/>
          <w:szCs w:val="24"/>
        </w:rPr>
      </w:pPr>
      <w:r w:rsidRPr="007E5720">
        <w:rPr>
          <w:rFonts w:ascii="Times New Roman" w:hAnsi="Times New Roman" w:cs="Times New Roman"/>
          <w:b/>
          <w:bCs/>
          <w:sz w:val="24"/>
          <w:szCs w:val="24"/>
        </w:rPr>
        <w:t xml:space="preserve">Etichetele ecologice de tip I sau ISO 14024: </w:t>
      </w:r>
      <w:r w:rsidRPr="007E5720">
        <w:rPr>
          <w:rFonts w:ascii="Times New Roman" w:hAnsi="Times New Roman" w:cs="Times New Roman"/>
          <w:sz w:val="24"/>
          <w:szCs w:val="24"/>
        </w:rPr>
        <w:t>Etichetele ecologice de tip I sau ISO 14024 sunt etichete bazate pe criterii stabilite de un organism independent și care sunt monitorizate în cadrul unui proces de certificare și de audit. Prin urmare, acestea au un grad ridicat de transparență, sunt fiabile și constituie o sursă independentă de informații. Etichetele ecologice trebuie să îndeplinească următoarele condiții:</w:t>
      </w:r>
    </w:p>
    <w:p w:rsidR="00B32C8A" w:rsidRPr="007E5720" w:rsidRDefault="00B32C8A" w:rsidP="00B1463F">
      <w:pPr>
        <w:pStyle w:val="ListParagraph"/>
        <w:numPr>
          <w:ilvl w:val="1"/>
          <w:numId w:val="7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cerințele pentru etichetă sunt bazate pe dovezi științifice</w:t>
      </w:r>
      <w:r w:rsidR="005351D7" w:rsidRPr="007E5720">
        <w:rPr>
          <w:rFonts w:ascii="Times New Roman" w:hAnsi="Times New Roman" w:cs="Times New Roman"/>
          <w:sz w:val="24"/>
          <w:szCs w:val="24"/>
          <w:lang w:val="ro-RO"/>
        </w:rPr>
        <w:t>;</w:t>
      </w:r>
    </w:p>
    <w:p w:rsidR="00B32C8A" w:rsidRPr="007E5720" w:rsidRDefault="00B32C8A" w:rsidP="00B1463F">
      <w:pPr>
        <w:pStyle w:val="ListParagraph"/>
        <w:numPr>
          <w:ilvl w:val="1"/>
          <w:numId w:val="7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sunt adoptate cu participarea tuturor părților interesate precum organisme guvernamentale, consumatori, producători, distribuitori și organizații demediu</w:t>
      </w:r>
      <w:r w:rsidR="005351D7" w:rsidRPr="007E5720">
        <w:rPr>
          <w:rFonts w:ascii="Times New Roman" w:hAnsi="Times New Roman" w:cs="Times New Roman"/>
          <w:sz w:val="24"/>
          <w:szCs w:val="24"/>
          <w:lang w:val="ro-RO"/>
        </w:rPr>
        <w:t>;</w:t>
      </w:r>
    </w:p>
    <w:p w:rsidR="00B32C8A" w:rsidRPr="007E5720" w:rsidRDefault="00B32C8A" w:rsidP="00B1463F">
      <w:pPr>
        <w:pStyle w:val="ListParagraph"/>
        <w:numPr>
          <w:ilvl w:val="1"/>
          <w:numId w:val="76"/>
        </w:numPr>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sunt accesibile tuturor părților interesate.</w:t>
      </w:r>
    </w:p>
    <w:p w:rsidR="00B32C8A" w:rsidRPr="007E5720" w:rsidRDefault="00B32C8A" w:rsidP="00B32C8A">
      <w:pPr>
        <w:ind w:firstLine="567"/>
        <w:jc w:val="both"/>
        <w:rPr>
          <w:rFonts w:ascii="Times New Roman" w:hAnsi="Times New Roman" w:cs="Times New Roman"/>
          <w:sz w:val="24"/>
          <w:szCs w:val="24"/>
        </w:rPr>
      </w:pPr>
      <w:r w:rsidRPr="007E5720">
        <w:rPr>
          <w:rFonts w:ascii="Times New Roman" w:hAnsi="Times New Roman" w:cs="Times New Roman"/>
          <w:sz w:val="24"/>
          <w:szCs w:val="24"/>
        </w:rPr>
        <w:t>În cadrul achizițiilor publice, autoritățile implicate în achiziții publice pot solicita ca acele criterii care stau la baza unei anumite etichete ecologice să fie respectate și ca eticheta ecologică să poată fi folosită ca o formă de dovadă a conformității. Acestea nu pot solicita însă ca produsul să dețină o etichetă ecologică. Mai mult, autoritățile implicate în achizițiile publice pot utiliza numai criteriile aferente etichetelor ecologice care se referă la caracteristicile produsului sau ale serviciului în sine sau la procesele de producție, și nu criteriile care se referă la gestionarea generală a întreprinderii.</w:t>
      </w:r>
    </w:p>
    <w:p w:rsidR="00B32C8A" w:rsidRPr="007E5720" w:rsidRDefault="00B32C8A" w:rsidP="00B32C8A">
      <w:pPr>
        <w:ind w:firstLine="567"/>
        <w:jc w:val="both"/>
        <w:rPr>
          <w:rFonts w:ascii="Times New Roman" w:hAnsi="Times New Roman" w:cs="Times New Roman"/>
          <w:sz w:val="24"/>
          <w:szCs w:val="24"/>
        </w:rPr>
      </w:pPr>
      <w:r w:rsidRPr="007E5720">
        <w:rPr>
          <w:rFonts w:ascii="Times New Roman" w:hAnsi="Times New Roman" w:cs="Times New Roman"/>
          <w:b/>
          <w:bCs/>
          <w:sz w:val="24"/>
          <w:szCs w:val="24"/>
        </w:rPr>
        <w:t xml:space="preserve">Declarația de conformitate: </w:t>
      </w:r>
      <w:r w:rsidRPr="007E5720">
        <w:rPr>
          <w:rFonts w:ascii="Times New Roman" w:hAnsi="Times New Roman" w:cs="Times New Roman"/>
          <w:sz w:val="24"/>
          <w:szCs w:val="24"/>
        </w:rPr>
        <w:t>În cazul în care în verificarea criteriilor se precizează faptul că pot fi utilizate alte mijloace doveditoare adecvate, acestea pot include un dosar tehnic din partea producătorului, un raport de încercare din partea unui organism recunoscut sau alte dovezi relevante. Autoritatea contractantă va trebui să decidă pentru fiecare caz în parte dacă dovada depusă poate fi considerată adecvată din punct de vedere tehnic/juridic</w:t>
      </w:r>
    </w:p>
    <w:p w:rsidR="00B32C8A" w:rsidRPr="007E5720" w:rsidRDefault="00B32C8A"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470C81" w:rsidRPr="007E5720" w:rsidRDefault="00470C81" w:rsidP="00B32C8A">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69" w:name="_Toc474394713"/>
      <w:r w:rsidRPr="007E5720">
        <w:rPr>
          <w:rFonts w:ascii="Times New Roman" w:hAnsi="Times New Roman" w:cs="Times New Roman"/>
          <w:b/>
          <w:bCs/>
          <w:sz w:val="24"/>
          <w:szCs w:val="24"/>
          <w:lang w:val="ro-RO"/>
        </w:rPr>
        <w:t>MULTIFUNCȚIONALĂ</w:t>
      </w:r>
      <w:bookmarkEnd w:id="69"/>
    </w:p>
    <w:p w:rsidR="00EA268A" w:rsidRPr="007E5720" w:rsidRDefault="00EA268A" w:rsidP="00EA26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EA268A" w:rsidRPr="007E5720" w:rsidRDefault="00EA268A" w:rsidP="00EA26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EA268A" w:rsidRPr="007E5720" w:rsidRDefault="00EA268A" w:rsidP="00EA26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EA268A" w:rsidRPr="007E5720" w:rsidRDefault="00EA268A" w:rsidP="00EA268A">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EA268A" w:rsidRPr="007E5720" w:rsidRDefault="00EA268A" w:rsidP="00EA26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b/>
          <w:bCs/>
          <w:sz w:val="24"/>
          <w:szCs w:val="24"/>
          <w:lang w:val="ro-RO"/>
        </w:rPr>
        <w:t xml:space="preserve">„Aparat multifuncțional” </w:t>
      </w:r>
      <w:r w:rsidRPr="007E5720">
        <w:rPr>
          <w:rFonts w:ascii="Times New Roman" w:hAnsi="Times New Roman" w:cs="Times New Roman"/>
          <w:sz w:val="24"/>
          <w:szCs w:val="24"/>
          <w:lang w:val="ro-RO"/>
        </w:rPr>
        <w:t>înseamnă un aparat comercial de tratare a imaginii, care poate fi un dispozitiv integrat fizic sau o combinație de componente integrate funcțional, care îndeplinește cel puțin două dintre următoarele funcții: fotocopiere, imprimare, scanare și/sau transmisie fax.</w:t>
      </w:r>
    </w:p>
    <w:p w:rsidR="00EA268A" w:rsidRPr="007E5720" w:rsidRDefault="00EA268A" w:rsidP="00EA268A">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EA268A" w:rsidRPr="007E5720" w:rsidRDefault="00EA268A" w:rsidP="00EA26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Aceste produse se claseaza în mai multe segmente, tinînd cont de viteza de propagare, cît sunt de robuste sau de timpul de printare. </w:t>
      </w:r>
    </w:p>
    <w:p w:rsidR="00EA268A" w:rsidRPr="007E5720" w:rsidRDefault="00EA268A" w:rsidP="00EA26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Din punct de vedere al utilizarii, putem clasa multifunctionale in produse utilizate la domiciliu și includ funcțiile de baza de imprimare si scanare, de asemenea avînd și funcția de copiere sau de </w:t>
      </w:r>
      <w:r w:rsidRPr="007E5720">
        <w:rPr>
          <w:rFonts w:ascii="Times New Roman" w:hAnsi="Times New Roman" w:cs="Times New Roman"/>
          <w:sz w:val="24"/>
          <w:szCs w:val="24"/>
          <w:lang w:val="ro-RO"/>
        </w:rPr>
        <w:lastRenderedPageBreak/>
        <w:t>fax. Mai exista și categoria utilizată pentru mici birouri sau birouri la domiciliu, produse ce înțeleg funcțiile de copiere, printare scanare, funcționalități ale faxului și pot include depozitare de documente, fiind conectate în rețea sau prin USB.</w:t>
      </w:r>
    </w:p>
    <w:p w:rsidR="00EA268A" w:rsidRPr="007E5720" w:rsidRDefault="00EA268A" w:rsidP="00EA268A">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 alta categorie este cea destinată birourilor si companiilor cu activități crescute și de volum, funcțiile multifuncționalei fiind asemanatoare celorlalte modele adăugînd stocarea documentelor într-un mod securizat în retea, autentificări securizate, posibilitatea de a rula un software personalizat, destinații avansate de scanare a rețelei precum FTP ( File Transfer Protocol ), email, criptare pentru transmisia de date s.a.m.d. Mai exista si un ultim model de multifuncționale destinate producției, produse mai scumpe decat celelalte modele, cu mai puține utilități pe partea de rețea dar care se concentreaza pe viteza mare, printare de înaltă calitate, și funcționalitate de finisare extrem de avansata, inclusiv crearea de carți cu inserare de coperta.</w:t>
      </w:r>
    </w:p>
    <w:p w:rsidR="00EA268A" w:rsidRPr="007E5720" w:rsidRDefault="00EA268A" w:rsidP="00EA268A">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651"/>
        <w:gridCol w:w="6594"/>
      </w:tblGrid>
      <w:tr w:rsidR="00A533B8" w:rsidRPr="007E5720" w:rsidTr="00814204">
        <w:trPr>
          <w:tblHeader/>
        </w:trPr>
        <w:tc>
          <w:tcPr>
            <w:tcW w:w="30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EA268A" w:rsidRPr="007E5720" w:rsidRDefault="00EA268A"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134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EA268A" w:rsidRPr="007E5720" w:rsidRDefault="00EA268A" w:rsidP="005351D7">
            <w:pPr>
              <w:spacing w:after="120" w:line="240" w:lineRule="auto"/>
              <w:jc w:val="center"/>
              <w:rPr>
                <w:rFonts w:ascii="Times New Roman" w:hAnsi="Times New Roman" w:cs="Times New Roman"/>
                <w:b/>
                <w:sz w:val="24"/>
                <w:szCs w:val="24"/>
              </w:rPr>
            </w:pPr>
            <w:r w:rsidRPr="007E5720">
              <w:rPr>
                <w:rFonts w:ascii="Times New Roman" w:eastAsia="Arial" w:hAnsi="Times New Roman" w:cs="Times New Roman"/>
                <w:b/>
                <w:bCs/>
                <w:sz w:val="24"/>
                <w:szCs w:val="24"/>
              </w:rPr>
              <w:t>Produs</w:t>
            </w:r>
          </w:p>
        </w:tc>
        <w:tc>
          <w:tcPr>
            <w:tcW w:w="334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EA268A" w:rsidRPr="007E5720" w:rsidRDefault="00EA268A"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EA268A" w:rsidRPr="007E5720" w:rsidTr="00EA268A">
        <w:tc>
          <w:tcPr>
            <w:tcW w:w="3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268A" w:rsidRPr="007E5720" w:rsidRDefault="00EA268A" w:rsidP="00B1463F">
            <w:pPr>
              <w:pStyle w:val="ListParagraph"/>
              <w:numPr>
                <w:ilvl w:val="0"/>
                <w:numId w:val="81"/>
              </w:numPr>
              <w:tabs>
                <w:tab w:val="left" w:pos="34"/>
                <w:tab w:val="left" w:pos="290"/>
              </w:tabs>
              <w:spacing w:after="120" w:line="240" w:lineRule="auto"/>
              <w:jc w:val="center"/>
              <w:rPr>
                <w:rFonts w:ascii="Times New Roman" w:hAnsi="Times New Roman" w:cs="Times New Roman"/>
                <w:sz w:val="24"/>
                <w:szCs w:val="24"/>
                <w:lang w:val="ro-RO"/>
              </w:rPr>
            </w:pPr>
          </w:p>
        </w:tc>
        <w:tc>
          <w:tcPr>
            <w:tcW w:w="1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268A" w:rsidRPr="007E5720" w:rsidRDefault="00EA268A" w:rsidP="005351D7">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Multifuncțională destinată birourilor cu activități crescute</w:t>
            </w:r>
          </w:p>
        </w:tc>
        <w:tc>
          <w:tcPr>
            <w:tcW w:w="334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Tehnologie: laser alb-negru;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Funcţii: copiator cu alimentare automată a documentelor/printare locală şi în reţea/scanare cu alimentare automată a documentelor;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Formatul maxim al documentelor: A3 (297 x 420 mm); Minimum o tavă de alimentare automată cu capacitatea de minimum 250 coli;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Tavă de alimentare manuală cu capacitatea de minimum 50 coli;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Alimentator automat reversibil (faţă-verso) de documente (Reversing Automatic Document Feder - RADF/Duplex Automatic Document Feder - DADF) cu capacitatea de minimum 50 coli;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Unitate pentru copiere/printare automată faţă-verso (Automatic Duplex Unit - ADU);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Timpul de încălzire:  maxim 30 secunde;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Capacitatea unităţii de imagine (drum unit):  min. 30000 pagini (A4);</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Capacitatea cartuşului de toner: min. 4000 pagini (A4);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Cartuşul de toner în kit-ul de instalare;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Rezoluţia la copiere: 600 x 600 dpi;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Viteza de redare a copiei (A4): minim 25 cpm;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Zoom (reducere-mărire): 25% ~ 200%;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Numărul de copii multiple (copiere continuă): 1 ~ 99 pagini consecutive;</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Durata de ieşire a primei copii: max. 15 secunde;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Rezoluţia la printare: 600 x 600 dpi;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Viteza de printare (A4): minim 20 ppm;</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 Viteza de scanare (A4): minim 20 ppm;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Rezolutie scanner:600 x 600 dpi </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Caracteristici scanner: Format fisier scanat: PDF, TIFF, JPEG</w:t>
            </w:r>
          </w:p>
          <w:p w:rsidR="00EA268A" w:rsidRPr="007E5720" w:rsidRDefault="00EA268A" w:rsidP="00B1463F">
            <w:pPr>
              <w:pStyle w:val="ListParagraph"/>
              <w:numPr>
                <w:ilvl w:val="0"/>
                <w:numId w:val="7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lastRenderedPageBreak/>
              <w:t xml:space="preserve">Functii scanner: </w:t>
            </w:r>
          </w:p>
          <w:p w:rsidR="00EA268A" w:rsidRPr="007E5720" w:rsidRDefault="00EA268A" w:rsidP="00C36A88">
            <w:pPr>
              <w:spacing w:after="0" w:line="240" w:lineRule="auto"/>
              <w:ind w:left="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Scanare catre USB</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Scanare catre FTP</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Scanare catre TWAIN local</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Adnotare (text/timp/data) pentru PDF</w:t>
            </w:r>
          </w:p>
          <w:p w:rsidR="00EA268A" w:rsidRPr="007E5720" w:rsidRDefault="00EA268A" w:rsidP="00B1463F">
            <w:pPr>
              <w:pStyle w:val="ListParagraph"/>
              <w:numPr>
                <w:ilvl w:val="0"/>
                <w:numId w:val="80"/>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Sistem de operare: </w:t>
            </w:r>
          </w:p>
          <w:p w:rsidR="00EA268A" w:rsidRPr="007E5720" w:rsidRDefault="00EA268A" w:rsidP="00C36A88">
            <w:pPr>
              <w:spacing w:after="0" w:line="240" w:lineRule="auto"/>
              <w:ind w:left="142"/>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Microsoft Windows 8,7</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Microsoft Windows Server 2003</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Microsoft Windows Vista</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Microsoft Windows XP </w:t>
            </w:r>
          </w:p>
          <w:p w:rsidR="00EA268A" w:rsidRPr="007E5720" w:rsidRDefault="00EA268A" w:rsidP="00B1463F">
            <w:pPr>
              <w:pStyle w:val="ListParagraph"/>
              <w:numPr>
                <w:ilvl w:val="0"/>
                <w:numId w:val="80"/>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Conectivitate: USB 2.0, 10/100Base-Tx Ethernet</w:t>
            </w:r>
          </w:p>
          <w:p w:rsidR="00EA268A" w:rsidRPr="007E5720" w:rsidRDefault="00EA268A" w:rsidP="00B1463F">
            <w:pPr>
              <w:pStyle w:val="ListParagraph"/>
              <w:numPr>
                <w:ilvl w:val="0"/>
                <w:numId w:val="80"/>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Garanţia: minim 12 luni</w:t>
            </w:r>
          </w:p>
          <w:p w:rsidR="00EA268A" w:rsidRPr="007E5720" w:rsidRDefault="00EA268A" w:rsidP="00C36A88">
            <w:pPr>
              <w:tabs>
                <w:tab w:val="num" w:pos="215"/>
              </w:tabs>
              <w:spacing w:after="0" w:line="240" w:lineRule="auto"/>
              <w:ind w:left="215"/>
              <w:rPr>
                <w:rFonts w:ascii="Times New Roman" w:eastAsia="Arial" w:hAnsi="Times New Roman" w:cs="Times New Roman"/>
                <w:sz w:val="24"/>
                <w:szCs w:val="24"/>
              </w:rPr>
            </w:pPr>
          </w:p>
        </w:tc>
      </w:tr>
      <w:tr w:rsidR="00EA268A" w:rsidRPr="007E5720" w:rsidTr="00EA268A">
        <w:tc>
          <w:tcPr>
            <w:tcW w:w="3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268A" w:rsidRPr="007E5720" w:rsidRDefault="00EA268A" w:rsidP="00B1463F">
            <w:pPr>
              <w:pStyle w:val="ListParagraph"/>
              <w:numPr>
                <w:ilvl w:val="0"/>
                <w:numId w:val="81"/>
              </w:numPr>
              <w:tabs>
                <w:tab w:val="left" w:pos="34"/>
              </w:tabs>
              <w:spacing w:after="120" w:line="240" w:lineRule="auto"/>
              <w:jc w:val="center"/>
              <w:rPr>
                <w:rFonts w:ascii="Times New Roman" w:hAnsi="Times New Roman" w:cs="Times New Roman"/>
                <w:sz w:val="24"/>
                <w:szCs w:val="24"/>
                <w:lang w:val="ro-RO"/>
              </w:rPr>
            </w:pPr>
          </w:p>
        </w:tc>
        <w:tc>
          <w:tcPr>
            <w:tcW w:w="1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268A" w:rsidRPr="007E5720" w:rsidRDefault="00EA268A" w:rsidP="005351D7">
            <w:pPr>
              <w:spacing w:after="120" w:line="240" w:lineRule="auto"/>
              <w:jc w:val="center"/>
              <w:rPr>
                <w:rFonts w:ascii="Times New Roman" w:hAnsi="Times New Roman" w:cs="Times New Roman"/>
                <w:b/>
                <w:sz w:val="24"/>
                <w:szCs w:val="24"/>
              </w:rPr>
            </w:pPr>
          </w:p>
          <w:p w:rsidR="00EA268A" w:rsidRPr="007E5720" w:rsidRDefault="00EA268A" w:rsidP="005351D7">
            <w:pPr>
              <w:spacing w:after="120" w:line="240" w:lineRule="auto"/>
              <w:jc w:val="center"/>
              <w:rPr>
                <w:rFonts w:ascii="Times New Roman" w:hAnsi="Times New Roman" w:cs="Times New Roman"/>
                <w:b/>
                <w:sz w:val="24"/>
                <w:szCs w:val="24"/>
              </w:rPr>
            </w:pPr>
          </w:p>
          <w:p w:rsidR="00EA268A" w:rsidRPr="007E5720" w:rsidRDefault="00EA268A" w:rsidP="005351D7">
            <w:pPr>
              <w:spacing w:after="120" w:line="240" w:lineRule="auto"/>
              <w:jc w:val="center"/>
              <w:rPr>
                <w:rFonts w:ascii="Times New Roman" w:hAnsi="Times New Roman" w:cs="Times New Roman"/>
                <w:b/>
                <w:sz w:val="24"/>
                <w:szCs w:val="24"/>
              </w:rPr>
            </w:pPr>
          </w:p>
          <w:p w:rsidR="00EA268A" w:rsidRPr="007E5720" w:rsidRDefault="00EA268A" w:rsidP="005351D7">
            <w:pPr>
              <w:spacing w:after="120" w:line="240" w:lineRule="auto"/>
              <w:jc w:val="center"/>
              <w:rPr>
                <w:rFonts w:ascii="Times New Roman" w:hAnsi="Times New Roman" w:cs="Times New Roman"/>
                <w:b/>
                <w:sz w:val="24"/>
                <w:szCs w:val="24"/>
              </w:rPr>
            </w:pPr>
            <w:r w:rsidRPr="007E5720">
              <w:rPr>
                <w:rFonts w:ascii="Times New Roman" w:hAnsi="Times New Roman" w:cs="Times New Roman"/>
                <w:b/>
                <w:sz w:val="24"/>
                <w:szCs w:val="24"/>
              </w:rPr>
              <w:t>Multifuncțională pentru birouri mici</w:t>
            </w:r>
          </w:p>
        </w:tc>
        <w:tc>
          <w:tcPr>
            <w:tcW w:w="334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Memorie standard:</w:t>
            </w:r>
            <w:r w:rsidRPr="007E5720">
              <w:rPr>
                <w:rFonts w:ascii="Times New Roman" w:eastAsia="Arial" w:hAnsi="Times New Roman" w:cs="Times New Roman"/>
                <w:sz w:val="24"/>
                <w:szCs w:val="24"/>
                <w:lang w:val="ro-RO"/>
              </w:rPr>
              <w:tab/>
              <w:t>minim 256 MB</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Viteză imprimare A4: </w:t>
            </w:r>
            <w:r w:rsidRPr="007E5720">
              <w:rPr>
                <w:rFonts w:ascii="Times New Roman" w:eastAsia="Arial" w:hAnsi="Times New Roman" w:cs="Times New Roman"/>
                <w:sz w:val="24"/>
                <w:szCs w:val="24"/>
                <w:lang w:val="ro-RO"/>
              </w:rPr>
              <w:tab/>
              <w:t>minim 20 ppm</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Rezoluţie imprimare:</w:t>
            </w:r>
            <w:r w:rsidRPr="007E5720">
              <w:rPr>
                <w:rFonts w:ascii="Times New Roman" w:eastAsia="Arial" w:hAnsi="Times New Roman" w:cs="Times New Roman"/>
                <w:sz w:val="24"/>
                <w:szCs w:val="24"/>
                <w:lang w:val="ro-RO"/>
              </w:rPr>
              <w:tab/>
              <w:t>minim 600 x 600 dpi</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Scanner color</w:t>
            </w:r>
            <w:r w:rsidRPr="007E5720">
              <w:rPr>
                <w:rFonts w:ascii="Times New Roman" w:eastAsia="Arial" w:hAnsi="Times New Roman" w:cs="Times New Roman"/>
                <w:sz w:val="24"/>
                <w:szCs w:val="24"/>
                <w:lang w:val="ro-RO"/>
              </w:rPr>
              <w:tab/>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Rezoluţie scanare:</w:t>
            </w:r>
            <w:r w:rsidRPr="007E5720">
              <w:rPr>
                <w:rFonts w:ascii="Times New Roman" w:eastAsia="Arial" w:hAnsi="Times New Roman" w:cs="Times New Roman"/>
                <w:sz w:val="24"/>
                <w:szCs w:val="24"/>
                <w:lang w:val="ro-RO"/>
              </w:rPr>
              <w:tab/>
              <w:t>Minim 600 x 600 dpi</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Drivere compatibile cu sistemele de operare Microsoft</w:t>
            </w:r>
            <w:r w:rsidRPr="007E5720">
              <w:rPr>
                <w:rFonts w:ascii="Times New Roman" w:eastAsia="Arial" w:hAnsi="Times New Roman" w:cs="Times New Roman"/>
                <w:sz w:val="24"/>
                <w:szCs w:val="24"/>
                <w:lang w:val="ro-RO"/>
              </w:rPr>
              <w:tab/>
              <w:t>Windows XP, Windows 7,8</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Duplex la Imprimare, copiere si scanare</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Fax</w:t>
            </w:r>
            <w:r w:rsidRPr="007E5720">
              <w:rPr>
                <w:rFonts w:ascii="Times New Roman" w:eastAsia="Arial" w:hAnsi="Times New Roman" w:cs="Times New Roman"/>
                <w:sz w:val="24"/>
                <w:szCs w:val="24"/>
                <w:lang w:val="ro-RO"/>
              </w:rPr>
              <w:tab/>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Viteza fax</w:t>
            </w:r>
            <w:r w:rsidRPr="007E5720">
              <w:rPr>
                <w:rFonts w:ascii="Times New Roman" w:eastAsia="Arial" w:hAnsi="Times New Roman" w:cs="Times New Roman"/>
                <w:sz w:val="24"/>
                <w:szCs w:val="24"/>
                <w:lang w:val="ro-RO"/>
              </w:rPr>
              <w:tab/>
              <w:t>33,6 Kbps</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Opţiune de a salva faxurile intr-un director de reţea fara imprimarea acestora</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Funcții : Send to e-mail, send to network folder</w:t>
            </w:r>
            <w:r w:rsidRPr="007E5720">
              <w:rPr>
                <w:rFonts w:ascii="Times New Roman" w:eastAsia="Arial" w:hAnsi="Times New Roman" w:cs="Times New Roman"/>
                <w:sz w:val="24"/>
                <w:szCs w:val="24"/>
                <w:lang w:val="ro-RO"/>
              </w:rPr>
              <w:tab/>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Formate suportate pentru trimitere:</w:t>
            </w:r>
            <w:r w:rsidRPr="007E5720">
              <w:rPr>
                <w:rFonts w:ascii="Times New Roman" w:eastAsia="Arial" w:hAnsi="Times New Roman" w:cs="Times New Roman"/>
                <w:sz w:val="24"/>
                <w:szCs w:val="24"/>
                <w:lang w:val="ro-RO"/>
              </w:rPr>
              <w:tab/>
              <w:t>TIFF, MTIFF, JPG, PDF</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Greutate hârtie</w:t>
            </w:r>
            <w:r w:rsidRPr="007E5720">
              <w:rPr>
                <w:rFonts w:ascii="Times New Roman" w:eastAsia="Arial" w:hAnsi="Times New Roman" w:cs="Times New Roman"/>
                <w:sz w:val="24"/>
                <w:szCs w:val="24"/>
                <w:lang w:val="ro-RO"/>
              </w:rPr>
              <w:tab/>
              <w:t>60 - 200 g/m2</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Conectivitate:</w:t>
            </w:r>
            <w:r w:rsidRPr="007E5720">
              <w:rPr>
                <w:rFonts w:ascii="Times New Roman" w:eastAsia="Arial" w:hAnsi="Times New Roman" w:cs="Times New Roman"/>
                <w:sz w:val="24"/>
                <w:szCs w:val="24"/>
                <w:lang w:val="ro-RO"/>
              </w:rPr>
              <w:tab/>
              <w:t>USB 2.0, Gigabit Ethernet 10/100/1000</w:t>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Panou de control</w:t>
            </w:r>
            <w:r w:rsidRPr="007E5720">
              <w:rPr>
                <w:rFonts w:ascii="Times New Roman" w:eastAsia="Arial" w:hAnsi="Times New Roman" w:cs="Times New Roman"/>
                <w:sz w:val="24"/>
                <w:szCs w:val="24"/>
                <w:lang w:val="ro-RO"/>
              </w:rPr>
              <w:tab/>
            </w:r>
          </w:p>
          <w:p w:rsidR="00EA268A" w:rsidRPr="007E5720" w:rsidRDefault="00EA268A" w:rsidP="00B1463F">
            <w:pPr>
              <w:pStyle w:val="ListParagraph"/>
              <w:numPr>
                <w:ilvl w:val="0"/>
                <w:numId w:val="80"/>
              </w:numPr>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Garanţie</w:t>
            </w:r>
            <w:r w:rsidRPr="007E5720">
              <w:rPr>
                <w:rFonts w:ascii="Times New Roman" w:eastAsia="Arial" w:hAnsi="Times New Roman" w:cs="Times New Roman"/>
                <w:sz w:val="24"/>
                <w:szCs w:val="24"/>
                <w:lang w:val="ro-RO"/>
              </w:rPr>
              <w:tab/>
              <w:t>12 luni</w:t>
            </w:r>
          </w:p>
          <w:p w:rsidR="00EA268A" w:rsidRPr="007E5720" w:rsidRDefault="00EA268A" w:rsidP="00C36A88">
            <w:pPr>
              <w:spacing w:after="0" w:line="240" w:lineRule="auto"/>
              <w:rPr>
                <w:rFonts w:ascii="Times New Roman" w:eastAsia="Arial" w:hAnsi="Times New Roman" w:cs="Times New Roman"/>
                <w:sz w:val="24"/>
                <w:szCs w:val="24"/>
              </w:rPr>
            </w:pPr>
          </w:p>
        </w:tc>
      </w:tr>
    </w:tbl>
    <w:p w:rsidR="00EA268A" w:rsidRPr="007E5720" w:rsidRDefault="00EA268A" w:rsidP="00EA268A">
      <w:pPr>
        <w:pStyle w:val="ListParagraph"/>
        <w:ind w:left="0" w:firstLine="567"/>
        <w:jc w:val="both"/>
        <w:rPr>
          <w:rFonts w:ascii="Times New Roman" w:hAnsi="Times New Roman" w:cs="Times New Roman"/>
          <w:sz w:val="24"/>
          <w:szCs w:val="24"/>
          <w:lang w:val="ro-RO"/>
        </w:rPr>
      </w:pPr>
    </w:p>
    <w:p w:rsidR="00EA268A" w:rsidRPr="007E5720" w:rsidRDefault="00EA268A" w:rsidP="00EA268A">
      <w:pPr>
        <w:pStyle w:val="ListParagraph"/>
        <w:ind w:left="0" w:firstLine="567"/>
        <w:jc w:val="both"/>
        <w:rPr>
          <w:rFonts w:ascii="Times New Roman" w:hAnsi="Times New Roman" w:cs="Times New Roman"/>
          <w:sz w:val="24"/>
          <w:szCs w:val="24"/>
          <w:lang w:val="ro-RO"/>
        </w:rPr>
      </w:pPr>
    </w:p>
    <w:p w:rsidR="00EA268A" w:rsidRPr="007E5720" w:rsidRDefault="00EA268A" w:rsidP="00EA268A">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0" w:name="_Toc474394714"/>
      <w:r w:rsidRPr="007E5720">
        <w:rPr>
          <w:rFonts w:ascii="Times New Roman" w:hAnsi="Times New Roman" w:cs="Times New Roman"/>
          <w:b/>
          <w:bCs/>
          <w:sz w:val="24"/>
          <w:szCs w:val="24"/>
          <w:lang w:val="ro-RO"/>
        </w:rPr>
        <w:t>ROUTER</w:t>
      </w:r>
      <w:bookmarkEnd w:id="70"/>
    </w:p>
    <w:p w:rsidR="005351D7" w:rsidRPr="007E5720" w:rsidRDefault="005351D7" w:rsidP="005351D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5351D7" w:rsidRPr="007E5720" w:rsidRDefault="005351D7" w:rsidP="005351D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5351D7" w:rsidRPr="007E5720" w:rsidRDefault="005351D7" w:rsidP="005351D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5351D7" w:rsidRPr="007E5720" w:rsidRDefault="005351D7" w:rsidP="005351D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5351D7" w:rsidRPr="007E5720" w:rsidRDefault="005351D7" w:rsidP="005351D7">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Un ruter (sau router) este un dispozitiv hardware sau software care conectează două sau mai multe rețele de calculatoare bazate pe „comutarea de pachete” (packet switching). </w:t>
      </w:r>
    </w:p>
    <w:p w:rsidR="005351D7" w:rsidRPr="007E5720" w:rsidRDefault="005351D7" w:rsidP="005351D7">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lastRenderedPageBreak/>
        <w:t>Clasificarea:</w:t>
      </w:r>
    </w:p>
    <w:p w:rsidR="005351D7" w:rsidRPr="007E5720" w:rsidRDefault="005351D7" w:rsidP="00B40C8A">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Rutere individuale.</w:t>
      </w:r>
      <w:r w:rsidRPr="007E5720">
        <w:rPr>
          <w:rFonts w:ascii="Times New Roman" w:hAnsi="Times New Roman" w:cs="Times New Roman"/>
          <w:sz w:val="24"/>
          <w:szCs w:val="24"/>
          <w:lang w:val="ro-RO"/>
        </w:rPr>
        <w:t xml:space="preserve"> Sunt utilizate pentru Pentru conectarea reședințelor individuale și a firmelor mici la serviciile de internet prin cablu sau DSL. Majoritatea au inclus și un switch, iar unele dintre aceste rutere suportă și conexiuni wireless, în special prin rețele Wi-Fi, dar și GPRS, UMTS sau WiMAX.</w:t>
      </w:r>
    </w:p>
    <w:p w:rsidR="005351D7" w:rsidRPr="007E5720" w:rsidRDefault="005351D7" w:rsidP="00B40C8A">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Rutere pentru companii.</w:t>
      </w:r>
      <w:r w:rsidRPr="007E5720">
        <w:rPr>
          <w:rFonts w:ascii="Times New Roman" w:hAnsi="Times New Roman" w:cs="Times New Roman"/>
          <w:sz w:val="24"/>
          <w:szCs w:val="24"/>
          <w:lang w:val="ro-RO"/>
        </w:rPr>
        <w:t xml:space="preserve"> Companiile folosesc rutere de toate dimensiunile. Cele mai puternice se află de obicei în cadrul companiilor de telecomunicații și al centrelor de cercetare, dar multe companii mari au la rândul lor nevoie de rutere puternice. Multe companii, în special cele cu o răspândire geografică mare, folosesc un model de achiziție a ruterelor cu trei nivele: acces, distribuție și nucleu (core). </w:t>
      </w:r>
    </w:p>
    <w:p w:rsidR="005351D7" w:rsidRPr="007E5720" w:rsidRDefault="005351D7" w:rsidP="005351D7">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188"/>
        <w:gridCol w:w="8122"/>
      </w:tblGrid>
      <w:tr w:rsidR="00A533B8" w:rsidRPr="007E5720" w:rsidTr="00814204">
        <w:trPr>
          <w:tblHeader/>
        </w:trPr>
        <w:tc>
          <w:tcPr>
            <w:tcW w:w="27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5351D7" w:rsidRPr="007E5720" w:rsidRDefault="005351D7"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6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5351D7" w:rsidRPr="007E5720" w:rsidRDefault="005351D7" w:rsidP="005351D7">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Produs</w:t>
            </w:r>
          </w:p>
        </w:tc>
        <w:tc>
          <w:tcPr>
            <w:tcW w:w="412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5351D7" w:rsidRPr="007E5720" w:rsidRDefault="005351D7"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5351D7" w:rsidRPr="007E5720" w:rsidTr="00B40C8A">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B1463F">
            <w:pPr>
              <w:pStyle w:val="ListParagraph"/>
              <w:numPr>
                <w:ilvl w:val="0"/>
                <w:numId w:val="83"/>
              </w:numPr>
              <w:spacing w:after="120" w:line="240" w:lineRule="auto"/>
              <w:jc w:val="center"/>
              <w:rPr>
                <w:rFonts w:ascii="Times New Roman" w:hAnsi="Times New Roman" w:cs="Times New Roman"/>
                <w:sz w:val="24"/>
                <w:szCs w:val="24"/>
                <w:lang w:val="ro-RO"/>
              </w:rPr>
            </w:pPr>
          </w:p>
        </w:tc>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5351D7">
            <w:pPr>
              <w:spacing w:after="120" w:line="240" w:lineRule="auto"/>
              <w:jc w:val="center"/>
              <w:rPr>
                <w:rFonts w:ascii="Times New Roman" w:eastAsia="Arial" w:hAnsi="Times New Roman" w:cs="Times New Roman"/>
                <w:b/>
                <w:bCs/>
                <w:sz w:val="24"/>
                <w:szCs w:val="24"/>
              </w:rPr>
            </w:pPr>
            <w:r w:rsidRPr="007E5720">
              <w:rPr>
                <w:rFonts w:ascii="Times New Roman" w:eastAsia="Arial" w:hAnsi="Times New Roman" w:cs="Times New Roman"/>
                <w:b/>
                <w:bCs/>
                <w:sz w:val="24"/>
                <w:szCs w:val="24"/>
              </w:rPr>
              <w:t>Router ADSL</w:t>
            </w:r>
          </w:p>
        </w:tc>
        <w:tc>
          <w:tcPr>
            <w:tcW w:w="4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B1463F">
            <w:pPr>
              <w:pStyle w:val="ListParagraph"/>
              <w:numPr>
                <w:ilvl w:val="0"/>
                <w:numId w:val="82"/>
              </w:numPr>
              <w:tabs>
                <w:tab w:val="left" w:pos="562"/>
              </w:tabs>
              <w:spacing w:after="0" w:line="240" w:lineRule="auto"/>
              <w:ind w:left="0" w:firstLine="279"/>
              <w:rPr>
                <w:rFonts w:ascii="Times New Roman" w:eastAsia="Arial" w:hAnsi="Times New Roman" w:cs="Times New Roman"/>
                <w:bCs/>
                <w:sz w:val="24"/>
                <w:szCs w:val="24"/>
                <w:lang w:val="ro-RO"/>
              </w:rPr>
            </w:pPr>
            <w:r w:rsidRPr="007E5720">
              <w:rPr>
                <w:rFonts w:ascii="Times New Roman" w:eastAsia="Arial" w:hAnsi="Times New Roman" w:cs="Times New Roman"/>
                <w:bCs/>
                <w:sz w:val="24"/>
                <w:szCs w:val="24"/>
                <w:lang w:val="ro-RO"/>
              </w:rPr>
              <w:t>Porturi LAN: min.</w:t>
            </w:r>
            <w:r w:rsidRPr="007E5720">
              <w:rPr>
                <w:rFonts w:ascii="Times New Roman" w:eastAsia="Arial" w:hAnsi="Times New Roman" w:cs="Times New Roman"/>
                <w:bCs/>
                <w:sz w:val="24"/>
                <w:szCs w:val="24"/>
                <w:lang w:val="ro-RO"/>
              </w:rPr>
              <w:tab/>
              <w:t xml:space="preserve">4 x 10/100 </w:t>
            </w:r>
          </w:p>
          <w:p w:rsidR="005351D7" w:rsidRPr="007E5720" w:rsidRDefault="005351D7" w:rsidP="00B1463F">
            <w:pPr>
              <w:pStyle w:val="ListParagraph"/>
              <w:numPr>
                <w:ilvl w:val="0"/>
                <w:numId w:val="82"/>
              </w:numPr>
              <w:tabs>
                <w:tab w:val="left" w:pos="562"/>
              </w:tabs>
              <w:spacing w:after="0" w:line="240" w:lineRule="auto"/>
              <w:ind w:left="0" w:firstLine="279"/>
              <w:rPr>
                <w:rFonts w:ascii="Times New Roman" w:eastAsia="Arial" w:hAnsi="Times New Roman" w:cs="Times New Roman"/>
                <w:bCs/>
                <w:sz w:val="24"/>
                <w:szCs w:val="24"/>
                <w:lang w:val="ro-RO"/>
              </w:rPr>
            </w:pPr>
            <w:r w:rsidRPr="007E5720">
              <w:rPr>
                <w:rFonts w:ascii="Times New Roman" w:eastAsia="Arial" w:hAnsi="Times New Roman" w:cs="Times New Roman"/>
                <w:bCs/>
                <w:sz w:val="24"/>
                <w:szCs w:val="24"/>
                <w:lang w:val="ro-RO"/>
              </w:rPr>
              <w:t xml:space="preserve">Porturi WAN: 1 x  10/100 </w:t>
            </w:r>
          </w:p>
          <w:p w:rsidR="005351D7" w:rsidRPr="007E5720" w:rsidRDefault="005351D7" w:rsidP="00B1463F">
            <w:pPr>
              <w:pStyle w:val="ListParagraph"/>
              <w:numPr>
                <w:ilvl w:val="0"/>
                <w:numId w:val="82"/>
              </w:numPr>
              <w:tabs>
                <w:tab w:val="left" w:pos="562"/>
              </w:tabs>
              <w:spacing w:after="0" w:line="240" w:lineRule="auto"/>
              <w:ind w:left="0" w:firstLine="279"/>
              <w:rPr>
                <w:rFonts w:ascii="Times New Roman" w:eastAsia="Arial" w:hAnsi="Times New Roman" w:cs="Times New Roman"/>
                <w:bCs/>
                <w:sz w:val="24"/>
                <w:szCs w:val="24"/>
                <w:lang w:val="ro-RO"/>
              </w:rPr>
            </w:pPr>
            <w:r w:rsidRPr="007E5720">
              <w:rPr>
                <w:rFonts w:ascii="Times New Roman" w:eastAsia="Arial" w:hAnsi="Times New Roman" w:cs="Times New Roman"/>
                <w:bCs/>
                <w:sz w:val="24"/>
                <w:szCs w:val="24"/>
                <w:lang w:val="ro-RO"/>
              </w:rPr>
              <w:t>ADSL</w:t>
            </w:r>
            <w:r w:rsidRPr="007E5720">
              <w:rPr>
                <w:rFonts w:ascii="Times New Roman" w:eastAsia="Arial" w:hAnsi="Times New Roman" w:cs="Times New Roman"/>
                <w:bCs/>
                <w:sz w:val="24"/>
                <w:szCs w:val="24"/>
                <w:lang w:val="ro-RO"/>
              </w:rPr>
              <w:tab/>
            </w:r>
          </w:p>
          <w:p w:rsidR="005351D7" w:rsidRPr="007E5720" w:rsidRDefault="00B40C8A" w:rsidP="00B1463F">
            <w:pPr>
              <w:pStyle w:val="ListParagraph"/>
              <w:numPr>
                <w:ilvl w:val="0"/>
                <w:numId w:val="82"/>
              </w:numPr>
              <w:tabs>
                <w:tab w:val="left" w:pos="562"/>
              </w:tabs>
              <w:spacing w:after="0" w:line="240" w:lineRule="auto"/>
              <w:ind w:left="0" w:firstLine="279"/>
              <w:rPr>
                <w:rFonts w:ascii="Times New Roman" w:eastAsia="Arial" w:hAnsi="Times New Roman" w:cs="Times New Roman"/>
                <w:b/>
                <w:bCs/>
                <w:sz w:val="24"/>
                <w:szCs w:val="24"/>
                <w:lang w:val="ro-RO"/>
              </w:rPr>
            </w:pPr>
            <w:r w:rsidRPr="007E5720">
              <w:rPr>
                <w:rFonts w:ascii="Times New Roman" w:eastAsia="Arial" w:hAnsi="Times New Roman" w:cs="Times New Roman"/>
                <w:bCs/>
                <w:sz w:val="24"/>
                <w:szCs w:val="24"/>
                <w:lang w:val="ro-RO"/>
              </w:rPr>
              <w:t xml:space="preserve">Securitate: </w:t>
            </w:r>
            <w:r w:rsidR="005351D7" w:rsidRPr="007E5720">
              <w:rPr>
                <w:rFonts w:ascii="Times New Roman" w:eastAsia="Arial" w:hAnsi="Times New Roman" w:cs="Times New Roman"/>
                <w:bCs/>
                <w:sz w:val="24"/>
                <w:szCs w:val="24"/>
                <w:lang w:val="ro-RO"/>
              </w:rPr>
              <w:t>WEP 64bit/128bit , WPA-PSK/WPA2-PSK , WPA/WPA2</w:t>
            </w:r>
          </w:p>
          <w:p w:rsidR="005351D7" w:rsidRPr="007E5720" w:rsidRDefault="005351D7" w:rsidP="00B1463F">
            <w:pPr>
              <w:pStyle w:val="ListParagraph"/>
              <w:numPr>
                <w:ilvl w:val="0"/>
                <w:numId w:val="82"/>
              </w:numPr>
              <w:tabs>
                <w:tab w:val="left" w:pos="562"/>
              </w:tabs>
              <w:spacing w:after="0" w:line="240" w:lineRule="auto"/>
              <w:ind w:left="0" w:firstLine="279"/>
              <w:rPr>
                <w:rFonts w:ascii="Times New Roman" w:eastAsia="Arial" w:hAnsi="Times New Roman" w:cs="Times New Roman"/>
                <w:b/>
                <w:bCs/>
                <w:sz w:val="24"/>
                <w:szCs w:val="24"/>
                <w:lang w:val="ro-RO"/>
              </w:rPr>
            </w:pPr>
            <w:r w:rsidRPr="007E5720">
              <w:rPr>
                <w:rFonts w:ascii="Times New Roman" w:eastAsia="Arial" w:hAnsi="Times New Roman" w:cs="Times New Roman"/>
                <w:sz w:val="24"/>
                <w:szCs w:val="24"/>
                <w:lang w:val="ro-RO"/>
              </w:rPr>
              <w:t>GARANŢIE: minim 2 ani</w:t>
            </w:r>
          </w:p>
        </w:tc>
      </w:tr>
      <w:tr w:rsidR="005351D7" w:rsidRPr="007E5720" w:rsidTr="00B40C8A">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B1463F">
            <w:pPr>
              <w:pStyle w:val="ListParagraph"/>
              <w:numPr>
                <w:ilvl w:val="0"/>
                <w:numId w:val="83"/>
              </w:numPr>
              <w:spacing w:after="120" w:line="240" w:lineRule="auto"/>
              <w:jc w:val="center"/>
              <w:rPr>
                <w:rFonts w:ascii="Times New Roman" w:hAnsi="Times New Roman" w:cs="Times New Roman"/>
                <w:sz w:val="24"/>
                <w:szCs w:val="24"/>
                <w:lang w:val="ro-RO"/>
              </w:rPr>
            </w:pPr>
          </w:p>
        </w:tc>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5351D7">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Router wireless</w:t>
            </w:r>
            <w:r w:rsidRPr="007E5720">
              <w:rPr>
                <w:rFonts w:ascii="Times New Roman" w:eastAsia="Arial" w:hAnsi="Times New Roman" w:cs="Times New Roman"/>
                <w:b/>
                <w:bCs/>
                <w:sz w:val="24"/>
                <w:szCs w:val="24"/>
              </w:rPr>
              <w:t xml:space="preserve"> ADSL</w:t>
            </w:r>
          </w:p>
        </w:tc>
        <w:tc>
          <w:tcPr>
            <w:tcW w:w="4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B1463F">
            <w:pPr>
              <w:pStyle w:val="ListParagraph"/>
              <w:numPr>
                <w:ilvl w:val="0"/>
                <w:numId w:val="82"/>
              </w:numPr>
              <w:tabs>
                <w:tab w:val="num" w:pos="215"/>
                <w:tab w:val="left" w:pos="574"/>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Porturi: 1 x USB</w:t>
            </w:r>
          </w:p>
          <w:p w:rsidR="005351D7" w:rsidRPr="007E5720" w:rsidRDefault="005351D7" w:rsidP="00B1463F">
            <w:pPr>
              <w:pStyle w:val="ListParagraph"/>
              <w:numPr>
                <w:ilvl w:val="0"/>
                <w:numId w:val="82"/>
              </w:numPr>
              <w:tabs>
                <w:tab w:val="left" w:pos="574"/>
              </w:tabs>
              <w:spacing w:after="0" w:line="240" w:lineRule="auto"/>
              <w:ind w:left="0" w:firstLine="279"/>
              <w:rPr>
                <w:rFonts w:ascii="Times New Roman" w:eastAsia="Arial" w:hAnsi="Times New Roman" w:cs="Times New Roman"/>
                <w:bCs/>
                <w:sz w:val="24"/>
                <w:szCs w:val="24"/>
                <w:lang w:val="ro-RO"/>
              </w:rPr>
            </w:pPr>
            <w:r w:rsidRPr="007E5720">
              <w:rPr>
                <w:rFonts w:ascii="Times New Roman" w:eastAsia="Arial" w:hAnsi="Times New Roman" w:cs="Times New Roman"/>
                <w:bCs/>
                <w:sz w:val="24"/>
                <w:szCs w:val="24"/>
                <w:lang w:val="ro-RO"/>
              </w:rPr>
              <w:t>Porturi LAN: min.</w:t>
            </w:r>
            <w:r w:rsidRPr="007E5720">
              <w:rPr>
                <w:rFonts w:ascii="Times New Roman" w:eastAsia="Arial" w:hAnsi="Times New Roman" w:cs="Times New Roman"/>
                <w:bCs/>
                <w:sz w:val="24"/>
                <w:szCs w:val="24"/>
                <w:lang w:val="ro-RO"/>
              </w:rPr>
              <w:tab/>
              <w:t xml:space="preserve">4 x 10/100 </w:t>
            </w:r>
          </w:p>
          <w:p w:rsidR="005351D7" w:rsidRPr="007E5720" w:rsidRDefault="005351D7" w:rsidP="00B1463F">
            <w:pPr>
              <w:pStyle w:val="ListParagraph"/>
              <w:numPr>
                <w:ilvl w:val="0"/>
                <w:numId w:val="82"/>
              </w:numPr>
              <w:tabs>
                <w:tab w:val="left" w:pos="574"/>
              </w:tabs>
              <w:spacing w:after="0" w:line="240" w:lineRule="auto"/>
              <w:ind w:left="0" w:firstLine="279"/>
              <w:rPr>
                <w:rFonts w:ascii="Times New Roman" w:eastAsia="Arial" w:hAnsi="Times New Roman" w:cs="Times New Roman"/>
                <w:bCs/>
                <w:sz w:val="24"/>
                <w:szCs w:val="24"/>
                <w:lang w:val="ro-RO"/>
              </w:rPr>
            </w:pPr>
            <w:r w:rsidRPr="007E5720">
              <w:rPr>
                <w:rFonts w:ascii="Times New Roman" w:eastAsia="Arial" w:hAnsi="Times New Roman" w:cs="Times New Roman"/>
                <w:bCs/>
                <w:sz w:val="24"/>
                <w:szCs w:val="24"/>
                <w:lang w:val="ro-RO"/>
              </w:rPr>
              <w:t xml:space="preserve">Porturi WAN: 1 x  10/100 </w:t>
            </w:r>
          </w:p>
          <w:p w:rsidR="005351D7" w:rsidRPr="007E5720" w:rsidRDefault="005351D7" w:rsidP="00B1463F">
            <w:pPr>
              <w:pStyle w:val="ListParagraph"/>
              <w:numPr>
                <w:ilvl w:val="0"/>
                <w:numId w:val="82"/>
              </w:numPr>
              <w:tabs>
                <w:tab w:val="num" w:pos="215"/>
                <w:tab w:val="left" w:pos="574"/>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Distanta semnal: 30m</w:t>
            </w:r>
          </w:p>
          <w:p w:rsidR="005351D7" w:rsidRPr="007E5720" w:rsidRDefault="005351D7" w:rsidP="00B1463F">
            <w:pPr>
              <w:pStyle w:val="ListParagraph"/>
              <w:numPr>
                <w:ilvl w:val="0"/>
                <w:numId w:val="82"/>
              </w:numPr>
              <w:tabs>
                <w:tab w:val="num" w:pos="215"/>
                <w:tab w:val="left" w:pos="574"/>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Securitate: </w:t>
            </w:r>
            <w:r w:rsidRPr="007E5720">
              <w:rPr>
                <w:rFonts w:ascii="Times New Roman" w:eastAsia="Arial" w:hAnsi="Times New Roman" w:cs="Times New Roman"/>
                <w:bCs/>
                <w:sz w:val="24"/>
                <w:szCs w:val="24"/>
                <w:lang w:val="ro-RO"/>
              </w:rPr>
              <w:t>WEP 64bit/128bit , WPA-PSK/WPA2-PSK , WPA/WPA2</w:t>
            </w:r>
          </w:p>
          <w:p w:rsidR="005351D7" w:rsidRPr="007E5720" w:rsidRDefault="005351D7" w:rsidP="00B1463F">
            <w:pPr>
              <w:pStyle w:val="ListParagraph"/>
              <w:numPr>
                <w:ilvl w:val="0"/>
                <w:numId w:val="82"/>
              </w:numPr>
              <w:tabs>
                <w:tab w:val="num" w:pos="215"/>
                <w:tab w:val="left" w:pos="574"/>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Wi-Fi Protected Setup (WPS) - PIN &amp; PBC</w:t>
            </w:r>
          </w:p>
          <w:p w:rsidR="005351D7" w:rsidRPr="007E5720" w:rsidRDefault="005351D7" w:rsidP="00B1463F">
            <w:pPr>
              <w:pStyle w:val="ListParagraph"/>
              <w:numPr>
                <w:ilvl w:val="0"/>
                <w:numId w:val="82"/>
              </w:numPr>
              <w:tabs>
                <w:tab w:val="num" w:pos="215"/>
                <w:tab w:val="left" w:pos="574"/>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Antena externa </w:t>
            </w:r>
          </w:p>
          <w:p w:rsidR="005351D7" w:rsidRPr="007E5720" w:rsidRDefault="005351D7" w:rsidP="00B1463F">
            <w:pPr>
              <w:pStyle w:val="ListParagraph"/>
              <w:numPr>
                <w:ilvl w:val="0"/>
                <w:numId w:val="82"/>
              </w:numPr>
              <w:tabs>
                <w:tab w:val="num" w:pos="215"/>
                <w:tab w:val="left" w:pos="574"/>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GARANŢIE: minim 2 ani</w:t>
            </w:r>
          </w:p>
        </w:tc>
      </w:tr>
      <w:tr w:rsidR="005351D7" w:rsidRPr="007E5720" w:rsidTr="00B40C8A">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B1463F">
            <w:pPr>
              <w:pStyle w:val="ListParagraph"/>
              <w:numPr>
                <w:ilvl w:val="0"/>
                <w:numId w:val="83"/>
              </w:numPr>
              <w:spacing w:after="120" w:line="240" w:lineRule="auto"/>
              <w:jc w:val="center"/>
              <w:rPr>
                <w:rFonts w:ascii="Times New Roman" w:hAnsi="Times New Roman" w:cs="Times New Roman"/>
                <w:sz w:val="24"/>
                <w:szCs w:val="24"/>
                <w:lang w:val="ro-RO"/>
              </w:rPr>
            </w:pPr>
          </w:p>
        </w:tc>
        <w:tc>
          <w:tcPr>
            <w:tcW w:w="60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5351D7">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sz w:val="24"/>
                <w:szCs w:val="24"/>
              </w:rPr>
              <w:t>Router wireless</w:t>
            </w:r>
          </w:p>
        </w:tc>
        <w:tc>
          <w:tcPr>
            <w:tcW w:w="4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Standarde: IEEE 802.3u,IEEE 802.11n (draft 2.0), IEEE 802.11g, IEEE 802.11a, IEEE 802.3</w:t>
            </w:r>
          </w:p>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Interfata: 1 Gigabit WAN Port,4 Gigabit LAN Ports, 1 USB Port (for SharePort &amp; Windows Connect Now)</w:t>
            </w:r>
          </w:p>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Securitate: WPA &amp; WPA2 (Wi-Fi Protected Access), Wi-Fi Protected Setup (WPS) - PIN &amp; PBC</w:t>
            </w:r>
          </w:p>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Caracteristici speciale: VPN Pass-through / Multi-sessions PPTP / L2TP / IPSec, Stateful Packet Inspection (SPI),</w:t>
            </w:r>
          </w:p>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Antena: </w:t>
            </w:r>
            <w:r w:rsidRPr="007E5720">
              <w:rPr>
                <w:rFonts w:ascii="Times New Roman" w:eastAsia="Arial" w:hAnsi="Times New Roman" w:cs="Times New Roman"/>
                <w:sz w:val="24"/>
                <w:szCs w:val="24"/>
                <w:lang w:val="ro-RO"/>
              </w:rPr>
              <w:tab/>
              <w:t xml:space="preserve">2 External Reverse SMA Dualband Antennas </w:t>
            </w:r>
          </w:p>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Management:  Java-enabled Browsers,Internet Explorer v6 or Later, Mozilla Firefox v1.5 or Later sau echivalent</w:t>
            </w:r>
          </w:p>
          <w:p w:rsidR="005351D7" w:rsidRPr="007E5720" w:rsidRDefault="005351D7" w:rsidP="00B1463F">
            <w:pPr>
              <w:pStyle w:val="ListParagraph"/>
              <w:numPr>
                <w:ilvl w:val="0"/>
                <w:numId w:val="82"/>
              </w:numPr>
              <w:tabs>
                <w:tab w:val="left" w:pos="166"/>
                <w:tab w:val="left" w:pos="521"/>
              </w:tabs>
              <w:spacing w:after="0" w:line="240" w:lineRule="auto"/>
              <w:ind w:left="247"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GARANŢIE: minim 2 ani</w:t>
            </w:r>
          </w:p>
        </w:tc>
      </w:tr>
    </w:tbl>
    <w:p w:rsidR="00B40C8A" w:rsidRPr="007E5720" w:rsidRDefault="00B40C8A" w:rsidP="00B40C8A">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1" w:name="_Toc474394715"/>
      <w:r w:rsidRPr="007E5720">
        <w:rPr>
          <w:rFonts w:ascii="Times New Roman" w:hAnsi="Times New Roman" w:cs="Times New Roman"/>
          <w:b/>
          <w:bCs/>
          <w:sz w:val="24"/>
          <w:szCs w:val="24"/>
          <w:lang w:val="ro-RO"/>
        </w:rPr>
        <w:t>SWITCH</w:t>
      </w:r>
      <w:bookmarkEnd w:id="71"/>
    </w:p>
    <w:p w:rsidR="00B40C8A" w:rsidRPr="007E5720" w:rsidRDefault="00B40C8A" w:rsidP="00B40C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B40C8A" w:rsidRPr="007E5720" w:rsidRDefault="00B40C8A" w:rsidP="00B40C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B40C8A" w:rsidRPr="007E5720" w:rsidRDefault="00B40C8A" w:rsidP="00B40C8A">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B40C8A" w:rsidRPr="007E5720" w:rsidRDefault="00B40C8A" w:rsidP="00B40C8A">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B40C8A" w:rsidRPr="007E5720" w:rsidRDefault="00B40C8A" w:rsidP="00B40C8A">
      <w:pPr>
        <w:pStyle w:val="ListParagraph"/>
        <w:spacing w:after="0"/>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 xml:space="preserve">Un </w:t>
      </w:r>
      <w:r w:rsidRPr="007E5720">
        <w:rPr>
          <w:rFonts w:ascii="Times New Roman" w:hAnsi="Times New Roman" w:cs="Times New Roman"/>
          <w:b/>
          <w:sz w:val="24"/>
          <w:szCs w:val="24"/>
          <w:lang w:val="ro-RO"/>
        </w:rPr>
        <w:t>switch</w:t>
      </w:r>
      <w:r w:rsidRPr="007E5720">
        <w:rPr>
          <w:rFonts w:ascii="Times New Roman" w:hAnsi="Times New Roman" w:cs="Times New Roman"/>
          <w:sz w:val="24"/>
          <w:szCs w:val="24"/>
          <w:lang w:val="ro-RO"/>
        </w:rPr>
        <w:t xml:space="preserve"> (numit și switch de rețea sau comutator de rețea) este un dispozitiv care realizează interconectarea diferitelor segmente de rețea pe baza adreselor MAC. Dispozitivele hardware uzuale includ switch-uri, care realizează conexiuni de 10, 100 sau chiar 1000 MB pe secundă, la semi-duplex sau duplex integral.</w:t>
      </w:r>
    </w:p>
    <w:p w:rsidR="00B40C8A" w:rsidRPr="007E5720" w:rsidRDefault="00B40C8A" w:rsidP="00B40C8A">
      <w:pPr>
        <w:pStyle w:val="ListParagraph"/>
        <w:spacing w:after="0"/>
        <w:ind w:left="0" w:firstLine="567"/>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Semi-duplex</w:t>
      </w:r>
      <w:r w:rsidRPr="007E5720">
        <w:rPr>
          <w:rFonts w:ascii="Times New Roman" w:hAnsi="Times New Roman" w:cs="Times New Roman"/>
          <w:sz w:val="24"/>
          <w:szCs w:val="24"/>
          <w:lang w:val="ro-RO"/>
        </w:rPr>
        <w:t xml:space="preserve"> înseamnă că dispozitivul legat astfel poate doar să trimită sau să primească informații la un moment dat, în timp ce duplex integral înseamnă posibilitatea trimiterii și primirii concomitente de informații.</w:t>
      </w:r>
    </w:p>
    <w:p w:rsidR="00B40C8A" w:rsidRPr="007E5720" w:rsidRDefault="00B40C8A" w:rsidP="00B40C8A">
      <w:pPr>
        <w:pStyle w:val="ListParagraph"/>
        <w:spacing w:after="0"/>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Utilizarea extinderilor special proiectate fac posibilă realizarea unui număr mare de conexiuni utilizând diverse medii de rețea, incluzând tehnologii utilizate curent, precum Ethernet, Fibre Channel, ATM, IEEE 802.11.</w:t>
      </w:r>
    </w:p>
    <w:p w:rsidR="00B40C8A" w:rsidRPr="007E5720" w:rsidRDefault="00B40C8A" w:rsidP="00B40C8A">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Clasificarea:</w:t>
      </w:r>
    </w:p>
    <w:p w:rsidR="00B40C8A" w:rsidRPr="007E5720" w:rsidRDefault="00B40C8A" w:rsidP="00B1463F">
      <w:pPr>
        <w:pStyle w:val="ListParagraph"/>
        <w:numPr>
          <w:ilvl w:val="2"/>
          <w:numId w:val="85"/>
        </w:numPr>
        <w:spacing w:after="0"/>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După formă:</w:t>
      </w:r>
    </w:p>
    <w:p w:rsidR="00B40C8A" w:rsidRPr="007E5720" w:rsidRDefault="00B40C8A" w:rsidP="00B1463F">
      <w:pPr>
        <w:pStyle w:val="ListParagraph"/>
        <w:numPr>
          <w:ilvl w:val="0"/>
          <w:numId w:val="86"/>
        </w:numPr>
        <w:spacing w:after="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Montabile în rastel;</w:t>
      </w:r>
    </w:p>
    <w:p w:rsidR="00B40C8A" w:rsidRPr="007E5720" w:rsidRDefault="00B40C8A" w:rsidP="00B1463F">
      <w:pPr>
        <w:pStyle w:val="ListParagraph"/>
        <w:numPr>
          <w:ilvl w:val="0"/>
          <w:numId w:val="86"/>
        </w:numPr>
        <w:spacing w:after="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Nemontabile.</w:t>
      </w:r>
    </w:p>
    <w:p w:rsidR="00B40C8A" w:rsidRPr="007E5720" w:rsidRDefault="00B40C8A" w:rsidP="00B1463F">
      <w:pPr>
        <w:pStyle w:val="ListParagraph"/>
        <w:numPr>
          <w:ilvl w:val="2"/>
          <w:numId w:val="85"/>
        </w:numPr>
        <w:spacing w:after="0"/>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După posibilitatea de configurare:</w:t>
      </w:r>
    </w:p>
    <w:p w:rsidR="00B40C8A" w:rsidRPr="007E5720" w:rsidRDefault="00B40C8A" w:rsidP="00B1463F">
      <w:pPr>
        <w:pStyle w:val="ListParagraph"/>
        <w:numPr>
          <w:ilvl w:val="0"/>
          <w:numId w:val="87"/>
        </w:numPr>
        <w:spacing w:after="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Neconfigurabile;</w:t>
      </w:r>
    </w:p>
    <w:p w:rsidR="00B40C8A" w:rsidRPr="007E5720" w:rsidRDefault="00B40C8A" w:rsidP="00B1463F">
      <w:pPr>
        <w:pStyle w:val="ListParagraph"/>
        <w:numPr>
          <w:ilvl w:val="0"/>
          <w:numId w:val="87"/>
        </w:numPr>
        <w:spacing w:after="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Configurabile;</w:t>
      </w:r>
    </w:p>
    <w:p w:rsidR="00B40C8A" w:rsidRPr="007E5720" w:rsidRDefault="00B40C8A" w:rsidP="00B1463F">
      <w:pPr>
        <w:pStyle w:val="ListParagraph"/>
        <w:numPr>
          <w:ilvl w:val="0"/>
          <w:numId w:val="87"/>
        </w:numPr>
        <w:spacing w:after="0"/>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Inteligente.</w:t>
      </w:r>
    </w:p>
    <w:p w:rsidR="00B40C8A" w:rsidRPr="007E5720" w:rsidRDefault="00B40C8A" w:rsidP="00B40C8A">
      <w:pPr>
        <w:pStyle w:val="ListParagraph"/>
        <w:spacing w:after="0"/>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Prima categorie nu posedă interfață de configurare. Ele se regăsesc uzual în mediile SOHO (LAN și Small office/Home office).</w:t>
      </w:r>
    </w:p>
    <w:p w:rsidR="00B40C8A" w:rsidRPr="007E5720" w:rsidRDefault="00B40C8A" w:rsidP="00B40C8A">
      <w:pPr>
        <w:pStyle w:val="ListParagraph"/>
        <w:spacing w:after="0"/>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Opțiunile de configurație pentru switch-urile din a doua categorie variază în funcție de producător și de model. Modelele mai vechi utilizează o consolă serială. Dispozitivele mai recente folosesc o interfață web (uneori se pot configura și prin intermediul propriilor butoane, deși această situație nu este una tipică).</w:t>
      </w:r>
    </w:p>
    <w:p w:rsidR="00B40C8A" w:rsidRPr="007E5720" w:rsidRDefault="00B40C8A" w:rsidP="00B40C8A">
      <w:pPr>
        <w:pStyle w:val="ListParagraph"/>
        <w:spacing w:after="0"/>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Switch-urile configurabile se regăsesc în rețele de dimensiuni medii/mari și prezintă un preț și o calitate mai ridicate. </w:t>
      </w:r>
    </w:p>
    <w:p w:rsidR="00B40C8A" w:rsidRPr="007E5720" w:rsidRDefault="00B40C8A" w:rsidP="00B40C8A">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161"/>
        <w:gridCol w:w="8149"/>
      </w:tblGrid>
      <w:tr w:rsidR="00A533B8" w:rsidRPr="007E5720" w:rsidTr="00814204">
        <w:trPr>
          <w:tblHeader/>
        </w:trPr>
        <w:tc>
          <w:tcPr>
            <w:tcW w:w="27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B40C8A" w:rsidRPr="007E5720" w:rsidRDefault="00B40C8A" w:rsidP="00B40C8A">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B40C8A" w:rsidRPr="007E5720" w:rsidRDefault="00B40C8A" w:rsidP="00C36A88">
            <w:pPr>
              <w:spacing w:after="120" w:line="240" w:lineRule="auto"/>
              <w:rPr>
                <w:rFonts w:ascii="Times New Roman" w:hAnsi="Times New Roman" w:cs="Times New Roman"/>
                <w:sz w:val="24"/>
                <w:szCs w:val="24"/>
              </w:rPr>
            </w:pPr>
            <w:r w:rsidRPr="007E5720">
              <w:rPr>
                <w:rFonts w:ascii="Times New Roman" w:eastAsia="Arial" w:hAnsi="Times New Roman" w:cs="Times New Roman"/>
                <w:b/>
                <w:bCs/>
                <w:sz w:val="24"/>
                <w:szCs w:val="24"/>
              </w:rPr>
              <w:t xml:space="preserve">Produs </w:t>
            </w:r>
          </w:p>
        </w:tc>
        <w:tc>
          <w:tcPr>
            <w:tcW w:w="413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B40C8A" w:rsidRPr="007E5720" w:rsidRDefault="00B40C8A"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B40C8A" w:rsidRPr="007E5720" w:rsidTr="00B40C8A">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40C8A" w:rsidRPr="007E5720" w:rsidRDefault="00B40C8A" w:rsidP="00B1463F">
            <w:pPr>
              <w:pStyle w:val="ListParagraph"/>
              <w:numPr>
                <w:ilvl w:val="0"/>
                <w:numId w:val="84"/>
              </w:numPr>
              <w:spacing w:after="120" w:line="240" w:lineRule="auto"/>
              <w:jc w:val="center"/>
              <w:rPr>
                <w:rFonts w:ascii="Times New Roman" w:hAnsi="Times New Roman" w:cs="Times New Roman"/>
                <w:sz w:val="24"/>
                <w:szCs w:val="24"/>
                <w:lang w:val="ro-RO"/>
              </w:rPr>
            </w:pP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40C8A" w:rsidRPr="007E5720" w:rsidRDefault="00B40C8A" w:rsidP="00C36A88">
            <w:pPr>
              <w:spacing w:after="120" w:line="240" w:lineRule="auto"/>
              <w:rPr>
                <w:rFonts w:ascii="Times New Roman" w:eastAsia="Arial" w:hAnsi="Times New Roman" w:cs="Times New Roman"/>
                <w:b/>
                <w:sz w:val="24"/>
                <w:szCs w:val="24"/>
              </w:rPr>
            </w:pPr>
            <w:r w:rsidRPr="007E5720">
              <w:rPr>
                <w:rFonts w:ascii="Times New Roman" w:eastAsia="Arial" w:hAnsi="Times New Roman" w:cs="Times New Roman"/>
                <w:b/>
                <w:sz w:val="24"/>
                <w:szCs w:val="24"/>
              </w:rPr>
              <w:t>Switch tip 1</w:t>
            </w:r>
          </w:p>
        </w:tc>
        <w:tc>
          <w:tcPr>
            <w:tcW w:w="41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 xml:space="preserve">Standarde: </w:t>
            </w:r>
            <w:r w:rsidRPr="007E5720">
              <w:rPr>
                <w:rFonts w:ascii="Times New Roman" w:eastAsia="Arial" w:hAnsi="Times New Roman" w:cs="Times New Roman"/>
                <w:sz w:val="24"/>
                <w:szCs w:val="24"/>
                <w:lang w:val="ro-RO"/>
              </w:rPr>
              <w:t>IEEE 802.3u 100BASE-TX Fast Ethernet (twisted-pair copper) IEEE 802.3z Gigabit Ethernet (fiber) ANSI/IEEE 802.3 Auto-negotiation,IEEE 802.3 10BASE-T Ethernet (twisted-pair copper) IEEE 802.3ab 1000BASE-T Gigabit Ethernet (twisted-pair copper) IEEE 802.3x Flow Control</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Management:</w:t>
            </w:r>
            <w:r w:rsidRPr="007E5720">
              <w:rPr>
                <w:rFonts w:ascii="Times New Roman" w:eastAsia="Arial" w:hAnsi="Times New Roman" w:cs="Times New Roman"/>
                <w:sz w:val="24"/>
                <w:szCs w:val="24"/>
                <w:lang w:val="ro-RO"/>
              </w:rPr>
              <w:t>Configurare web, consola</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Buffer (MB):</w:t>
            </w:r>
            <w:r w:rsidRPr="007E5720">
              <w:rPr>
                <w:rFonts w:ascii="Times New Roman" w:eastAsia="Arial" w:hAnsi="Times New Roman" w:cs="Times New Roman"/>
                <w:sz w:val="24"/>
                <w:szCs w:val="24"/>
                <w:lang w:val="ro-RO"/>
              </w:rPr>
              <w:t xml:space="preserve"> Minim 512KB pe device</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Conectivitate:</w:t>
            </w:r>
            <w:r w:rsidRPr="007E5720">
              <w:rPr>
                <w:rFonts w:ascii="Times New Roman" w:eastAsia="Arial" w:hAnsi="Times New Roman" w:cs="Times New Roman"/>
                <w:sz w:val="24"/>
                <w:szCs w:val="24"/>
                <w:lang w:val="ro-RO"/>
              </w:rPr>
              <w:t xml:space="preserve"> UTP Cat.5, Cat.5e (100m max) EIA/TIA-568 100-ohm STP (100m max)</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Securitate:</w:t>
            </w:r>
            <w:r w:rsidRPr="007E5720">
              <w:rPr>
                <w:rFonts w:ascii="Times New Roman" w:eastAsia="Arial" w:hAnsi="Times New Roman" w:cs="Times New Roman"/>
                <w:sz w:val="24"/>
                <w:szCs w:val="24"/>
                <w:lang w:val="ro-RO"/>
              </w:rPr>
              <w:t xml:space="preserve"> Safety : cUL, LVD</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Tabela de adrese MAC:</w:t>
            </w:r>
            <w:r w:rsidRPr="007E5720">
              <w:rPr>
                <w:rFonts w:ascii="Times New Roman" w:eastAsia="Arial" w:hAnsi="Times New Roman" w:cs="Times New Roman"/>
                <w:sz w:val="24"/>
                <w:szCs w:val="24"/>
                <w:lang w:val="ro-RO"/>
              </w:rPr>
              <w:t xml:space="preserve"> 8K</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Viteza de transfer:</w:t>
            </w:r>
            <w:r w:rsidRPr="007E5720">
              <w:rPr>
                <w:rFonts w:ascii="Times New Roman" w:eastAsia="Arial" w:hAnsi="Times New Roman" w:cs="Times New Roman"/>
                <w:sz w:val="24"/>
                <w:szCs w:val="24"/>
                <w:lang w:val="ro-RO"/>
              </w:rPr>
              <w:t xml:space="preserve">  min. 12.8Gbps Maximum 64 bytes packet forwarding rate : 9.5Mpps</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Caracteristici speciale:</w:t>
            </w:r>
            <w:r w:rsidRPr="007E5720">
              <w:rPr>
                <w:rFonts w:ascii="Times New Roman" w:eastAsia="Arial" w:hAnsi="Times New Roman" w:cs="Times New Roman"/>
                <w:sz w:val="24"/>
                <w:szCs w:val="24"/>
                <w:lang w:val="ro-RO"/>
              </w:rPr>
              <w:t xml:space="preserve"> Full duplex pentru viteza Gigabit Full/half duplex pentru 10/100Mbps Auto MDI/MDI-X adjustment for all twisted pair ports MTBF :419,467 hours</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lastRenderedPageBreak/>
              <w:t>Altele:</w:t>
            </w:r>
            <w:r w:rsidRPr="007E5720">
              <w:rPr>
                <w:rFonts w:ascii="Times New Roman" w:eastAsia="Arial" w:hAnsi="Times New Roman" w:cs="Times New Roman"/>
                <w:sz w:val="24"/>
                <w:szCs w:val="24"/>
                <w:lang w:val="ro-RO"/>
              </w:rPr>
              <w:t xml:space="preserve"> Porturi : 24 x 10/100Mbps ;2 x 10/100/1000BASE-T ; 2 x combo 10/100/1000BASE-T/SFP</w:t>
            </w:r>
          </w:p>
          <w:p w:rsidR="00B40C8A" w:rsidRPr="007E5720" w:rsidRDefault="00B40C8A" w:rsidP="00B1463F">
            <w:pPr>
              <w:pStyle w:val="ListParagraph"/>
              <w:numPr>
                <w:ilvl w:val="0"/>
                <w:numId w:val="82"/>
              </w:numPr>
              <w:tabs>
                <w:tab w:val="left" w:pos="574"/>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 xml:space="preserve">Garanție: </w:t>
            </w:r>
            <w:r w:rsidRPr="007E5720">
              <w:rPr>
                <w:rFonts w:ascii="Times New Roman" w:eastAsia="Arial" w:hAnsi="Times New Roman" w:cs="Times New Roman"/>
                <w:sz w:val="24"/>
                <w:szCs w:val="24"/>
                <w:lang w:val="ro-RO"/>
              </w:rPr>
              <w:t>min. 2 ani</w:t>
            </w:r>
          </w:p>
        </w:tc>
      </w:tr>
      <w:tr w:rsidR="00B40C8A" w:rsidRPr="007E5720" w:rsidTr="00B40C8A">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40C8A" w:rsidRPr="007E5720" w:rsidRDefault="00B40C8A" w:rsidP="00B1463F">
            <w:pPr>
              <w:pStyle w:val="ListParagraph"/>
              <w:numPr>
                <w:ilvl w:val="0"/>
                <w:numId w:val="84"/>
              </w:numPr>
              <w:spacing w:after="120" w:line="240" w:lineRule="auto"/>
              <w:jc w:val="center"/>
              <w:rPr>
                <w:rFonts w:ascii="Times New Roman" w:hAnsi="Times New Roman" w:cs="Times New Roman"/>
                <w:sz w:val="24"/>
                <w:szCs w:val="24"/>
                <w:lang w:val="ro-RO"/>
              </w:rPr>
            </w:pPr>
          </w:p>
        </w:tc>
        <w:tc>
          <w:tcPr>
            <w:tcW w:w="5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40C8A" w:rsidRPr="007E5720" w:rsidRDefault="00B40C8A" w:rsidP="00C36A88">
            <w:pPr>
              <w:spacing w:after="120" w:line="240" w:lineRule="auto"/>
              <w:rPr>
                <w:rFonts w:ascii="Times New Roman" w:hAnsi="Times New Roman" w:cs="Times New Roman"/>
                <w:b/>
                <w:sz w:val="24"/>
                <w:szCs w:val="24"/>
              </w:rPr>
            </w:pPr>
            <w:r w:rsidRPr="007E5720">
              <w:rPr>
                <w:rFonts w:ascii="Times New Roman" w:hAnsi="Times New Roman" w:cs="Times New Roman"/>
                <w:b/>
                <w:sz w:val="24"/>
                <w:szCs w:val="24"/>
              </w:rPr>
              <w:t>Switch tip 2</w:t>
            </w:r>
          </w:p>
        </w:tc>
        <w:tc>
          <w:tcPr>
            <w:tcW w:w="41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Descriere generala</w:t>
            </w:r>
            <w:r w:rsidRPr="007E5720">
              <w:rPr>
                <w:rFonts w:ascii="Times New Roman" w:eastAsia="Arial" w:hAnsi="Times New Roman" w:cs="Times New Roman"/>
                <w:sz w:val="24"/>
                <w:szCs w:val="24"/>
                <w:lang w:val="ro-RO"/>
              </w:rPr>
              <w:t>:</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 7 X 10/100/1000 Ethernet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 X 10/100/1000 sau SFP (port dual Cu/SFP)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 X port consola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Performante</w:t>
            </w:r>
            <w:r w:rsidRPr="007E5720">
              <w:rPr>
                <w:rFonts w:ascii="Times New Roman" w:eastAsia="Arial" w:hAnsi="Times New Roman" w:cs="Times New Roman"/>
                <w:sz w:val="24"/>
                <w:szCs w:val="24"/>
                <w:lang w:val="ro-RO"/>
              </w:rPr>
              <w:t>:</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 32 Gbps switching fabric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Rata de forwardind: 11.9 Mpps cu pachete de 64B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MTU configurabil pana la 9000B (cadre jumbo)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Pana la 8k adrese MAC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QoS: CIR in incremente de 1Mbps,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limitarea benzii in functie de adresele IP sursa si destinatie, adresele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MAC sursa si destinatie, port TCP sau UDP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Memorie 64 MB DRAM, 32 MB FLASH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Memoria instalata va trebui sa asigure simultan toate functionalitatile solicitate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Sistem de operare si caracteristici minimale incluse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LAN Base software, Express Setup, Automatic QoS, Autonegociere  pe toate porturile, DTP, PagP, LACP, IGMPv3, NTP, PVRST+, UDLD,  SNMPv3, RMON II  BPDU Guard, Spanning-Tree Root Guard, 4k VLAN ID, pana la 255 VLAN-uri  Voice VLAN, Switch port autorecovery, FlexLink, Broadcast, multicast, unicast storm control per port, Minimizare VLAN1, Auto-MDIX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Standarde</w:t>
            </w:r>
            <w:r w:rsidRPr="007E5720">
              <w:rPr>
                <w:rFonts w:ascii="Times New Roman" w:eastAsia="Arial" w:hAnsi="Times New Roman" w:cs="Times New Roman"/>
                <w:sz w:val="24"/>
                <w:szCs w:val="24"/>
                <w:lang w:val="ro-RO"/>
              </w:rPr>
              <w:t xml:space="preserve">:  IEEE 802.1q, IEEE 802.1x, IEEE 802.1w, IEEE 802.1s IEEE 802.1d, IEEE 802.1p, IEEE 802.3, IEEE 802.3u, IEEE 802.3ab IEEE 802.3z, 100BASE-BX (SFP), 100BASE-FX (SFP), 100BASE-LX (SFP)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1000BASE-BX (SFP), 1000BASE-SX (SFP), 1000BASE-LX/LH (SFP)</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1000BASE-ZX (SFP), 1000BASE-CWDM SFP 1470 nm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1000BASE-CWDM SFP 1490 nm, 1000BASE-CWDM SFP 1510 nm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1000BASE-CWDM SFP 1530 nm, 1000BASE-CWDM SFP 1550 nm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1000BASE-CWDM SFP 1570 nm, 1000BASE-CWDM SFP 1590 nm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1000BASE-CWDM SFP 1610 nm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Management Configurare</w:t>
            </w:r>
            <w:r w:rsidRPr="007E5720">
              <w:rPr>
                <w:rFonts w:ascii="Times New Roman" w:eastAsia="Arial" w:hAnsi="Times New Roman" w:cs="Times New Roman"/>
                <w:sz w:val="24"/>
                <w:szCs w:val="24"/>
                <w:lang w:val="ro-RO"/>
              </w:rPr>
              <w:t xml:space="preserve">: CLI, web, telnet, consola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Alimentare cu energie electrica:</w:t>
            </w:r>
            <w:r w:rsidRPr="007E5720">
              <w:rPr>
                <w:rFonts w:ascii="Times New Roman" w:eastAsia="Arial" w:hAnsi="Times New Roman" w:cs="Times New Roman"/>
                <w:sz w:val="24"/>
                <w:szCs w:val="24"/>
                <w:lang w:val="ro-RO"/>
              </w:rPr>
              <w:t xml:space="preserve">Sursa de alimentare internă cu suport pentru standardele Republicii Moldova : 220 VAC / 50 Hz internă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MTBF</w:t>
            </w:r>
            <w:r w:rsidRPr="007E5720">
              <w:rPr>
                <w:rFonts w:ascii="Times New Roman" w:eastAsia="Arial" w:hAnsi="Times New Roman" w:cs="Times New Roman"/>
                <w:sz w:val="24"/>
                <w:szCs w:val="24"/>
                <w:lang w:val="ro-RO"/>
              </w:rPr>
              <w:t xml:space="preserve">: Peste 400000 ore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Temperatura de operare: </w:t>
            </w:r>
            <w:r w:rsidRPr="007E5720">
              <w:rPr>
                <w:rFonts w:ascii="Times New Roman" w:eastAsia="Arial" w:hAnsi="Times New Roman" w:cs="Times New Roman"/>
                <w:sz w:val="24"/>
                <w:szCs w:val="24"/>
                <w:lang w:val="ro-RO"/>
              </w:rPr>
              <w:t xml:space="preserve">-5 la 40oC </w:t>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 xml:space="preserve">Accesorii </w:t>
            </w:r>
            <w:r w:rsidRPr="007E5720">
              <w:rPr>
                <w:rFonts w:ascii="Times New Roman" w:eastAsia="Arial" w:hAnsi="Times New Roman" w:cs="Times New Roman"/>
                <w:sz w:val="24"/>
                <w:szCs w:val="24"/>
                <w:lang w:val="ro-RO"/>
              </w:rPr>
              <w:t xml:space="preserve">: 1 X cablu consolă 1 X cablu de alimentare energie electrică </w:t>
            </w:r>
          </w:p>
          <w:p w:rsidR="00B40C8A" w:rsidRPr="007E5720" w:rsidRDefault="00B40C8A" w:rsidP="00C36A88">
            <w:pPr>
              <w:pStyle w:val="ListParagraph"/>
              <w:tabs>
                <w:tab w:val="left" w:pos="166"/>
                <w:tab w:val="left" w:pos="521"/>
              </w:tabs>
              <w:spacing w:after="0" w:line="240" w:lineRule="auto"/>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 X kit de instalare, şuruburile, cât şi alte accesorii necesare instalării şi punerii în funcţiune incluse </w:t>
            </w:r>
            <w:r w:rsidRPr="007E5720">
              <w:rPr>
                <w:rFonts w:ascii="Times New Roman" w:eastAsia="Arial" w:hAnsi="Times New Roman" w:cs="Times New Roman"/>
                <w:sz w:val="24"/>
                <w:szCs w:val="24"/>
                <w:lang w:val="ro-RO"/>
              </w:rPr>
              <w:cr/>
            </w:r>
          </w:p>
          <w:p w:rsidR="00B40C8A" w:rsidRPr="007E5720" w:rsidRDefault="00B40C8A" w:rsidP="00B1463F">
            <w:pPr>
              <w:pStyle w:val="ListParagraph"/>
              <w:numPr>
                <w:ilvl w:val="0"/>
                <w:numId w:val="82"/>
              </w:numPr>
              <w:tabs>
                <w:tab w:val="left" w:pos="166"/>
                <w:tab w:val="left" w:pos="521"/>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Garanție</w:t>
            </w:r>
            <w:r w:rsidRPr="007E5720">
              <w:rPr>
                <w:rFonts w:ascii="Times New Roman" w:eastAsia="Arial" w:hAnsi="Times New Roman" w:cs="Times New Roman"/>
                <w:sz w:val="24"/>
                <w:szCs w:val="24"/>
                <w:lang w:val="ro-RO"/>
              </w:rPr>
              <w:t>: minim 2 ani</w:t>
            </w:r>
          </w:p>
        </w:tc>
      </w:tr>
    </w:tbl>
    <w:p w:rsidR="00B40C8A" w:rsidRPr="007E5720" w:rsidRDefault="00B40C8A" w:rsidP="00B40C8A">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2" w:name="_Toc474394716"/>
      <w:r w:rsidRPr="007E5720">
        <w:rPr>
          <w:rFonts w:ascii="Times New Roman" w:hAnsi="Times New Roman" w:cs="Times New Roman"/>
          <w:b/>
          <w:bCs/>
          <w:sz w:val="24"/>
          <w:szCs w:val="24"/>
          <w:lang w:val="ro-RO"/>
        </w:rPr>
        <w:t>MODEM</w:t>
      </w:r>
      <w:bookmarkEnd w:id="72"/>
    </w:p>
    <w:p w:rsidR="00814204" w:rsidRPr="007E5720" w:rsidRDefault="00814204" w:rsidP="0081420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lastRenderedPageBreak/>
        <w:t>Domeniul de aplicare</w:t>
      </w:r>
    </w:p>
    <w:p w:rsidR="00814204" w:rsidRPr="007E5720" w:rsidRDefault="00814204" w:rsidP="0081420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814204" w:rsidRPr="007E5720" w:rsidRDefault="00814204" w:rsidP="0081420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814204" w:rsidRPr="007E5720" w:rsidRDefault="00814204" w:rsidP="0081420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814204"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Modemul</w:t>
      </w:r>
      <w:r w:rsidRPr="007E5720">
        <w:rPr>
          <w:rFonts w:ascii="Times New Roman" w:hAnsi="Times New Roman" w:cs="Times New Roman"/>
          <w:sz w:val="24"/>
          <w:szCs w:val="24"/>
          <w:lang w:val="ro-RO"/>
        </w:rPr>
        <w:t xml:space="preserve"> este un dispozitiv care permite conectarea calculatoarelor la distanţă, transferul datelor realizându-se printr-un mediu de transmisie (linie telefonică, unde radio).</w:t>
      </w:r>
    </w:p>
    <w:p w:rsidR="00425616"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Denumirea dispozitivului provine din cele două roluri pe care le are într-o reţea: modulare-demodulare, adică transformarea semnalului digital de la ieşirea calculatorului în semnal analogic (undă sinusoidală), pentru a putea fi purtat de mediul de transmisie spre celălalt calculator, unde este realizată transformarea inversă a semnalului - din analogic în digital. </w:t>
      </w:r>
    </w:p>
    <w:p w:rsidR="00425616"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Un modem de linie telefonică va converti nivelele logice 0 şi 1, prin care sunt reprezentate datele în calculator (sistem binar), în diferite tonuri. În transmisia pe liniile telefonice, frecvenţa tonurilor trebuie să aparţină spectrului audio. </w:t>
      </w:r>
    </w:p>
    <w:p w:rsidR="00425616"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Pentru a permite comunicaţia în ambele direcţii simultan (full-duplex), sunt necesare 4 tonuri diferite, câte două pentru fiecare direcţie. </w:t>
      </w:r>
    </w:p>
    <w:p w:rsidR="00425616"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Un tip de modem mai performant este cel conectat prin reţeaua de cablu TV. </w:t>
      </w:r>
    </w:p>
    <w:p w:rsidR="00425616"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Modemul de cablu este preferabil celui de dial-up, deoarece abonatul la Internet are conexiune permanentă, iar viteza de transfer este mai mare decât în cazul conexiunii dial-up. </w:t>
      </w:r>
    </w:p>
    <w:p w:rsidR="00814204"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În reţelele de mare viteză/mare distanţă sunt necesare modemuri corespunzătoare: radiomodem-urile. Acestea permit funcţionarea simultană în mai multe frecvenţe, fiind dotate cu un controller care previne coliziunea pachetelor de date şi transmisia eronată a acestora.</w:t>
      </w:r>
    </w:p>
    <w:p w:rsidR="00814204"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Pe lângă rolul de modem, dispozitivele actuale au fost completate cu funcţia de fax. Există dispozitive ale căror caracteristici sunt "Voice, Data&amp;Fax", iar altele care nu au decât Data şi Fax. Prima categorie oferă avantajul folosirii modemului şi pentru convorbiri telefonice.</w:t>
      </w:r>
    </w:p>
    <w:p w:rsidR="00814204" w:rsidRPr="007E5720" w:rsidRDefault="00814204" w:rsidP="00425616">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Un parametru esenţial pentru un modem este viteza de transmisie, măsurată în multipli de biţi pe secundă (bps). Viteza modemului condiţionează rapiditatea de afişare a imaginilor pe ecran.</w:t>
      </w:r>
    </w:p>
    <w:p w:rsidR="00814204" w:rsidRPr="007E5720" w:rsidRDefault="00814204" w:rsidP="00814204">
      <w:pPr>
        <w:autoSpaceDE w:val="0"/>
        <w:autoSpaceDN w:val="0"/>
        <w:adjustRightInd w:val="0"/>
        <w:spacing w:before="120" w:after="120" w:line="360" w:lineRule="auto"/>
        <w:ind w:firstLine="709"/>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C36A88" w:rsidRPr="007E5720" w:rsidRDefault="00C36A88" w:rsidP="00814204">
      <w:pPr>
        <w:pStyle w:val="ListParagraph"/>
        <w:spacing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Modemurile sînt echipamente de tip DCE (Data Communication Equipment). Eleasigură legătura între echipamentul de tip DTE, care poate fi un terminal, un calculator, unserver etc. şi canalul de comunicaţie, care este de cele mai multe ori reţeaua publică de telefonie.</w:t>
      </w:r>
    </w:p>
    <w:p w:rsidR="00814204" w:rsidRPr="007E5720" w:rsidRDefault="00C36A88" w:rsidP="00C36A88">
      <w:pPr>
        <w:pStyle w:val="ListParagraph"/>
        <w:spacing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Din punctul de vedere al canalului pe care transmitem putem delimita</w:t>
      </w:r>
      <w:r w:rsidR="00814204" w:rsidRPr="007E5720">
        <w:rPr>
          <w:rFonts w:ascii="Times New Roman" w:hAnsi="Times New Roman" w:cs="Times New Roman"/>
          <w:sz w:val="24"/>
          <w:szCs w:val="24"/>
          <w:lang w:val="ro-RO"/>
        </w:rPr>
        <w:t xml:space="preserve"> următoarele tipuri de modemuri:</w:t>
      </w:r>
    </w:p>
    <w:p w:rsidR="00814204" w:rsidRPr="007E5720" w:rsidRDefault="00C36A88" w:rsidP="00B1463F">
      <w:pPr>
        <w:pStyle w:val="ListParagraph"/>
        <w:numPr>
          <w:ilvl w:val="0"/>
          <w:numId w:val="90"/>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Modemuri pe linie comutată. Linia comutată este o linie telefonică obişnuită, la care aceesul se obţine prin comutatoarele centralei telefonice, pe durată limitată, prin procedeele specifice de apel şi răspuns.</w:t>
      </w:r>
    </w:p>
    <w:p w:rsidR="00C36A88" w:rsidRPr="007E5720" w:rsidRDefault="00C36A88" w:rsidP="00B1463F">
      <w:pPr>
        <w:pStyle w:val="ListParagraph"/>
        <w:numPr>
          <w:ilvl w:val="0"/>
          <w:numId w:val="90"/>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Modemuri pe linie închiriată. Linia închiriată aparţine deasemenea companiei detelefonie, dar spre deosebire de linia comutată este pusă la dispoziţia celui care o închiriază în permanenţă şi leagă două puncte fixe.</w:t>
      </w:r>
    </w:p>
    <w:p w:rsidR="00C36A88" w:rsidRPr="007E5720" w:rsidRDefault="00C36A88" w:rsidP="00B1463F">
      <w:pPr>
        <w:pStyle w:val="ListParagraph"/>
        <w:numPr>
          <w:ilvl w:val="0"/>
          <w:numId w:val="90"/>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Modemuri pe linii dedicate. Linia dedicată este în proprietatea utilizatorului. În funcţie de tipul cablului folosit, poate avea o lungime de pînă la ordinul zecilor de kilometri.</w:t>
      </w:r>
    </w:p>
    <w:p w:rsidR="00C36A88" w:rsidRPr="007E5720" w:rsidRDefault="00C36A88" w:rsidP="00B1463F">
      <w:pPr>
        <w:pStyle w:val="ListParagraph"/>
        <w:numPr>
          <w:ilvl w:val="0"/>
          <w:numId w:val="90"/>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Modemuri radio. Se folosesc zone în care cablarea nu există, sau ar fi prea scumpă, sau pentru echipamente mobile.</w:t>
      </w:r>
    </w:p>
    <w:p w:rsidR="00C36A88" w:rsidRPr="007E5720" w:rsidRDefault="00C36A88" w:rsidP="00B1463F">
      <w:pPr>
        <w:pStyle w:val="ListParagraph"/>
        <w:numPr>
          <w:ilvl w:val="0"/>
          <w:numId w:val="90"/>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Modemuri de cablu. Se folosesc în reţele de televiziune prin cablu.</w:t>
      </w:r>
    </w:p>
    <w:p w:rsidR="00C36A88" w:rsidRPr="007E5720" w:rsidRDefault="00C36A88" w:rsidP="00814204">
      <w:pPr>
        <w:spacing w:line="240" w:lineRule="auto"/>
        <w:jc w:val="both"/>
        <w:rPr>
          <w:rFonts w:ascii="Times New Roman" w:hAnsi="Times New Roman" w:cs="Times New Roman"/>
          <w:sz w:val="24"/>
          <w:szCs w:val="24"/>
        </w:rPr>
      </w:pPr>
      <w:r w:rsidRPr="007E5720">
        <w:rPr>
          <w:rFonts w:ascii="Times New Roman" w:hAnsi="Times New Roman" w:cs="Times New Roman"/>
          <w:sz w:val="24"/>
          <w:szCs w:val="24"/>
        </w:rPr>
        <w:t>În funcţie de modul de transmisie avem modemuri:</w:t>
      </w:r>
    </w:p>
    <w:p w:rsidR="00C36A88" w:rsidRPr="007E5720" w:rsidRDefault="00814204" w:rsidP="00B1463F">
      <w:pPr>
        <w:pStyle w:val="ListParagraph"/>
        <w:numPr>
          <w:ilvl w:val="0"/>
          <w:numId w:val="91"/>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S</w:t>
      </w:r>
      <w:r w:rsidR="00C36A88" w:rsidRPr="007E5720">
        <w:rPr>
          <w:rFonts w:ascii="Times New Roman" w:hAnsi="Times New Roman" w:cs="Times New Roman"/>
          <w:sz w:val="24"/>
          <w:szCs w:val="24"/>
          <w:lang w:val="ro-RO"/>
        </w:rPr>
        <w:t>implex</w:t>
      </w:r>
      <w:r w:rsidRPr="007E5720">
        <w:rPr>
          <w:rFonts w:ascii="Times New Roman" w:hAnsi="Times New Roman" w:cs="Times New Roman"/>
          <w:sz w:val="24"/>
          <w:szCs w:val="24"/>
          <w:lang w:val="ro-RO"/>
        </w:rPr>
        <w:t>;</w:t>
      </w:r>
    </w:p>
    <w:p w:rsidR="00C36A88" w:rsidRPr="007E5720" w:rsidRDefault="00814204" w:rsidP="00B1463F">
      <w:pPr>
        <w:pStyle w:val="ListParagraph"/>
        <w:numPr>
          <w:ilvl w:val="0"/>
          <w:numId w:val="91"/>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S</w:t>
      </w:r>
      <w:r w:rsidR="00C36A88" w:rsidRPr="007E5720">
        <w:rPr>
          <w:rFonts w:ascii="Times New Roman" w:hAnsi="Times New Roman" w:cs="Times New Roman"/>
          <w:sz w:val="24"/>
          <w:szCs w:val="24"/>
          <w:lang w:val="ro-RO"/>
        </w:rPr>
        <w:t>emiduplex</w:t>
      </w:r>
      <w:r w:rsidRPr="007E5720">
        <w:rPr>
          <w:rFonts w:ascii="Times New Roman" w:hAnsi="Times New Roman" w:cs="Times New Roman"/>
          <w:sz w:val="24"/>
          <w:szCs w:val="24"/>
          <w:lang w:val="ro-RO"/>
        </w:rPr>
        <w:t>;</w:t>
      </w:r>
    </w:p>
    <w:p w:rsidR="00C36A88" w:rsidRPr="007E5720" w:rsidRDefault="00814204" w:rsidP="00B1463F">
      <w:pPr>
        <w:pStyle w:val="ListParagraph"/>
        <w:numPr>
          <w:ilvl w:val="0"/>
          <w:numId w:val="91"/>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Duplex.</w:t>
      </w:r>
    </w:p>
    <w:p w:rsidR="00C36A88" w:rsidRPr="007E5720" w:rsidRDefault="00C36A88" w:rsidP="00814204">
      <w:pPr>
        <w:spacing w:line="240" w:lineRule="auto"/>
        <w:jc w:val="both"/>
        <w:rPr>
          <w:rFonts w:ascii="Times New Roman" w:hAnsi="Times New Roman" w:cs="Times New Roman"/>
          <w:sz w:val="24"/>
          <w:szCs w:val="24"/>
        </w:rPr>
      </w:pPr>
      <w:r w:rsidRPr="007E5720">
        <w:rPr>
          <w:rFonts w:ascii="Times New Roman" w:hAnsi="Times New Roman" w:cs="Times New Roman"/>
          <w:sz w:val="24"/>
          <w:szCs w:val="24"/>
        </w:rPr>
        <w:t>În funcţie de locul amplasării în raport cu DTE modemurile pot fi:</w:t>
      </w:r>
    </w:p>
    <w:p w:rsidR="00C36A88" w:rsidRPr="007E5720" w:rsidRDefault="00C36A88" w:rsidP="00B1463F">
      <w:pPr>
        <w:pStyle w:val="ListParagraph"/>
        <w:numPr>
          <w:ilvl w:val="0"/>
          <w:numId w:val="92"/>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Interne. Sînt construite sub forma unei plăci care se amplasează în interiorul terminalului sau al calculatorului.</w:t>
      </w:r>
    </w:p>
    <w:p w:rsidR="00C36A88" w:rsidRPr="007E5720" w:rsidRDefault="00C36A88" w:rsidP="00B1463F">
      <w:pPr>
        <w:pStyle w:val="ListParagraph"/>
        <w:numPr>
          <w:ilvl w:val="0"/>
          <w:numId w:val="92"/>
        </w:numPr>
        <w:spacing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Externe. Au carcasă şi sistem de alimentare propriu. Se conectează la terminal printr-un cablu RS232.</w:t>
      </w:r>
    </w:p>
    <w:p w:rsidR="00814204" w:rsidRPr="007E5720" w:rsidRDefault="00814204" w:rsidP="00814204">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801"/>
        <w:gridCol w:w="7509"/>
      </w:tblGrid>
      <w:tr w:rsidR="00A533B8" w:rsidRPr="007E5720" w:rsidTr="00814204">
        <w:trPr>
          <w:tblHeader/>
        </w:trPr>
        <w:tc>
          <w:tcPr>
            <w:tcW w:w="27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814204" w:rsidRPr="007E5720" w:rsidRDefault="00814204"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9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814204" w:rsidRPr="007E5720" w:rsidRDefault="00814204" w:rsidP="00C36A88">
            <w:pPr>
              <w:spacing w:after="120" w:line="240" w:lineRule="auto"/>
              <w:rPr>
                <w:rFonts w:ascii="Times New Roman" w:hAnsi="Times New Roman" w:cs="Times New Roman"/>
                <w:sz w:val="24"/>
                <w:szCs w:val="24"/>
              </w:rPr>
            </w:pPr>
            <w:r w:rsidRPr="007E5720">
              <w:rPr>
                <w:rFonts w:ascii="Times New Roman" w:eastAsia="Arial" w:hAnsi="Times New Roman" w:cs="Times New Roman"/>
                <w:b/>
                <w:bCs/>
                <w:sz w:val="24"/>
                <w:szCs w:val="24"/>
              </w:rPr>
              <w:t xml:space="preserve">Produs </w:t>
            </w:r>
          </w:p>
        </w:tc>
        <w:tc>
          <w:tcPr>
            <w:tcW w:w="381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814204" w:rsidRPr="007E5720" w:rsidRDefault="00814204" w:rsidP="00C36A88">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A533B8" w:rsidRPr="007E5720" w:rsidTr="00814204">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9"/>
              </w:numPr>
              <w:tabs>
                <w:tab w:val="left" w:pos="34"/>
                <w:tab w:val="left" w:pos="176"/>
              </w:tabs>
              <w:spacing w:after="120" w:line="240" w:lineRule="auto"/>
              <w:jc w:val="center"/>
              <w:rPr>
                <w:rFonts w:ascii="Times New Roman" w:hAnsi="Times New Roman" w:cs="Times New Roman"/>
                <w:sz w:val="24"/>
                <w:szCs w:val="24"/>
                <w:lang w:val="ro-RO"/>
              </w:rPr>
            </w:pPr>
          </w:p>
        </w:tc>
        <w:tc>
          <w:tcPr>
            <w:tcW w:w="9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C36A88">
            <w:pPr>
              <w:spacing w:after="120" w:line="240" w:lineRule="auto"/>
              <w:rPr>
                <w:rFonts w:ascii="Times New Roman" w:eastAsia="Arial" w:hAnsi="Times New Roman" w:cs="Times New Roman"/>
                <w:b/>
                <w:bCs/>
                <w:sz w:val="24"/>
                <w:szCs w:val="24"/>
              </w:rPr>
            </w:pPr>
            <w:r w:rsidRPr="007E5720">
              <w:rPr>
                <w:rFonts w:ascii="Times New Roman" w:eastAsia="Arial" w:hAnsi="Times New Roman" w:cs="Times New Roman"/>
                <w:b/>
                <w:bCs/>
                <w:sz w:val="24"/>
                <w:szCs w:val="24"/>
              </w:rPr>
              <w:t>Modem GSM 4G</w:t>
            </w:r>
          </w:p>
        </w:tc>
        <w:tc>
          <w:tcPr>
            <w:tcW w:w="38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Reţea 3G</w:t>
            </w:r>
            <w:r w:rsidRPr="007E5720">
              <w:rPr>
                <w:rFonts w:ascii="Times New Roman" w:eastAsia="Arial" w:hAnsi="Times New Roman" w:cs="Times New Roman"/>
                <w:sz w:val="24"/>
                <w:szCs w:val="24"/>
                <w:lang w:val="ro-RO"/>
              </w:rPr>
              <w:tab/>
              <w:t>HSDPA 850 / 900 / 1900 / 2100 MHz</w:t>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Reţea 4G</w:t>
            </w:r>
            <w:r w:rsidRPr="007E5720">
              <w:rPr>
                <w:rFonts w:ascii="Times New Roman" w:eastAsia="Arial" w:hAnsi="Times New Roman" w:cs="Times New Roman"/>
                <w:sz w:val="24"/>
                <w:szCs w:val="24"/>
                <w:lang w:val="ro-RO"/>
              </w:rPr>
              <w:tab/>
              <w:t>LTE</w:t>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Conectivitate:</w:t>
            </w:r>
            <w:r w:rsidRPr="007E5720">
              <w:rPr>
                <w:rFonts w:ascii="Times New Roman" w:eastAsia="Arial" w:hAnsi="Times New Roman" w:cs="Times New Roman"/>
                <w:sz w:val="24"/>
                <w:szCs w:val="24"/>
                <w:lang w:val="ro-RO"/>
              </w:rPr>
              <w:tab/>
              <w:t xml:space="preserve"> USB sau Wi fi</w:t>
            </w:r>
            <w:r w:rsidRPr="007E5720">
              <w:rPr>
                <w:rFonts w:ascii="Times New Roman" w:eastAsia="Arial" w:hAnsi="Times New Roman" w:cs="Times New Roman"/>
                <w:sz w:val="24"/>
                <w:szCs w:val="24"/>
                <w:lang w:val="ro-RO"/>
              </w:rPr>
              <w:tab/>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Acces internet:</w:t>
            </w:r>
            <w:r w:rsidRPr="007E5720">
              <w:rPr>
                <w:rFonts w:ascii="Times New Roman" w:eastAsia="Arial" w:hAnsi="Times New Roman" w:cs="Times New Roman"/>
                <w:sz w:val="24"/>
                <w:szCs w:val="24"/>
                <w:lang w:val="ro-RO"/>
              </w:rPr>
              <w:tab/>
            </w:r>
          </w:p>
          <w:p w:rsidR="00814204" w:rsidRPr="007E5720" w:rsidRDefault="00814204" w:rsidP="00C36A88">
            <w:pPr>
              <w:pStyle w:val="ListParagraph"/>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Viteza de transfer date:</w:t>
            </w:r>
            <w:r w:rsidRPr="007E5720">
              <w:rPr>
                <w:rFonts w:ascii="Times New Roman" w:eastAsia="Arial" w:hAnsi="Times New Roman" w:cs="Times New Roman"/>
                <w:sz w:val="24"/>
                <w:szCs w:val="24"/>
                <w:lang w:val="ro-RO"/>
              </w:rPr>
              <w:tab/>
              <w:t xml:space="preserve"> Viteza de download – min. 75 Mbps</w:t>
            </w:r>
          </w:p>
          <w:p w:rsidR="00814204" w:rsidRPr="007E5720" w:rsidRDefault="00814204" w:rsidP="00C36A88">
            <w:pPr>
              <w:pStyle w:val="ListParagraph"/>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Viteza de upload – min. 50 Mbps</w:t>
            </w:r>
            <w:r w:rsidRPr="007E5720">
              <w:rPr>
                <w:rFonts w:ascii="Times New Roman" w:eastAsia="Arial" w:hAnsi="Times New Roman" w:cs="Times New Roman"/>
                <w:sz w:val="24"/>
                <w:szCs w:val="24"/>
                <w:lang w:val="ro-RO"/>
              </w:rPr>
              <w:tab/>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Compatibilitate:</w:t>
            </w:r>
            <w:r w:rsidRPr="007E5720">
              <w:rPr>
                <w:rFonts w:ascii="Times New Roman" w:eastAsia="Arial" w:hAnsi="Times New Roman" w:cs="Times New Roman"/>
                <w:sz w:val="24"/>
                <w:szCs w:val="24"/>
                <w:lang w:val="ro-RO"/>
              </w:rPr>
              <w:tab/>
              <w:t>Windows XP/Vista/7/8</w:t>
            </w:r>
          </w:p>
        </w:tc>
      </w:tr>
      <w:tr w:rsidR="00A533B8" w:rsidRPr="007E5720" w:rsidTr="00814204">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9"/>
              </w:numPr>
              <w:tabs>
                <w:tab w:val="left" w:pos="34"/>
                <w:tab w:val="left" w:pos="176"/>
              </w:tabs>
              <w:spacing w:after="120" w:line="240" w:lineRule="auto"/>
              <w:jc w:val="center"/>
              <w:rPr>
                <w:rFonts w:ascii="Times New Roman" w:hAnsi="Times New Roman" w:cs="Times New Roman"/>
                <w:sz w:val="24"/>
                <w:szCs w:val="24"/>
                <w:lang w:val="ro-RO"/>
              </w:rPr>
            </w:pPr>
          </w:p>
        </w:tc>
        <w:tc>
          <w:tcPr>
            <w:tcW w:w="9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C36A88">
            <w:pPr>
              <w:spacing w:after="120" w:line="240" w:lineRule="auto"/>
              <w:rPr>
                <w:rFonts w:ascii="Times New Roman" w:eastAsia="Arial" w:hAnsi="Times New Roman" w:cs="Times New Roman"/>
                <w:b/>
                <w:bCs/>
                <w:sz w:val="24"/>
                <w:szCs w:val="24"/>
              </w:rPr>
            </w:pPr>
            <w:r w:rsidRPr="007E5720">
              <w:rPr>
                <w:rFonts w:ascii="Times New Roman" w:eastAsia="Arial" w:hAnsi="Times New Roman" w:cs="Times New Roman"/>
                <w:b/>
                <w:bCs/>
                <w:sz w:val="24"/>
                <w:szCs w:val="24"/>
              </w:rPr>
              <w:t>Modem GSM 3G</w:t>
            </w:r>
          </w:p>
        </w:tc>
        <w:tc>
          <w:tcPr>
            <w:tcW w:w="38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Reţea 3G</w:t>
            </w:r>
            <w:r w:rsidRPr="007E5720">
              <w:rPr>
                <w:rFonts w:ascii="Times New Roman" w:eastAsia="Arial" w:hAnsi="Times New Roman" w:cs="Times New Roman"/>
                <w:sz w:val="24"/>
                <w:szCs w:val="24"/>
                <w:lang w:val="ro-RO"/>
              </w:rPr>
              <w:tab/>
              <w:t>HSDPA 850 / 900 / 1900 / 2100 MHz</w:t>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Viteza de transfer date:</w:t>
            </w:r>
            <w:r w:rsidRPr="007E5720">
              <w:rPr>
                <w:rFonts w:ascii="Times New Roman" w:eastAsia="Arial" w:hAnsi="Times New Roman" w:cs="Times New Roman"/>
                <w:sz w:val="24"/>
                <w:szCs w:val="24"/>
                <w:lang w:val="ro-RO"/>
              </w:rPr>
              <w:tab/>
              <w:t xml:space="preserve"> Viteza de download - min.7 Mbps</w:t>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Viteza de upload- min. la 5 Mbps</w:t>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Conectivitate:</w:t>
            </w:r>
            <w:r w:rsidRPr="007E5720">
              <w:rPr>
                <w:rFonts w:ascii="Times New Roman" w:eastAsia="Arial" w:hAnsi="Times New Roman" w:cs="Times New Roman"/>
                <w:sz w:val="24"/>
                <w:szCs w:val="24"/>
                <w:lang w:val="ro-RO"/>
              </w:rPr>
              <w:tab/>
              <w:t xml:space="preserve"> USB sau Wi fi</w:t>
            </w:r>
          </w:p>
          <w:p w:rsidR="00814204" w:rsidRPr="007E5720" w:rsidRDefault="00814204" w:rsidP="00B1463F">
            <w:pPr>
              <w:pStyle w:val="ListParagraph"/>
              <w:numPr>
                <w:ilvl w:val="0"/>
                <w:numId w:val="88"/>
              </w:numPr>
              <w:tabs>
                <w:tab w:val="num" w:pos="215"/>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Compatibil:</w:t>
            </w:r>
            <w:r w:rsidRPr="007E5720">
              <w:rPr>
                <w:rFonts w:ascii="Times New Roman" w:eastAsia="Arial" w:hAnsi="Times New Roman" w:cs="Times New Roman"/>
                <w:sz w:val="24"/>
                <w:szCs w:val="24"/>
                <w:lang w:val="ro-RO"/>
              </w:rPr>
              <w:tab/>
              <w:t xml:space="preserve"> Windows XP/Vista/7/8</w:t>
            </w:r>
          </w:p>
          <w:p w:rsidR="00814204" w:rsidRPr="007E5720" w:rsidRDefault="00814204" w:rsidP="00C36A88">
            <w:pPr>
              <w:tabs>
                <w:tab w:val="num" w:pos="215"/>
                <w:tab w:val="left" w:pos="562"/>
              </w:tabs>
              <w:spacing w:after="0" w:line="240" w:lineRule="auto"/>
              <w:ind w:firstLine="279"/>
              <w:rPr>
                <w:rFonts w:ascii="Times New Roman" w:eastAsia="Arial" w:hAnsi="Times New Roman" w:cs="Times New Roman"/>
                <w:sz w:val="24"/>
                <w:szCs w:val="24"/>
              </w:rPr>
            </w:pPr>
          </w:p>
        </w:tc>
      </w:tr>
      <w:tr w:rsidR="00A533B8" w:rsidRPr="007E5720" w:rsidTr="00814204">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9"/>
              </w:numPr>
              <w:tabs>
                <w:tab w:val="left" w:pos="34"/>
                <w:tab w:val="left" w:pos="176"/>
              </w:tabs>
              <w:spacing w:after="120" w:line="240" w:lineRule="auto"/>
              <w:jc w:val="center"/>
              <w:rPr>
                <w:rFonts w:ascii="Times New Roman" w:hAnsi="Times New Roman" w:cs="Times New Roman"/>
                <w:sz w:val="24"/>
                <w:szCs w:val="24"/>
                <w:lang w:val="ro-RO"/>
              </w:rPr>
            </w:pPr>
          </w:p>
        </w:tc>
        <w:tc>
          <w:tcPr>
            <w:tcW w:w="9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C36A88">
            <w:pPr>
              <w:spacing w:after="120" w:line="240" w:lineRule="auto"/>
              <w:rPr>
                <w:rFonts w:ascii="Times New Roman" w:hAnsi="Times New Roman" w:cs="Times New Roman"/>
                <w:b/>
                <w:sz w:val="24"/>
                <w:szCs w:val="24"/>
              </w:rPr>
            </w:pPr>
            <w:r w:rsidRPr="007E5720">
              <w:rPr>
                <w:rFonts w:ascii="Times New Roman" w:hAnsi="Times New Roman" w:cs="Times New Roman"/>
                <w:b/>
                <w:sz w:val="24"/>
                <w:szCs w:val="24"/>
              </w:rPr>
              <w:t>Modem ADSL</w:t>
            </w:r>
          </w:p>
        </w:tc>
        <w:tc>
          <w:tcPr>
            <w:tcW w:w="38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2"/>
              </w:numPr>
              <w:tabs>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Porturi LAN: min.</w:t>
            </w:r>
            <w:r w:rsidRPr="007E5720">
              <w:rPr>
                <w:rFonts w:ascii="Times New Roman" w:eastAsia="Arial" w:hAnsi="Times New Roman" w:cs="Times New Roman"/>
                <w:sz w:val="24"/>
                <w:szCs w:val="24"/>
                <w:lang w:val="ro-RO"/>
              </w:rPr>
              <w:tab/>
              <w:t>4 x 10/100 Base-TX (RJ-45)</w:t>
            </w:r>
          </w:p>
          <w:p w:rsidR="00814204" w:rsidRPr="007E5720" w:rsidRDefault="00814204" w:rsidP="00B1463F">
            <w:pPr>
              <w:pStyle w:val="ListParagraph"/>
              <w:numPr>
                <w:ilvl w:val="0"/>
                <w:numId w:val="82"/>
              </w:numPr>
              <w:tabs>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Porturi WAN: 1 x RJ-11</w:t>
            </w:r>
          </w:p>
          <w:p w:rsidR="00814204" w:rsidRPr="007E5720" w:rsidRDefault="00814204" w:rsidP="00B1463F">
            <w:pPr>
              <w:pStyle w:val="ListParagraph"/>
              <w:numPr>
                <w:ilvl w:val="0"/>
                <w:numId w:val="82"/>
              </w:numPr>
              <w:tabs>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ADSL</w:t>
            </w:r>
            <w:r w:rsidRPr="007E5720">
              <w:rPr>
                <w:rFonts w:ascii="Times New Roman" w:eastAsia="Arial" w:hAnsi="Times New Roman" w:cs="Times New Roman"/>
                <w:sz w:val="24"/>
                <w:szCs w:val="24"/>
                <w:lang w:val="ro-RO"/>
              </w:rPr>
              <w:tab/>
            </w:r>
          </w:p>
          <w:p w:rsidR="00814204" w:rsidRPr="007E5720" w:rsidRDefault="00814204" w:rsidP="00B1463F">
            <w:pPr>
              <w:pStyle w:val="ListParagraph"/>
              <w:numPr>
                <w:ilvl w:val="0"/>
                <w:numId w:val="82"/>
              </w:numPr>
              <w:tabs>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Wireless: opțional  (Wireless 802.11b/g/n)</w:t>
            </w:r>
          </w:p>
          <w:p w:rsidR="00814204" w:rsidRPr="007E5720" w:rsidRDefault="00814204" w:rsidP="00B1463F">
            <w:pPr>
              <w:pStyle w:val="ListParagraph"/>
              <w:numPr>
                <w:ilvl w:val="0"/>
                <w:numId w:val="82"/>
              </w:numPr>
              <w:tabs>
                <w:tab w:val="left" w:pos="562"/>
              </w:tabs>
              <w:spacing w:after="0" w:line="240" w:lineRule="auto"/>
              <w:ind w:left="0" w:firstLine="279"/>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Securitate:</w:t>
            </w:r>
            <w:r w:rsidRPr="007E5720">
              <w:rPr>
                <w:rFonts w:ascii="Times New Roman" w:eastAsia="Arial" w:hAnsi="Times New Roman" w:cs="Times New Roman"/>
                <w:sz w:val="24"/>
                <w:szCs w:val="24"/>
                <w:lang w:val="ro-RO"/>
              </w:rPr>
              <w:tab/>
              <w:t>WEP 64bit/128bit , WPA-PSK/WPA2-PSK , WPA/WPA2</w:t>
            </w:r>
          </w:p>
        </w:tc>
      </w:tr>
    </w:tbl>
    <w:p w:rsidR="00C36A88" w:rsidRPr="007E5720" w:rsidRDefault="00C36A88" w:rsidP="00C36A88">
      <w:pPr>
        <w:pStyle w:val="ListParagraph"/>
        <w:ind w:left="0" w:firstLine="567"/>
        <w:jc w:val="both"/>
        <w:rPr>
          <w:rFonts w:ascii="Times New Roman" w:hAnsi="Times New Roman" w:cs="Times New Roman"/>
          <w:sz w:val="24"/>
          <w:szCs w:val="24"/>
          <w:lang w:val="ro-RO"/>
        </w:rPr>
      </w:pPr>
    </w:p>
    <w:p w:rsidR="00C36A88" w:rsidRPr="007E5720" w:rsidRDefault="00C36A88" w:rsidP="00C36A88">
      <w:pPr>
        <w:spacing w:before="120" w:after="120" w:line="360" w:lineRule="auto"/>
        <w:jc w:val="center"/>
        <w:outlineLvl w:val="0"/>
        <w:rPr>
          <w:rFonts w:ascii="Times New Roman" w:hAnsi="Times New Roman" w:cs="Times New Roman"/>
          <w:b/>
          <w:bCs/>
          <w:sz w:val="24"/>
          <w:szCs w:val="24"/>
        </w:rPr>
      </w:pPr>
    </w:p>
    <w:p w:rsidR="00C36A88" w:rsidRPr="007E5720" w:rsidRDefault="00C36A88" w:rsidP="00C36A88">
      <w:pPr>
        <w:spacing w:before="120" w:after="120" w:line="360" w:lineRule="auto"/>
        <w:jc w:val="center"/>
        <w:outlineLvl w:val="0"/>
        <w:rPr>
          <w:rFonts w:ascii="Times New Roman" w:hAnsi="Times New Roman" w:cs="Times New Roman"/>
          <w:b/>
          <w:bCs/>
          <w:sz w:val="24"/>
          <w:szCs w:val="24"/>
        </w:rPr>
      </w:pPr>
    </w:p>
    <w:p w:rsidR="00C36A88" w:rsidRPr="007E5720" w:rsidRDefault="00C36A88" w:rsidP="00C36A88">
      <w:pPr>
        <w:spacing w:before="120" w:after="120" w:line="360" w:lineRule="auto"/>
        <w:jc w:val="center"/>
        <w:outlineLvl w:val="0"/>
        <w:rPr>
          <w:rFonts w:ascii="Times New Roman" w:hAnsi="Times New Roman" w:cs="Times New Roman"/>
          <w:b/>
          <w:bCs/>
          <w:sz w:val="24"/>
          <w:szCs w:val="24"/>
        </w:rPr>
      </w:pPr>
    </w:p>
    <w:p w:rsidR="00C36A88" w:rsidRPr="007E5720" w:rsidRDefault="00C36A88"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814204" w:rsidRPr="007E5720" w:rsidRDefault="00814204" w:rsidP="00C36A88">
      <w:pPr>
        <w:spacing w:before="120" w:after="120" w:line="360" w:lineRule="auto"/>
        <w:jc w:val="center"/>
        <w:outlineLvl w:val="0"/>
        <w:rPr>
          <w:rFonts w:ascii="Times New Roman" w:hAnsi="Times New Roman" w:cs="Times New Roman"/>
          <w:b/>
          <w:bCs/>
          <w:sz w:val="24"/>
          <w:szCs w:val="24"/>
        </w:rPr>
      </w:pPr>
    </w:p>
    <w:p w:rsidR="00C36A88" w:rsidRPr="007E5720" w:rsidRDefault="00C36A88" w:rsidP="00C36A88">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3" w:name="_Toc474394717"/>
      <w:r w:rsidRPr="007E5720">
        <w:rPr>
          <w:rFonts w:ascii="Times New Roman" w:hAnsi="Times New Roman" w:cs="Times New Roman"/>
          <w:b/>
          <w:bCs/>
          <w:sz w:val="24"/>
          <w:szCs w:val="24"/>
          <w:lang w:val="ro-RO"/>
        </w:rPr>
        <w:t>CLIMATIZATOR</w:t>
      </w:r>
      <w:r w:rsidR="00814204" w:rsidRPr="007E5720">
        <w:rPr>
          <w:rFonts w:ascii="Times New Roman" w:hAnsi="Times New Roman" w:cs="Times New Roman"/>
          <w:b/>
          <w:bCs/>
          <w:sz w:val="24"/>
          <w:szCs w:val="24"/>
          <w:lang w:val="ro-RO"/>
        </w:rPr>
        <w:t xml:space="preserve">  (</w:t>
      </w:r>
      <w:r w:rsidR="00814204" w:rsidRPr="007E5720">
        <w:rPr>
          <w:rFonts w:ascii="Times New Roman" w:hAnsi="Times New Roman" w:cs="Times New Roman"/>
          <w:b/>
          <w:sz w:val="24"/>
          <w:szCs w:val="24"/>
          <w:lang w:val="ro-RO"/>
        </w:rPr>
        <w:t>APARATE DE AER CONDIȚIONAT</w:t>
      </w:r>
      <w:r w:rsidR="00814204" w:rsidRPr="007E5720">
        <w:rPr>
          <w:rFonts w:ascii="Times New Roman" w:hAnsi="Times New Roman" w:cs="Times New Roman"/>
          <w:b/>
          <w:bCs/>
          <w:sz w:val="24"/>
          <w:szCs w:val="24"/>
          <w:lang w:val="ro-RO"/>
        </w:rPr>
        <w:t>)</w:t>
      </w:r>
      <w:bookmarkEnd w:id="73"/>
    </w:p>
    <w:p w:rsidR="00814204" w:rsidRPr="007E5720" w:rsidRDefault="00814204" w:rsidP="0081420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814204" w:rsidRPr="007E5720" w:rsidRDefault="00814204" w:rsidP="0081420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814204" w:rsidRPr="007E5720" w:rsidRDefault="00814204" w:rsidP="0081420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814204" w:rsidRPr="007E5720" w:rsidRDefault="00814204" w:rsidP="0081420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814204" w:rsidRPr="007E5720" w:rsidRDefault="00814204" w:rsidP="00814204">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„Aparat de climatizare”</w:t>
      </w:r>
      <w:r w:rsidRPr="007E5720">
        <w:rPr>
          <w:rFonts w:ascii="Times New Roman" w:hAnsi="Times New Roman" w:cs="Times New Roman"/>
          <w:sz w:val="24"/>
          <w:szCs w:val="24"/>
          <w:lang w:val="ro-RO"/>
        </w:rPr>
        <w:t xml:space="preserve"> reprezintă un dispozitiv care poate să răcească, să încălzească sau și să răcească, și să încălzească aerul din interiorul clădirilor utilizând un ciclu cu compresie de vapori acționat de un compresor electric, inclusiv aparatele de climatizare care îndeplinesc și alte funcții, de exemplu de umidificare, de purificare a aerului, de ventilare sau de încălzire suplimentară a aerului cu ajutorul unei rezistențe electrice, precum și dispozitivele care pot utiliza apa (fie apa condensată care se formează în compartimentul evaporatorului sau apa adăugată din exterior) pentru evaporare pe condensator.</w:t>
      </w:r>
    </w:p>
    <w:p w:rsidR="00814204" w:rsidRPr="007E5720" w:rsidRDefault="00814204" w:rsidP="00814204">
      <w:pPr>
        <w:autoSpaceDE w:val="0"/>
        <w:autoSpaceDN w:val="0"/>
        <w:adjustRightInd w:val="0"/>
        <w:spacing w:before="120" w:after="120" w:line="360" w:lineRule="auto"/>
        <w:ind w:firstLine="709"/>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 xml:space="preserve">Aparatul de aer condiționat urmează  a fi selectat avînd în vedere locul unde acesta urmează a fi amplasat. Acest criteriu trebuie să tina cont de capacitatea aparatului care se măsoara în BTU (British Thermal Unit). Un raport între capacitatea BTU și suprafața acoperită ar arăta după cum urmează : </w:t>
      </w:r>
    </w:p>
    <w:p w:rsidR="00814204" w:rsidRPr="007E5720" w:rsidRDefault="00814204" w:rsidP="00B1463F">
      <w:pPr>
        <w:pStyle w:val="ListParagraph"/>
        <w:numPr>
          <w:ilvl w:val="0"/>
          <w:numId w:val="95"/>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9000 BTU acoperă o suprafață de 14-22 metri pătrați în cazul spațiilor comerciale și al birourilor și 18-30 metri pătrați în cazul locuințelor; </w:t>
      </w:r>
    </w:p>
    <w:p w:rsidR="00814204" w:rsidRPr="007E5720" w:rsidRDefault="00814204" w:rsidP="00B1463F">
      <w:pPr>
        <w:pStyle w:val="ListParagraph"/>
        <w:numPr>
          <w:ilvl w:val="0"/>
          <w:numId w:val="95"/>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12000 BTU acoperă o suprafață de 20-30 metri pătrați în cazul spațiilor comerciale și al birourilor și 24-40 metri pătrați în cazul locuințelor </w:t>
      </w:r>
    </w:p>
    <w:p w:rsidR="00814204" w:rsidRPr="007E5720" w:rsidRDefault="00814204" w:rsidP="00B1463F">
      <w:pPr>
        <w:pStyle w:val="ListParagraph"/>
        <w:numPr>
          <w:ilvl w:val="0"/>
          <w:numId w:val="95"/>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18000 BTU acoperă o suprafață de 33-55 metri pătrați în cazul spațiilor comerciale și al birourilor și 40-67 metri pătrați în cazul locuințelor. </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 xml:space="preserve">Diferența între spațiile comerciale și cele de locuit este cauzată de înălțimea camerei. Spațiile comerciale sau cele de birouri vor fi mai înalte ca o camera dintr-un apartament astfel că suprafața acoperita se modifică. </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 xml:space="preserve">Un alt criteriu de clasificare a aparatelor de aer condiționat este clasa energetică. Astfel regăsim clasa energetică A,B,C,D,E etc. Consumul energetic variază în funcție de această clasă energetică, clasa A fiind condiserată cea mai economă. </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 xml:space="preserve">Din punct de vedere al funcționării putem regăsi: </w:t>
      </w:r>
    </w:p>
    <w:p w:rsidR="00814204" w:rsidRPr="007E5720" w:rsidRDefault="00814204" w:rsidP="00B1463F">
      <w:pPr>
        <w:numPr>
          <w:ilvl w:val="0"/>
          <w:numId w:val="96"/>
        </w:numPr>
        <w:tabs>
          <w:tab w:val="left" w:pos="851"/>
        </w:tabs>
        <w:spacing w:before="100" w:beforeAutospacing="1" w:after="100" w:afterAutospacing="1" w:line="240" w:lineRule="auto"/>
        <w:jc w:val="both"/>
        <w:rPr>
          <w:rFonts w:ascii="Times New Roman" w:hAnsi="Times New Roman" w:cs="Times New Roman"/>
          <w:sz w:val="24"/>
          <w:szCs w:val="24"/>
        </w:rPr>
      </w:pPr>
      <w:r w:rsidRPr="007E5720">
        <w:rPr>
          <w:rFonts w:ascii="Times New Roman" w:hAnsi="Times New Roman" w:cs="Times New Roman"/>
          <w:sz w:val="24"/>
          <w:szCs w:val="24"/>
        </w:rPr>
        <w:t>Aparate de aer condiționat</w:t>
      </w:r>
      <w:r w:rsidR="008A3516" w:rsidRPr="007E5720">
        <w:rPr>
          <w:rFonts w:ascii="Times New Roman" w:hAnsi="Times New Roman" w:cs="Times New Roman"/>
          <w:sz w:val="24"/>
          <w:szCs w:val="24"/>
        </w:rPr>
        <w:t xml:space="preserve"> mobile;</w:t>
      </w:r>
    </w:p>
    <w:p w:rsidR="00814204" w:rsidRPr="007E5720" w:rsidRDefault="00814204" w:rsidP="00B1463F">
      <w:pPr>
        <w:numPr>
          <w:ilvl w:val="0"/>
          <w:numId w:val="96"/>
        </w:numPr>
        <w:tabs>
          <w:tab w:val="left" w:pos="851"/>
        </w:tabs>
        <w:spacing w:before="100" w:beforeAutospacing="1" w:after="100" w:afterAutospacing="1" w:line="240" w:lineRule="auto"/>
        <w:jc w:val="both"/>
        <w:rPr>
          <w:rFonts w:ascii="Times New Roman" w:hAnsi="Times New Roman" w:cs="Times New Roman"/>
          <w:sz w:val="24"/>
          <w:szCs w:val="24"/>
        </w:rPr>
      </w:pPr>
      <w:r w:rsidRPr="007E5720">
        <w:rPr>
          <w:rFonts w:ascii="Times New Roman" w:hAnsi="Times New Roman" w:cs="Times New Roman"/>
          <w:sz w:val="24"/>
          <w:szCs w:val="24"/>
        </w:rPr>
        <w:t>Aparate de aer condiționat de tip split (unitate exterioara + unitate interioara)</w:t>
      </w:r>
      <w:r w:rsidR="008A3516" w:rsidRPr="007E5720">
        <w:rPr>
          <w:rFonts w:ascii="Times New Roman" w:hAnsi="Times New Roman" w:cs="Times New Roman"/>
          <w:sz w:val="24"/>
          <w:szCs w:val="24"/>
        </w:rPr>
        <w:t>;</w:t>
      </w:r>
    </w:p>
    <w:p w:rsidR="00814204" w:rsidRPr="007E5720" w:rsidRDefault="00814204" w:rsidP="00B1463F">
      <w:pPr>
        <w:numPr>
          <w:ilvl w:val="0"/>
          <w:numId w:val="96"/>
        </w:numPr>
        <w:tabs>
          <w:tab w:val="left" w:pos="851"/>
        </w:tabs>
        <w:spacing w:before="100" w:beforeAutospacing="1" w:after="100" w:afterAutospacing="1" w:line="240" w:lineRule="auto"/>
        <w:jc w:val="both"/>
        <w:rPr>
          <w:rFonts w:ascii="Times New Roman" w:hAnsi="Times New Roman" w:cs="Times New Roman"/>
          <w:sz w:val="24"/>
          <w:szCs w:val="24"/>
        </w:rPr>
      </w:pPr>
      <w:r w:rsidRPr="007E5720">
        <w:rPr>
          <w:rFonts w:ascii="Times New Roman" w:hAnsi="Times New Roman" w:cs="Times New Roman"/>
          <w:sz w:val="24"/>
          <w:szCs w:val="24"/>
        </w:rPr>
        <w:t xml:space="preserve">Aparatele de tip split se împart de asemenea în doua categorii: </w:t>
      </w:r>
    </w:p>
    <w:p w:rsidR="00814204" w:rsidRPr="007E5720" w:rsidRDefault="008A3516" w:rsidP="00B1463F">
      <w:pPr>
        <w:numPr>
          <w:ilvl w:val="0"/>
          <w:numId w:val="97"/>
        </w:numPr>
        <w:tabs>
          <w:tab w:val="left" w:pos="851"/>
        </w:tabs>
        <w:spacing w:before="100" w:beforeAutospacing="1" w:after="100" w:afterAutospacing="1" w:line="240" w:lineRule="auto"/>
        <w:jc w:val="both"/>
        <w:rPr>
          <w:rFonts w:ascii="Times New Roman" w:hAnsi="Times New Roman" w:cs="Times New Roman"/>
          <w:sz w:val="24"/>
          <w:szCs w:val="24"/>
        </w:rPr>
      </w:pPr>
      <w:r w:rsidRPr="007E5720">
        <w:rPr>
          <w:rFonts w:ascii="Times New Roman" w:hAnsi="Times New Roman" w:cs="Times New Roman"/>
          <w:sz w:val="24"/>
          <w:szCs w:val="24"/>
        </w:rPr>
        <w:lastRenderedPageBreak/>
        <w:t>Split Mono (</w:t>
      </w:r>
      <w:r w:rsidR="00814204" w:rsidRPr="007E5720">
        <w:rPr>
          <w:rFonts w:ascii="Times New Roman" w:hAnsi="Times New Roman" w:cs="Times New Roman"/>
          <w:sz w:val="24"/>
          <w:szCs w:val="24"/>
        </w:rPr>
        <w:t>o singura unitate interioara)</w:t>
      </w:r>
      <w:r w:rsidRPr="007E5720">
        <w:rPr>
          <w:rFonts w:ascii="Times New Roman" w:hAnsi="Times New Roman" w:cs="Times New Roman"/>
          <w:sz w:val="24"/>
          <w:szCs w:val="24"/>
        </w:rPr>
        <w:t>;</w:t>
      </w:r>
    </w:p>
    <w:p w:rsidR="00814204" w:rsidRPr="007E5720" w:rsidRDefault="00814204" w:rsidP="00B1463F">
      <w:pPr>
        <w:numPr>
          <w:ilvl w:val="0"/>
          <w:numId w:val="97"/>
        </w:numPr>
        <w:tabs>
          <w:tab w:val="left" w:pos="851"/>
        </w:tabs>
        <w:spacing w:before="100" w:beforeAutospacing="1" w:after="100" w:afterAutospacing="1" w:line="240" w:lineRule="auto"/>
        <w:jc w:val="both"/>
        <w:rPr>
          <w:rFonts w:ascii="Times New Roman" w:hAnsi="Times New Roman" w:cs="Times New Roman"/>
          <w:sz w:val="24"/>
          <w:szCs w:val="24"/>
        </w:rPr>
      </w:pPr>
      <w:r w:rsidRPr="007E5720">
        <w:rPr>
          <w:rFonts w:ascii="Times New Roman" w:hAnsi="Times New Roman" w:cs="Times New Roman"/>
          <w:sz w:val="24"/>
          <w:szCs w:val="24"/>
        </w:rPr>
        <w:t>Split Dublu (o unitate exterioara și doua unități interioare</w:t>
      </w:r>
      <w:r w:rsidR="008A3516" w:rsidRPr="007E5720">
        <w:rPr>
          <w:rFonts w:ascii="Times New Roman" w:hAnsi="Times New Roman" w:cs="Times New Roman"/>
          <w:sz w:val="24"/>
          <w:szCs w:val="24"/>
        </w:rPr>
        <w:t>.</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De menționat este faptul ca și în cazul aparatelor de aer condiționat mobile este necesara evacuarea aerului cald și al condensului. Acest lucru se realizează prin intermediul a doua tubulaturi (diferă în funcție de model), care se pot scoate direct pe geam sau conecta la rețeaua de scurgere.</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b/>
          <w:i/>
          <w:sz w:val="24"/>
          <w:szCs w:val="24"/>
        </w:rPr>
      </w:pPr>
      <w:r w:rsidRPr="007E5720">
        <w:rPr>
          <w:rFonts w:ascii="Times New Roman" w:hAnsi="Times New Roman" w:cs="Times New Roman"/>
          <w:b/>
          <w:i/>
          <w:sz w:val="24"/>
          <w:szCs w:val="24"/>
        </w:rPr>
        <w:t>Agenții de răcire</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Sunt substanțe ce asigură transferul de temperatură din interior către exterior (răcire) și invers (încălzire); aceste substanțe pot fi eliberate accidental în atmosferă și pot dăuna stratului de ozon. In ultimii ani, s-au creat agenți de răcire care nu dăunează mediului. Aceștia sunt denumiți R410A și R407C, folosiți la majoritatea aparatelor de aer condiționat. Putini producători mai folosesc ca agent de răcire R22, despre care se crede ca dăunează stratului de ozon.</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b/>
          <w:i/>
          <w:sz w:val="24"/>
          <w:szCs w:val="24"/>
        </w:rPr>
      </w:pPr>
      <w:r w:rsidRPr="007E5720">
        <w:rPr>
          <w:rFonts w:ascii="Times New Roman" w:hAnsi="Times New Roman" w:cs="Times New Roman"/>
          <w:b/>
          <w:i/>
          <w:sz w:val="24"/>
          <w:szCs w:val="24"/>
        </w:rPr>
        <w:t>Filtrele au un rol dublu:</w:t>
      </w:r>
    </w:p>
    <w:p w:rsidR="00814204" w:rsidRPr="007E5720" w:rsidRDefault="00814204" w:rsidP="00B1463F">
      <w:pPr>
        <w:pStyle w:val="ListParagraph"/>
        <w:numPr>
          <w:ilvl w:val="0"/>
          <w:numId w:val="98"/>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împiedica pătrunderea prafului și a altor particule în radiatorul schimbătorului de căldura, menținând astfel buna funcționare a aparatului</w:t>
      </w:r>
      <w:r w:rsidR="008A3516" w:rsidRPr="007E5720">
        <w:rPr>
          <w:rFonts w:ascii="Times New Roman" w:hAnsi="Times New Roman" w:cs="Times New Roman"/>
          <w:sz w:val="24"/>
          <w:szCs w:val="24"/>
          <w:lang w:val="ro-RO"/>
        </w:rPr>
        <w:t>;</w:t>
      </w:r>
    </w:p>
    <w:p w:rsidR="00814204" w:rsidRPr="007E5720" w:rsidRDefault="00814204" w:rsidP="00B1463F">
      <w:pPr>
        <w:pStyle w:val="ListParagraph"/>
        <w:numPr>
          <w:ilvl w:val="0"/>
          <w:numId w:val="98"/>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purifica aerul din încăpere.</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 xml:space="preserve">De asemenea ele pot fi împărțite în doua categorii: </w:t>
      </w:r>
    </w:p>
    <w:p w:rsidR="00814204" w:rsidRPr="007E5720" w:rsidRDefault="00814204" w:rsidP="00B1463F">
      <w:pPr>
        <w:pStyle w:val="ListParagraph"/>
        <w:numPr>
          <w:ilvl w:val="0"/>
          <w:numId w:val="99"/>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filtre de praf care rețin polenul, praful și</w:t>
      </w:r>
      <w:r w:rsidR="008A3516" w:rsidRPr="007E5720">
        <w:rPr>
          <w:rFonts w:ascii="Times New Roman" w:hAnsi="Times New Roman" w:cs="Times New Roman"/>
          <w:sz w:val="24"/>
          <w:szCs w:val="24"/>
          <w:lang w:val="ro-RO"/>
        </w:rPr>
        <w:t xml:space="preserve"> alte particule;</w:t>
      </w:r>
    </w:p>
    <w:p w:rsidR="00814204" w:rsidRPr="007E5720" w:rsidRDefault="00814204" w:rsidP="00B1463F">
      <w:pPr>
        <w:pStyle w:val="ListParagraph"/>
        <w:numPr>
          <w:ilvl w:val="0"/>
          <w:numId w:val="99"/>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filtre deodorizante care elimina fumul de tigări și mirosurile neplăcute.</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b/>
          <w:sz w:val="24"/>
          <w:szCs w:val="24"/>
        </w:rPr>
      </w:pPr>
      <w:r w:rsidRPr="007E5720">
        <w:rPr>
          <w:rFonts w:ascii="Times New Roman" w:hAnsi="Times New Roman" w:cs="Times New Roman"/>
          <w:b/>
          <w:sz w:val="24"/>
          <w:szCs w:val="24"/>
        </w:rPr>
        <w:t xml:space="preserve">Moduri de funcționare: </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b/>
          <w:i/>
          <w:sz w:val="24"/>
          <w:szCs w:val="24"/>
        </w:rPr>
        <w:t>Răcire:</w:t>
      </w:r>
      <w:r w:rsidRPr="007E5720">
        <w:rPr>
          <w:rFonts w:ascii="Times New Roman" w:hAnsi="Times New Roman" w:cs="Times New Roman"/>
          <w:sz w:val="24"/>
          <w:szCs w:val="24"/>
        </w:rPr>
        <w:t xml:space="preserve"> aparatul elimina în exterior căldura din încăpere ( de aceea unitatea externa trebuie montata intr-un spațiu deschis)</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b/>
          <w:i/>
          <w:sz w:val="24"/>
          <w:szCs w:val="24"/>
        </w:rPr>
        <w:t>Încălzire:</w:t>
      </w:r>
      <w:r w:rsidRPr="007E5720">
        <w:rPr>
          <w:rFonts w:ascii="Times New Roman" w:hAnsi="Times New Roman" w:cs="Times New Roman"/>
          <w:sz w:val="24"/>
          <w:szCs w:val="24"/>
        </w:rPr>
        <w:t xml:space="preserve"> Încălzirea se realizează după principiul pompei de căldura spre deosebire de aparatele care folosesc rezistenta electrica. Pompa de căldura extrage energia din aerul exterior şi o aduce în interior, de aceea aparatele care asigura răcire și încălzire se mai numesc și pompe de căldura.</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Consumul de energie electrica se reduce semnificativ fata de cel al rezistentelor electrice, fiind de 3 ori mai mic.</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Aparatul poate funcționa în modul încălzire chiar și la temperaturi de -10° C.</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b/>
          <w:i/>
          <w:sz w:val="24"/>
          <w:szCs w:val="24"/>
        </w:rPr>
        <w:t>Ventilare:</w:t>
      </w:r>
      <w:r w:rsidRPr="007E5720">
        <w:rPr>
          <w:rFonts w:ascii="Times New Roman" w:hAnsi="Times New Roman" w:cs="Times New Roman"/>
          <w:sz w:val="24"/>
          <w:szCs w:val="24"/>
        </w:rPr>
        <w:t xml:space="preserve">Unitatea interioara poate ventila aerul din încăpere utilizând un minim de energie din întreaga sa capacitate, asigurând astfel uniformizarea temperaturii. </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b/>
          <w:i/>
          <w:sz w:val="24"/>
          <w:szCs w:val="24"/>
        </w:rPr>
        <w:t>Deumidificare:</w:t>
      </w:r>
      <w:r w:rsidRPr="007E5720">
        <w:rPr>
          <w:rFonts w:ascii="Times New Roman" w:hAnsi="Times New Roman" w:cs="Times New Roman"/>
          <w:sz w:val="24"/>
          <w:szCs w:val="24"/>
        </w:rPr>
        <w:t xml:space="preserve"> un factor important în senzația de confort este umiditatea,* nivelul optim situându-se între 40% și 60%. Deumidificarea aerului creste senzația de confort. De asemenea, prin asigurarea unui nivel optim de umiditate este limitata dezvoltarea microorganismelor și a mucegaiului.</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b/>
          <w:i/>
          <w:sz w:val="24"/>
          <w:szCs w:val="24"/>
        </w:rPr>
        <w:lastRenderedPageBreak/>
        <w:t>Auto:</w:t>
      </w:r>
      <w:r w:rsidRPr="007E5720">
        <w:rPr>
          <w:rFonts w:ascii="Times New Roman" w:hAnsi="Times New Roman" w:cs="Times New Roman"/>
          <w:sz w:val="24"/>
          <w:szCs w:val="24"/>
        </w:rPr>
        <w:t xml:space="preserve"> La pornirea aparatului, senzorii detectează temperatura camerei, un anumit mod de funcționare este selectat, iar temperatura camerei este crescuta sau scăzuta către temperatura de confort optima.</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b/>
          <w:i/>
          <w:sz w:val="24"/>
          <w:szCs w:val="24"/>
        </w:rPr>
        <w:t>Sleep:</w:t>
      </w:r>
      <w:r w:rsidRPr="007E5720">
        <w:rPr>
          <w:rFonts w:ascii="Times New Roman" w:hAnsi="Times New Roman" w:cs="Times New Roman"/>
          <w:sz w:val="24"/>
          <w:szCs w:val="24"/>
        </w:rPr>
        <w:t>pe timpul nopții aparatul funcționează în ASA fel incot sa nu deranjeze în timpul somnului ( ventilatorul funcționează la o viteza mica, jetul de aer este direcționat în sus pentru a nu crea disconfort).</w:t>
      </w:r>
    </w:p>
    <w:p w:rsidR="00814204" w:rsidRPr="007E5720" w:rsidRDefault="00814204" w:rsidP="00425616">
      <w:pPr>
        <w:spacing w:before="100" w:beforeAutospacing="1" w:after="100" w:afterAutospacing="1" w:line="240" w:lineRule="auto"/>
        <w:ind w:firstLine="567"/>
        <w:jc w:val="both"/>
        <w:rPr>
          <w:rFonts w:ascii="Times New Roman" w:hAnsi="Times New Roman" w:cs="Times New Roman"/>
          <w:b/>
          <w:sz w:val="24"/>
          <w:szCs w:val="24"/>
        </w:rPr>
      </w:pPr>
      <w:r w:rsidRPr="007E5720">
        <w:rPr>
          <w:rFonts w:ascii="Times New Roman" w:hAnsi="Times New Roman" w:cs="Times New Roman"/>
          <w:sz w:val="24"/>
          <w:szCs w:val="24"/>
        </w:rPr>
        <w:t>Jet (Jet Cool, Turbo, Super speed, Super Power etc. în funcție de producător) este funcția de răcire rapida a încăperii</w:t>
      </w:r>
    </w:p>
    <w:p w:rsidR="00425616" w:rsidRPr="007E5720" w:rsidRDefault="00425616" w:rsidP="00425616">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799"/>
        <w:gridCol w:w="7511"/>
      </w:tblGrid>
      <w:tr w:rsidR="00A533B8" w:rsidRPr="007E5720" w:rsidTr="00425616">
        <w:trPr>
          <w:tblHeader/>
        </w:trPr>
        <w:tc>
          <w:tcPr>
            <w:tcW w:w="27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814204" w:rsidRPr="007E5720" w:rsidRDefault="00814204" w:rsidP="00425616">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91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814204" w:rsidRPr="007E5720" w:rsidRDefault="00814204" w:rsidP="00425616">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Produs</w:t>
            </w:r>
          </w:p>
        </w:tc>
        <w:tc>
          <w:tcPr>
            <w:tcW w:w="38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814204" w:rsidRPr="007E5720" w:rsidRDefault="00814204" w:rsidP="00425616">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A533B8" w:rsidRPr="007E5720" w:rsidTr="00425616">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9"/>
              </w:numPr>
              <w:tabs>
                <w:tab w:val="left" w:pos="34"/>
                <w:tab w:val="left" w:pos="176"/>
              </w:tabs>
              <w:spacing w:after="120" w:line="240" w:lineRule="auto"/>
              <w:jc w:val="center"/>
              <w:rPr>
                <w:rFonts w:ascii="Times New Roman" w:hAnsi="Times New Roman" w:cs="Times New Roman"/>
                <w:sz w:val="24"/>
                <w:szCs w:val="24"/>
                <w:lang w:val="ro-RO"/>
              </w:rPr>
            </w:pPr>
          </w:p>
        </w:tc>
        <w:tc>
          <w:tcPr>
            <w:tcW w:w="9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3E7547">
            <w:pPr>
              <w:spacing w:after="120" w:line="240" w:lineRule="auto"/>
              <w:rPr>
                <w:rFonts w:ascii="Times New Roman" w:eastAsia="Arial" w:hAnsi="Times New Roman" w:cs="Times New Roman"/>
                <w:b/>
                <w:bCs/>
                <w:sz w:val="24"/>
                <w:szCs w:val="24"/>
              </w:rPr>
            </w:pPr>
            <w:r w:rsidRPr="007E5720">
              <w:rPr>
                <w:rFonts w:ascii="Times New Roman" w:eastAsia="Arial" w:hAnsi="Times New Roman" w:cs="Times New Roman"/>
                <w:b/>
                <w:bCs/>
                <w:sz w:val="24"/>
                <w:szCs w:val="24"/>
              </w:rPr>
              <w:t>AC 9000 BTU</w:t>
            </w:r>
          </w:p>
        </w:tc>
        <w:tc>
          <w:tcPr>
            <w:tcW w:w="3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Funcționare în regim de încălzire cel puțin pîna la temp. ext. -10° C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Capacitate minima de răcire – 9000 BTU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Capacitatea minima de încălzire – 9000 BTU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Temperatura minima asigurata la pornire 16° C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Temperatura maxima asigurata la pornire 30° C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Alimentare electrica 220 V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Nivel de zgomot redus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Puterea consumata la răcire maxim 800 W/h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Puterea consumata la încălzire maxim 700 W/h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Posibilitate de programare pentru pornire/oprire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Posibilitate de modificare a jetului de aer : sus/jos, stânga/dreapta + baleiere </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Auto restart, pornirea automata în cazul întreruperilor de curent</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Sa facă parte din clasa produselor de tip “A” și sa fie prevăzut cu următoarele: </w:t>
            </w:r>
          </w:p>
          <w:p w:rsidR="00814204" w:rsidRPr="007E5720" w:rsidRDefault="00814204" w:rsidP="003E7547">
            <w:pPr>
              <w:pStyle w:val="ListParagraph"/>
              <w:tabs>
                <w:tab w:val="left" w:pos="562"/>
              </w:tabs>
              <w:spacing w:after="0"/>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1 – Telecomanda </w:t>
            </w:r>
          </w:p>
          <w:p w:rsidR="00814204" w:rsidRPr="007E5720" w:rsidRDefault="00814204" w:rsidP="003E7547">
            <w:pPr>
              <w:pStyle w:val="ListParagraph"/>
              <w:tabs>
                <w:tab w:val="left" w:pos="562"/>
              </w:tabs>
              <w:spacing w:after="0"/>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2 – Filtru de reîmprospătare a aerului </w:t>
            </w:r>
          </w:p>
          <w:p w:rsidR="00814204" w:rsidRPr="007E5720" w:rsidRDefault="00814204" w:rsidP="003E7547">
            <w:pPr>
              <w:pStyle w:val="ListParagraph"/>
              <w:tabs>
                <w:tab w:val="left" w:pos="562"/>
              </w:tabs>
              <w:spacing w:after="0"/>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3 – Traseu frigorific 3-10m (în funcție de amplasamentul fiecărui aparat) </w:t>
            </w:r>
          </w:p>
          <w:p w:rsidR="00814204" w:rsidRPr="007E5720" w:rsidRDefault="00814204" w:rsidP="003E7547">
            <w:pPr>
              <w:pStyle w:val="ListParagraph"/>
              <w:tabs>
                <w:tab w:val="left" w:pos="562"/>
              </w:tabs>
              <w:spacing w:after="0"/>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4 – Consola pentru montaj exterior </w:t>
            </w:r>
          </w:p>
          <w:p w:rsidR="00814204" w:rsidRPr="007E5720" w:rsidRDefault="00814204" w:rsidP="003E7547">
            <w:pPr>
              <w:pStyle w:val="ListParagraph"/>
              <w:tabs>
                <w:tab w:val="left" w:pos="562"/>
              </w:tabs>
              <w:spacing w:after="0"/>
              <w:ind w:left="643"/>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5 – Agent frigorific ecologic: R 410A, R 144A, R 407C, R 404A</w:t>
            </w:r>
          </w:p>
          <w:p w:rsidR="00814204" w:rsidRPr="007E5720" w:rsidRDefault="00814204" w:rsidP="00B1463F">
            <w:pPr>
              <w:pStyle w:val="ListParagraph"/>
              <w:numPr>
                <w:ilvl w:val="0"/>
                <w:numId w:val="88"/>
              </w:numPr>
              <w:tabs>
                <w:tab w:val="left" w:pos="562"/>
              </w:tabs>
              <w:spacing w:after="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Garanție minimă 2 ani</w:t>
            </w:r>
          </w:p>
        </w:tc>
      </w:tr>
      <w:tr w:rsidR="00A533B8" w:rsidRPr="007E5720" w:rsidTr="00425616">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pStyle w:val="ListParagraph"/>
              <w:numPr>
                <w:ilvl w:val="0"/>
                <w:numId w:val="89"/>
              </w:numPr>
              <w:tabs>
                <w:tab w:val="left" w:pos="34"/>
                <w:tab w:val="left" w:pos="176"/>
              </w:tabs>
              <w:spacing w:after="120" w:line="240" w:lineRule="auto"/>
              <w:jc w:val="center"/>
              <w:rPr>
                <w:rFonts w:ascii="Times New Roman" w:hAnsi="Times New Roman" w:cs="Times New Roman"/>
                <w:sz w:val="24"/>
                <w:szCs w:val="24"/>
                <w:lang w:val="ro-RO"/>
              </w:rPr>
            </w:pPr>
          </w:p>
        </w:tc>
        <w:tc>
          <w:tcPr>
            <w:tcW w:w="9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3E7547">
            <w:pPr>
              <w:spacing w:after="120" w:line="240" w:lineRule="auto"/>
              <w:rPr>
                <w:rFonts w:ascii="Times New Roman" w:eastAsia="Arial" w:hAnsi="Times New Roman" w:cs="Times New Roman"/>
                <w:b/>
                <w:bCs/>
                <w:sz w:val="24"/>
                <w:szCs w:val="24"/>
              </w:rPr>
            </w:pPr>
            <w:r w:rsidRPr="007E5720">
              <w:rPr>
                <w:rFonts w:ascii="Times New Roman" w:eastAsia="Arial" w:hAnsi="Times New Roman" w:cs="Times New Roman"/>
                <w:b/>
                <w:bCs/>
                <w:sz w:val="24"/>
                <w:szCs w:val="24"/>
              </w:rPr>
              <w:t>AC 12000 BTU</w:t>
            </w:r>
          </w:p>
        </w:tc>
        <w:tc>
          <w:tcPr>
            <w:tcW w:w="3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Funcționare în regim de încălzire cel puțin pana la temp. ext. -10° C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Capacitate minima de răcire – 12000 BTU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Capacitatea minima de încălzire – 12000 BTU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Temperatura minima asigurata la pornire 16° C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Temperatura maxima asigurata la pornire 30° C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Alimentare electrica 220 V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Nivel de zgomot redus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Puterea consumata la răcire maxim 1000 W/h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lastRenderedPageBreak/>
              <w:t xml:space="preserve">Puterea consumata la încălzire maxim 900 W/h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Posibilitatea de programare pornire/oprire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Posibilitatea de modificare a jetului de aer : sus/jos, stânga/dreapta + baleiere </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Auto restart, pornirea automata în cazul întreruperilor de curent</w:t>
            </w:r>
          </w:p>
          <w:p w:rsidR="00814204" w:rsidRPr="007E5720" w:rsidRDefault="00814204" w:rsidP="00B1463F">
            <w:pPr>
              <w:numPr>
                <w:ilvl w:val="0"/>
                <w:numId w:val="93"/>
              </w:numPr>
              <w:tabs>
                <w:tab w:val="left" w:pos="562"/>
              </w:tabs>
              <w:spacing w:after="0" w:line="276" w:lineRule="auto"/>
              <w:ind w:left="4" w:firstLine="284"/>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Sa facă parte din clasa produselor de tip “A”și sa fie prevăzut cu următoarele: </w:t>
            </w:r>
          </w:p>
          <w:p w:rsidR="00814204" w:rsidRPr="007E5720" w:rsidRDefault="00814204" w:rsidP="003E7547">
            <w:pPr>
              <w:tabs>
                <w:tab w:val="num" w:pos="215"/>
                <w:tab w:val="left" w:pos="562"/>
              </w:tabs>
              <w:spacing w:after="0"/>
              <w:ind w:firstLine="279"/>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1 – Telecomanda </w:t>
            </w:r>
          </w:p>
          <w:p w:rsidR="00814204" w:rsidRPr="007E5720" w:rsidRDefault="00814204" w:rsidP="003E7547">
            <w:pPr>
              <w:tabs>
                <w:tab w:val="num" w:pos="215"/>
                <w:tab w:val="left" w:pos="562"/>
              </w:tabs>
              <w:spacing w:after="0"/>
              <w:ind w:firstLine="279"/>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2 – Filtru de reîmprospătare a aerului </w:t>
            </w:r>
          </w:p>
          <w:p w:rsidR="00814204" w:rsidRPr="007E5720" w:rsidRDefault="00814204" w:rsidP="003E7547">
            <w:pPr>
              <w:tabs>
                <w:tab w:val="num" w:pos="215"/>
                <w:tab w:val="left" w:pos="562"/>
              </w:tabs>
              <w:spacing w:after="0"/>
              <w:ind w:firstLine="279"/>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3 – Traseu frigorific 3-10m (în funcție de amplasamentul fiecărui aparat) </w:t>
            </w:r>
          </w:p>
          <w:p w:rsidR="00814204" w:rsidRPr="007E5720" w:rsidRDefault="00814204" w:rsidP="003E7547">
            <w:pPr>
              <w:tabs>
                <w:tab w:val="num" w:pos="215"/>
                <w:tab w:val="left" w:pos="562"/>
              </w:tabs>
              <w:spacing w:after="0"/>
              <w:ind w:firstLine="279"/>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4 – Consola pentru montaj exterior </w:t>
            </w:r>
          </w:p>
          <w:p w:rsidR="00814204" w:rsidRPr="007E5720" w:rsidRDefault="00814204" w:rsidP="003E7547">
            <w:pPr>
              <w:tabs>
                <w:tab w:val="num" w:pos="215"/>
                <w:tab w:val="left" w:pos="562"/>
              </w:tabs>
              <w:spacing w:after="0"/>
              <w:ind w:firstLine="279"/>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5 – Agent frigorific ecologic: R 410A, R 144A, R 407C, R 404A </w:t>
            </w:r>
          </w:p>
          <w:p w:rsidR="00814204" w:rsidRPr="007E5720" w:rsidRDefault="00814204" w:rsidP="00B1463F">
            <w:pPr>
              <w:numPr>
                <w:ilvl w:val="0"/>
                <w:numId w:val="94"/>
              </w:numPr>
              <w:tabs>
                <w:tab w:val="left" w:pos="562"/>
              </w:tabs>
              <w:spacing w:after="0" w:line="276"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Garanție minimă 2 ani</w:t>
            </w:r>
          </w:p>
        </w:tc>
      </w:tr>
    </w:tbl>
    <w:p w:rsidR="00814204" w:rsidRPr="007E5720" w:rsidRDefault="00814204" w:rsidP="00814204">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4" w:name="_Toc474394718"/>
      <w:r w:rsidRPr="007E5720">
        <w:rPr>
          <w:rFonts w:ascii="Times New Roman" w:hAnsi="Times New Roman" w:cs="Times New Roman"/>
          <w:b/>
          <w:bCs/>
          <w:sz w:val="24"/>
          <w:szCs w:val="24"/>
          <w:lang w:val="ro-RO"/>
        </w:rPr>
        <w:t>APARAT DE TELEFON</w:t>
      </w:r>
      <w:r w:rsidR="00AC35DF" w:rsidRPr="007E5720">
        <w:rPr>
          <w:rFonts w:ascii="Times New Roman" w:hAnsi="Times New Roman" w:cs="Times New Roman"/>
          <w:b/>
          <w:bCs/>
          <w:sz w:val="24"/>
          <w:szCs w:val="24"/>
          <w:lang w:val="ro-RO"/>
        </w:rPr>
        <w:t>/FAX</w:t>
      </w:r>
      <w:bookmarkEnd w:id="74"/>
    </w:p>
    <w:p w:rsidR="005959C4" w:rsidRPr="007E5720" w:rsidRDefault="005959C4" w:rsidP="005959C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5959C4" w:rsidRPr="007E5720" w:rsidRDefault="005959C4" w:rsidP="005959C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5959C4" w:rsidRPr="007E5720" w:rsidRDefault="005959C4" w:rsidP="005959C4">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5959C4" w:rsidRPr="007E5720" w:rsidRDefault="005959C4" w:rsidP="005959C4">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5959C4" w:rsidRPr="007E5720" w:rsidRDefault="005959C4" w:rsidP="005959C4">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b/>
          <w:sz w:val="24"/>
          <w:szCs w:val="24"/>
          <w:lang w:val="ro-RO"/>
        </w:rPr>
        <w:t>Telefonul</w:t>
      </w:r>
      <w:r w:rsidRPr="007E5720">
        <w:rPr>
          <w:rFonts w:ascii="Times New Roman" w:hAnsi="Times New Roman" w:cs="Times New Roman"/>
          <w:sz w:val="24"/>
          <w:szCs w:val="24"/>
          <w:lang w:val="ro-RO"/>
        </w:rPr>
        <w:t xml:space="preserve"> este un mijloc de comunicare care transmite și recepționează sunete la distanță. Cel mai adesea telefonul este folosit pentru a transmite vocea umană, dar poate fi folosit și la transmiterea altor tipuri de sunete. Cele mai multe telefoane operează prin transmiterea semnalelor electrice de-a lungul a diferite rețele telefonice complexe, fapt care permite aproape fiecărui utilizator al unui telefon să comunice cu aproape oricare alt utilizator al unui telefon conectat la rețea.</w:t>
      </w:r>
    </w:p>
    <w:p w:rsidR="005959C4" w:rsidRPr="007E5720" w:rsidRDefault="005959C4" w:rsidP="005959C4">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Un </w:t>
      </w:r>
      <w:r w:rsidRPr="007E5720">
        <w:rPr>
          <w:rFonts w:ascii="Times New Roman" w:hAnsi="Times New Roman" w:cs="Times New Roman"/>
          <w:b/>
          <w:sz w:val="24"/>
          <w:szCs w:val="24"/>
          <w:lang w:val="ro-RO"/>
        </w:rPr>
        <w:t>fax</w:t>
      </w:r>
      <w:r w:rsidRPr="007E5720">
        <w:rPr>
          <w:rFonts w:ascii="Times New Roman" w:hAnsi="Times New Roman" w:cs="Times New Roman"/>
          <w:sz w:val="24"/>
          <w:szCs w:val="24"/>
          <w:lang w:val="ro-RO"/>
        </w:rPr>
        <w:t xml:space="preserve"> este un aparat ce transmite imagini sub formă digitală: imaginea sursă este recepționată în timp real (de cele mai multe ori alb-negru), și transmisă aparatului receptor prin sistemul de telefonie, folosind semnal digital. În esență, un aparat fax este un modem, o imprimantă și un scaner într-o singură unitate, utilizată pentru un scop dat.</w:t>
      </w:r>
    </w:p>
    <w:p w:rsidR="005959C4" w:rsidRPr="007E5720" w:rsidRDefault="005959C4" w:rsidP="005959C4">
      <w:pPr>
        <w:autoSpaceDE w:val="0"/>
        <w:autoSpaceDN w:val="0"/>
        <w:adjustRightInd w:val="0"/>
        <w:spacing w:before="120" w:after="120" w:line="360" w:lineRule="auto"/>
        <w:ind w:firstLine="709"/>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5959C4" w:rsidRPr="007E5720" w:rsidRDefault="005959C4" w:rsidP="005959C4">
      <w:pPr>
        <w:pStyle w:val="ListParagraph"/>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Cea mai importantă clasificare a telefoanelor sînt cele două tipuri: telefon fix cu fir sau staţionare, telefoane fără fir sau radio telefoane, faxuri şi din cele mai recente - aparatele digitale sau analogice cu susţinere de audio-conferinţă. </w:t>
      </w:r>
    </w:p>
    <w:p w:rsidR="005959C4" w:rsidRPr="007E5720" w:rsidRDefault="005959C4" w:rsidP="005959C4">
      <w:pPr>
        <w:autoSpaceDE w:val="0"/>
        <w:autoSpaceDN w:val="0"/>
        <w:adjustRightInd w:val="0"/>
        <w:spacing w:before="120" w:after="120" w:line="360" w:lineRule="auto"/>
        <w:ind w:firstLine="709"/>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2787"/>
        <w:gridCol w:w="6523"/>
      </w:tblGrid>
      <w:tr w:rsidR="00A533B8" w:rsidRPr="007E5720" w:rsidTr="005959C4">
        <w:trPr>
          <w:tblHeader/>
        </w:trPr>
        <w:tc>
          <w:tcPr>
            <w:tcW w:w="27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5959C4" w:rsidRPr="007E5720" w:rsidRDefault="005959C4" w:rsidP="005959C4">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Nr</w:t>
            </w:r>
          </w:p>
        </w:tc>
        <w:tc>
          <w:tcPr>
            <w:tcW w:w="14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5959C4" w:rsidRPr="007E5720" w:rsidRDefault="005959C4" w:rsidP="005959C4">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Produs</w:t>
            </w:r>
          </w:p>
        </w:tc>
        <w:tc>
          <w:tcPr>
            <w:tcW w:w="331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5959C4" w:rsidRPr="007E5720" w:rsidRDefault="005959C4" w:rsidP="003E7547">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A533B8" w:rsidRPr="007E5720" w:rsidTr="005959C4">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959C4" w:rsidRPr="007E5720" w:rsidRDefault="005959C4" w:rsidP="00B1463F">
            <w:pPr>
              <w:numPr>
                <w:ilvl w:val="0"/>
                <w:numId w:val="101"/>
              </w:numPr>
              <w:spacing w:after="120" w:line="240" w:lineRule="auto"/>
              <w:jc w:val="center"/>
              <w:rPr>
                <w:rFonts w:ascii="Times New Roman" w:hAnsi="Times New Roman" w:cs="Times New Roman"/>
                <w:sz w:val="24"/>
                <w:szCs w:val="24"/>
              </w:rPr>
            </w:pPr>
          </w:p>
        </w:tc>
        <w:tc>
          <w:tcPr>
            <w:tcW w:w="14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959C4" w:rsidRPr="007E5720" w:rsidRDefault="005959C4" w:rsidP="005959C4">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Telefon</w:t>
            </w: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Funcție de transfer intre telefoane conectate in paralel (folosind 2 modele similare)</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Funcție de reapelare</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lastRenderedPageBreak/>
              <w:t>Funcție „mute” (de oprire a microfonului)</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Funcție „flash” (comutare a semnalului) si pauza</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Compatibil cu modurile de apelare pulse/tone</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Cel puțin 3 niveluri de volum pentru speaker disponibile spre selectare</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Cel puțin 3 niveluri de volum al soneriei disponibile spre selectare</w:t>
            </w:r>
          </w:p>
          <w:p w:rsidR="005959C4" w:rsidRPr="007E5720" w:rsidRDefault="005959C4" w:rsidP="00B1463F">
            <w:pPr>
              <w:numPr>
                <w:ilvl w:val="0"/>
                <w:numId w:val="100"/>
              </w:numPr>
              <w:shd w:val="clear" w:color="auto" w:fill="FFFFFF"/>
              <w:spacing w:after="0" w:line="294" w:lineRule="atLeast"/>
              <w:rPr>
                <w:rFonts w:ascii="Times New Roman" w:hAnsi="Times New Roman" w:cs="Times New Roman"/>
                <w:sz w:val="24"/>
                <w:szCs w:val="24"/>
              </w:rPr>
            </w:pPr>
            <w:r w:rsidRPr="007E5720">
              <w:rPr>
                <w:rFonts w:ascii="Times New Roman" w:hAnsi="Times New Roman" w:cs="Times New Roman"/>
                <w:sz w:val="24"/>
                <w:szCs w:val="24"/>
              </w:rPr>
              <w:t>Funcție de apelare directa</w:t>
            </w:r>
          </w:p>
          <w:p w:rsidR="005959C4" w:rsidRPr="007E5720" w:rsidRDefault="005959C4" w:rsidP="00B1463F">
            <w:pPr>
              <w:numPr>
                <w:ilvl w:val="0"/>
                <w:numId w:val="100"/>
              </w:numPr>
              <w:shd w:val="clear" w:color="auto" w:fill="FFFFFF"/>
              <w:spacing w:after="0" w:line="294" w:lineRule="atLeast"/>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Garanţie:   min 2 ani  </w:t>
            </w:r>
          </w:p>
        </w:tc>
      </w:tr>
      <w:tr w:rsidR="00A533B8" w:rsidRPr="007E5720" w:rsidTr="005959C4">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959C4" w:rsidRPr="007E5720" w:rsidRDefault="005959C4" w:rsidP="00B1463F">
            <w:pPr>
              <w:numPr>
                <w:ilvl w:val="0"/>
                <w:numId w:val="101"/>
              </w:numPr>
              <w:spacing w:after="120" w:line="240" w:lineRule="auto"/>
              <w:jc w:val="center"/>
              <w:rPr>
                <w:rFonts w:ascii="Times New Roman" w:hAnsi="Times New Roman" w:cs="Times New Roman"/>
                <w:sz w:val="24"/>
                <w:szCs w:val="24"/>
              </w:rPr>
            </w:pPr>
          </w:p>
        </w:tc>
        <w:tc>
          <w:tcPr>
            <w:tcW w:w="14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959C4" w:rsidRPr="007E5720" w:rsidRDefault="005959C4" w:rsidP="005959C4">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Telefon/fax</w:t>
            </w: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Tip de hîrtie folosită:  Hîrtie A4 sau echivalent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Alimentator automat de documente (ADF): Capacitatea min.10 pag.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Display cu afişaj LCD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Viteza modemului: min 9 kbps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Rezoluţie imprimare/copiere: Standard si alte moduri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Viteza de transmisie: Max. 10 sec./pag.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Memorie internă: Min. 20 pag. primite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Robot telefonic digital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Speakerphone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Cel puțin 3 niveluri de volum pentru speaker disponibile spre selectare</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Cel puțin 3 niveluri de volum al soneriei disponibile spre selectare</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Agendă telefonică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Formare in mod „hands free” (mâini libere) si funcție „speaker” (difuzor)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Garanţie     Min 2 ani  </w:t>
            </w:r>
          </w:p>
        </w:tc>
      </w:tr>
      <w:tr w:rsidR="00A533B8" w:rsidRPr="007E5720" w:rsidTr="005959C4">
        <w:tc>
          <w:tcPr>
            <w:tcW w:w="2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959C4" w:rsidRPr="007E5720" w:rsidRDefault="005959C4" w:rsidP="00B1463F">
            <w:pPr>
              <w:numPr>
                <w:ilvl w:val="0"/>
                <w:numId w:val="101"/>
              </w:numPr>
              <w:spacing w:after="120" w:line="240" w:lineRule="auto"/>
              <w:jc w:val="center"/>
              <w:rPr>
                <w:rFonts w:ascii="Times New Roman" w:hAnsi="Times New Roman" w:cs="Times New Roman"/>
                <w:sz w:val="24"/>
                <w:szCs w:val="24"/>
              </w:rPr>
            </w:pPr>
          </w:p>
        </w:tc>
        <w:tc>
          <w:tcPr>
            <w:tcW w:w="14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p>
          <w:p w:rsidR="005959C4" w:rsidRPr="007E5720" w:rsidRDefault="005959C4" w:rsidP="005959C4">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 xml:space="preserve">Dispozitiv digital pentru transmitere-recepţie fax/telefon cu funcţii de copiere, scanare şi </w:t>
            </w:r>
            <w:r w:rsidRPr="007E5720">
              <w:rPr>
                <w:rFonts w:ascii="Times New Roman" w:eastAsia="Arial" w:hAnsi="Times New Roman" w:cs="Times New Roman"/>
                <w:b/>
                <w:sz w:val="24"/>
                <w:szCs w:val="24"/>
              </w:rPr>
              <w:lastRenderedPageBreak/>
              <w:t>imprimare</w:t>
            </w:r>
          </w:p>
          <w:p w:rsidR="005959C4" w:rsidRPr="007E5720" w:rsidRDefault="005959C4" w:rsidP="005959C4">
            <w:pPr>
              <w:spacing w:after="120" w:line="240" w:lineRule="auto"/>
              <w:jc w:val="center"/>
              <w:rPr>
                <w:rFonts w:ascii="Times New Roman" w:eastAsia="Arial" w:hAnsi="Times New Roman" w:cs="Times New Roman"/>
                <w:b/>
                <w:sz w:val="24"/>
                <w:szCs w:val="24"/>
              </w:rPr>
            </w:pPr>
          </w:p>
        </w:tc>
        <w:tc>
          <w:tcPr>
            <w:tcW w:w="33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lastRenderedPageBreak/>
              <w:t>Tehnologie aplicată: laser alb-negru</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Formatul maxim al documentelor: A4 (210 </w:t>
            </w:r>
            <w:r w:rsidRPr="007E5720">
              <w:rPr>
                <w:rStyle w:val="FontStyle11"/>
                <w:rFonts w:ascii="Times New Roman" w:hAnsi="Times New Roman" w:cs="Times New Roman"/>
                <w:sz w:val="24"/>
                <w:szCs w:val="24"/>
              </w:rPr>
              <w:t xml:space="preserve">x </w:t>
            </w:r>
            <w:r w:rsidRPr="007E5720">
              <w:rPr>
                <w:rStyle w:val="FontStyle14"/>
                <w:rFonts w:ascii="Times New Roman" w:hAnsi="Times New Roman" w:cs="Times New Roman"/>
                <w:sz w:val="24"/>
                <w:szCs w:val="24"/>
              </w:rPr>
              <w:t xml:space="preserve">297 mm); </w:t>
            </w:r>
          </w:p>
          <w:p w:rsidR="005959C4" w:rsidRPr="007E5720" w:rsidRDefault="005959C4" w:rsidP="00B1463F">
            <w:pPr>
              <w:numPr>
                <w:ilvl w:val="0"/>
                <w:numId w:val="100"/>
              </w:numPr>
              <w:spacing w:after="0" w:line="276" w:lineRule="auto"/>
              <w:rPr>
                <w:rStyle w:val="FontStyle15"/>
                <w:rFonts w:ascii="Times New Roman" w:hAnsi="Times New Roman" w:cs="Times New Roman"/>
                <w:b w:val="0"/>
                <w:bCs w:val="0"/>
                <w:sz w:val="24"/>
                <w:szCs w:val="24"/>
              </w:rPr>
            </w:pPr>
            <w:r w:rsidRPr="007E5720">
              <w:rPr>
                <w:rStyle w:val="FontStyle15"/>
                <w:rFonts w:ascii="Times New Roman" w:hAnsi="Times New Roman" w:cs="Times New Roman"/>
                <w:sz w:val="24"/>
                <w:szCs w:val="24"/>
              </w:rPr>
              <w:t>Caracteristici în modul de func</w:t>
            </w:r>
            <w:r w:rsidRPr="007E5720">
              <w:rPr>
                <w:rStyle w:val="FontStyle12"/>
                <w:rFonts w:ascii="Times New Roman" w:hAnsi="Times New Roman" w:cs="Times New Roman"/>
                <w:sz w:val="24"/>
                <w:szCs w:val="24"/>
              </w:rPr>
              <w:t>ţ</w:t>
            </w:r>
            <w:r w:rsidRPr="007E5720">
              <w:rPr>
                <w:rStyle w:val="FontStyle15"/>
                <w:rFonts w:ascii="Times New Roman" w:hAnsi="Times New Roman" w:cs="Times New Roman"/>
                <w:sz w:val="24"/>
                <w:szCs w:val="24"/>
              </w:rPr>
              <w:t xml:space="preserve">ionare fax/telefon: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Viteza de transmisie (modem): max. 10 sec./pag. A4 la 33.6 Kbps;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Capacitatea memoriei la transmisie/recep</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 xml:space="preserve">ie: min. 100 pagini;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Dual Access (comutare automata fax/telefon);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Agend</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pentru apelarea direct</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min.30 de apel</w:t>
            </w:r>
            <w:r w:rsidRPr="007E5720">
              <w:rPr>
                <w:rStyle w:val="FontStyle11"/>
                <w:rFonts w:ascii="Times New Roman" w:hAnsi="Times New Roman" w:cs="Times New Roman"/>
                <w:sz w:val="24"/>
                <w:szCs w:val="24"/>
              </w:rPr>
              <w:t>ă</w:t>
            </w:r>
            <w:r w:rsidRPr="007E5720">
              <w:rPr>
                <w:rStyle w:val="FontStyle14"/>
                <w:rFonts w:ascii="Times New Roman" w:hAnsi="Times New Roman" w:cs="Times New Roman"/>
                <w:sz w:val="24"/>
                <w:szCs w:val="24"/>
              </w:rPr>
              <w:t xml:space="preserve">ri ale numerelor uzuale;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Apelare one-touch (agend</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pentru apelare rapid</w:t>
            </w:r>
            <w:r w:rsidRPr="007E5720">
              <w:rPr>
                <w:rStyle w:val="FontStyle11"/>
                <w:rFonts w:ascii="Times New Roman" w:hAnsi="Times New Roman" w:cs="Times New Roman"/>
                <w:sz w:val="24"/>
                <w:szCs w:val="24"/>
              </w:rPr>
              <w:t xml:space="preserve">ă): min. </w:t>
            </w:r>
            <w:r w:rsidRPr="007E5720">
              <w:rPr>
                <w:rStyle w:val="FontStyle14"/>
                <w:rFonts w:ascii="Times New Roman" w:hAnsi="Times New Roman" w:cs="Times New Roman"/>
                <w:sz w:val="24"/>
                <w:szCs w:val="24"/>
              </w:rPr>
              <w:t xml:space="preserve">5 taste de apel rapid;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Display cu afişaj LCD;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Func</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ii de raportare privind transmisia/recep</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 xml:space="preserve">ia mesajelor </w:t>
            </w:r>
            <w:r w:rsidRPr="007E5720">
              <w:rPr>
                <w:rStyle w:val="FontStyle11"/>
                <w:rFonts w:ascii="Times New Roman" w:hAnsi="Times New Roman" w:cs="Times New Roman"/>
                <w:sz w:val="24"/>
                <w:szCs w:val="24"/>
              </w:rPr>
              <w:t>ş</w:t>
            </w:r>
            <w:r w:rsidRPr="007E5720">
              <w:rPr>
                <w:rStyle w:val="FontStyle14"/>
                <w:rFonts w:ascii="Times New Roman" w:hAnsi="Times New Roman" w:cs="Times New Roman"/>
                <w:sz w:val="24"/>
                <w:szCs w:val="24"/>
              </w:rPr>
              <w:t xml:space="preserve">i starea dispozitivului; </w:t>
            </w:r>
          </w:p>
          <w:p w:rsidR="005959C4" w:rsidRPr="007E5720" w:rsidRDefault="005959C4" w:rsidP="00B1463F">
            <w:pPr>
              <w:numPr>
                <w:ilvl w:val="0"/>
                <w:numId w:val="100"/>
              </w:numPr>
              <w:spacing w:after="0" w:line="276" w:lineRule="auto"/>
              <w:rPr>
                <w:rStyle w:val="FontStyle15"/>
                <w:rFonts w:ascii="Times New Roman" w:hAnsi="Times New Roman" w:cs="Times New Roman"/>
                <w:b w:val="0"/>
                <w:bCs w:val="0"/>
                <w:sz w:val="24"/>
                <w:szCs w:val="24"/>
              </w:rPr>
            </w:pPr>
            <w:r w:rsidRPr="007E5720">
              <w:rPr>
                <w:rStyle w:val="FontStyle15"/>
                <w:rFonts w:ascii="Times New Roman" w:hAnsi="Times New Roman" w:cs="Times New Roman"/>
                <w:sz w:val="24"/>
                <w:szCs w:val="24"/>
              </w:rPr>
              <w:t>Caracteristici în modul de func</w:t>
            </w:r>
            <w:r w:rsidRPr="007E5720">
              <w:rPr>
                <w:rStyle w:val="FontStyle12"/>
                <w:rFonts w:ascii="Times New Roman" w:hAnsi="Times New Roman" w:cs="Times New Roman"/>
                <w:sz w:val="24"/>
                <w:szCs w:val="24"/>
              </w:rPr>
              <w:t>ţ</w:t>
            </w:r>
            <w:r w:rsidRPr="007E5720">
              <w:rPr>
                <w:rStyle w:val="FontStyle15"/>
                <w:rFonts w:ascii="Times New Roman" w:hAnsi="Times New Roman" w:cs="Times New Roman"/>
                <w:sz w:val="24"/>
                <w:szCs w:val="24"/>
              </w:rPr>
              <w:t xml:space="preserve">ionare copiator: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lastRenderedPageBreak/>
              <w:t>Rezolu</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 xml:space="preserve">ia de copiere: min. 200 </w:t>
            </w:r>
            <w:r w:rsidRPr="007E5720">
              <w:rPr>
                <w:rStyle w:val="FontStyle11"/>
                <w:rFonts w:ascii="Times New Roman" w:hAnsi="Times New Roman" w:cs="Times New Roman"/>
                <w:sz w:val="24"/>
                <w:szCs w:val="24"/>
              </w:rPr>
              <w:t xml:space="preserve">x </w:t>
            </w:r>
            <w:r w:rsidRPr="007E5720">
              <w:rPr>
                <w:rStyle w:val="FontStyle14"/>
                <w:rFonts w:ascii="Times New Roman" w:hAnsi="Times New Roman" w:cs="Times New Roman"/>
                <w:sz w:val="24"/>
                <w:szCs w:val="24"/>
              </w:rPr>
              <w:t xml:space="preserve">400 dpi;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Num</w:t>
            </w:r>
            <w:r w:rsidRPr="007E5720">
              <w:rPr>
                <w:rStyle w:val="FontStyle11"/>
                <w:rFonts w:ascii="Times New Roman" w:hAnsi="Times New Roman" w:cs="Times New Roman"/>
                <w:sz w:val="24"/>
                <w:szCs w:val="24"/>
              </w:rPr>
              <w:t>ă</w:t>
            </w:r>
            <w:r w:rsidRPr="007E5720">
              <w:rPr>
                <w:rStyle w:val="FontStyle14"/>
                <w:rFonts w:ascii="Times New Roman" w:hAnsi="Times New Roman" w:cs="Times New Roman"/>
                <w:sz w:val="24"/>
                <w:szCs w:val="24"/>
              </w:rPr>
              <w:t>rul de copii multiple (copiere continu</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 xml:space="preserve">1 ~ 99 pagini consecutive; </w:t>
            </w:r>
          </w:p>
          <w:p w:rsidR="005959C4" w:rsidRPr="007E5720" w:rsidRDefault="005959C4" w:rsidP="00B1463F">
            <w:pPr>
              <w:numPr>
                <w:ilvl w:val="0"/>
                <w:numId w:val="100"/>
              </w:numPr>
              <w:spacing w:after="0" w:line="276" w:lineRule="auto"/>
              <w:rPr>
                <w:rStyle w:val="FontStyle15"/>
                <w:rFonts w:ascii="Times New Roman" w:hAnsi="Times New Roman" w:cs="Times New Roman"/>
                <w:b w:val="0"/>
                <w:bCs w:val="0"/>
                <w:sz w:val="24"/>
                <w:szCs w:val="24"/>
              </w:rPr>
            </w:pPr>
            <w:r w:rsidRPr="007E5720">
              <w:rPr>
                <w:rStyle w:val="FontStyle15"/>
                <w:rFonts w:ascii="Times New Roman" w:hAnsi="Times New Roman" w:cs="Times New Roman"/>
                <w:sz w:val="24"/>
                <w:szCs w:val="24"/>
              </w:rPr>
              <w:t>Caracteristici în modul de func</w:t>
            </w:r>
            <w:r w:rsidRPr="007E5720">
              <w:rPr>
                <w:rStyle w:val="FontStyle12"/>
                <w:rFonts w:ascii="Times New Roman" w:hAnsi="Times New Roman" w:cs="Times New Roman"/>
                <w:sz w:val="24"/>
                <w:szCs w:val="24"/>
              </w:rPr>
              <w:t>ţ</w:t>
            </w:r>
            <w:r w:rsidRPr="007E5720">
              <w:rPr>
                <w:rStyle w:val="FontStyle15"/>
                <w:rFonts w:ascii="Times New Roman" w:hAnsi="Times New Roman" w:cs="Times New Roman"/>
                <w:sz w:val="24"/>
                <w:szCs w:val="24"/>
              </w:rPr>
              <w:t xml:space="preserve">ionare scaner: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Alimentare automat</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 xml:space="preserve">cu documente prin dispozitiv ADF (Automatic Document Feder) cu capacitatea de min. 30 pag. (A4);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 xml:space="preserve">Viteza de scanare: max. 10 sec./pag. (A4): </w:t>
            </w:r>
          </w:p>
          <w:p w:rsidR="005959C4" w:rsidRPr="007E5720" w:rsidRDefault="005959C4" w:rsidP="00B1463F">
            <w:pPr>
              <w:numPr>
                <w:ilvl w:val="0"/>
                <w:numId w:val="100"/>
              </w:numPr>
              <w:spacing w:after="0" w:line="276" w:lineRule="auto"/>
              <w:rPr>
                <w:rStyle w:val="FontStyle12"/>
                <w:rFonts w:ascii="Times New Roman" w:hAnsi="Times New Roman" w:cs="Times New Roman"/>
                <w:b w:val="0"/>
                <w:bCs w:val="0"/>
                <w:sz w:val="24"/>
                <w:szCs w:val="24"/>
              </w:rPr>
            </w:pPr>
            <w:r w:rsidRPr="007E5720">
              <w:rPr>
                <w:rStyle w:val="FontStyle15"/>
                <w:rFonts w:ascii="Times New Roman" w:hAnsi="Times New Roman" w:cs="Times New Roman"/>
                <w:sz w:val="24"/>
                <w:szCs w:val="24"/>
              </w:rPr>
              <w:t>Caracteristici în modul de func</w:t>
            </w:r>
            <w:r w:rsidRPr="007E5720">
              <w:rPr>
                <w:rStyle w:val="FontStyle12"/>
                <w:rFonts w:ascii="Times New Roman" w:hAnsi="Times New Roman" w:cs="Times New Roman"/>
                <w:sz w:val="24"/>
                <w:szCs w:val="24"/>
              </w:rPr>
              <w:t>ţ</w:t>
            </w:r>
            <w:r w:rsidRPr="007E5720">
              <w:rPr>
                <w:rStyle w:val="FontStyle15"/>
                <w:rFonts w:ascii="Times New Roman" w:hAnsi="Times New Roman" w:cs="Times New Roman"/>
                <w:sz w:val="24"/>
                <w:szCs w:val="24"/>
              </w:rPr>
              <w:t>ionare imprimant</w:t>
            </w:r>
            <w:r w:rsidRPr="007E5720">
              <w:rPr>
                <w:rStyle w:val="FontStyle12"/>
                <w:rFonts w:ascii="Times New Roman" w:hAnsi="Times New Roman" w:cs="Times New Roman"/>
                <w:sz w:val="24"/>
                <w:szCs w:val="24"/>
              </w:rPr>
              <w:t xml:space="preserve">ă: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Interfa</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 xml:space="preserve">a standard: min. USB 2,0, High Speed;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Prev</w:t>
            </w:r>
            <w:r w:rsidRPr="007E5720">
              <w:rPr>
                <w:rStyle w:val="FontStyle11"/>
                <w:rFonts w:ascii="Times New Roman" w:hAnsi="Times New Roman" w:cs="Times New Roman"/>
                <w:sz w:val="24"/>
                <w:szCs w:val="24"/>
              </w:rPr>
              <w:t>ă</w:t>
            </w:r>
            <w:r w:rsidRPr="007E5720">
              <w:rPr>
                <w:rStyle w:val="FontStyle14"/>
                <w:rFonts w:ascii="Times New Roman" w:hAnsi="Times New Roman" w:cs="Times New Roman"/>
                <w:sz w:val="24"/>
                <w:szCs w:val="24"/>
              </w:rPr>
              <w:t>zut cu tav</w:t>
            </w:r>
            <w:r w:rsidRPr="007E5720">
              <w:rPr>
                <w:rStyle w:val="FontStyle11"/>
                <w:rFonts w:ascii="Times New Roman" w:hAnsi="Times New Roman" w:cs="Times New Roman"/>
                <w:sz w:val="24"/>
                <w:szCs w:val="24"/>
              </w:rPr>
              <w:t>ă</w:t>
            </w:r>
            <w:r w:rsidRPr="007E5720">
              <w:rPr>
                <w:rStyle w:val="FontStyle14"/>
                <w:rFonts w:ascii="Times New Roman" w:hAnsi="Times New Roman" w:cs="Times New Roman"/>
                <w:sz w:val="24"/>
                <w:szCs w:val="24"/>
              </w:rPr>
              <w:t>/sertar de alimentare automat</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 xml:space="preserve">cu hârtie sau cu dispozitiv ASF (Automatic Sheet Feeder) cu capacitatea de min.100 pag.;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Compatibilitatea cu sisteme de operare prin desc</w:t>
            </w:r>
            <w:r w:rsidRPr="007E5720">
              <w:rPr>
                <w:rStyle w:val="FontStyle11"/>
                <w:rFonts w:ascii="Times New Roman" w:hAnsi="Times New Roman" w:cs="Times New Roman"/>
                <w:sz w:val="24"/>
                <w:szCs w:val="24"/>
              </w:rPr>
              <w:t>ă</w:t>
            </w:r>
            <w:r w:rsidRPr="007E5720">
              <w:rPr>
                <w:rStyle w:val="FontStyle14"/>
                <w:rFonts w:ascii="Times New Roman" w:hAnsi="Times New Roman" w:cs="Times New Roman"/>
                <w:sz w:val="24"/>
                <w:szCs w:val="24"/>
              </w:rPr>
              <w:t>rcarea gratuit</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a driverului pentru op</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iunea imprimant</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 xml:space="preserve">drivere Microsoft Windows XP/VISTA/7/8; </w:t>
            </w:r>
          </w:p>
          <w:p w:rsidR="005959C4" w:rsidRPr="007E5720" w:rsidRDefault="005959C4" w:rsidP="00B1463F">
            <w:pPr>
              <w:numPr>
                <w:ilvl w:val="0"/>
                <w:numId w:val="100"/>
              </w:numPr>
              <w:spacing w:after="0" w:line="276" w:lineRule="auto"/>
              <w:rPr>
                <w:rStyle w:val="FontStyle14"/>
                <w:rFonts w:ascii="Times New Roman" w:hAnsi="Times New Roman" w:cs="Times New Roman"/>
                <w:sz w:val="24"/>
                <w:szCs w:val="24"/>
              </w:rPr>
            </w:pPr>
            <w:r w:rsidRPr="007E5720">
              <w:rPr>
                <w:rStyle w:val="FontStyle14"/>
                <w:rFonts w:ascii="Times New Roman" w:hAnsi="Times New Roman" w:cs="Times New Roman"/>
                <w:sz w:val="24"/>
                <w:szCs w:val="24"/>
              </w:rPr>
              <w:t>Alimentarea de la re</w:t>
            </w:r>
            <w:r w:rsidRPr="007E5720">
              <w:rPr>
                <w:rStyle w:val="FontStyle11"/>
                <w:rFonts w:ascii="Times New Roman" w:hAnsi="Times New Roman" w:cs="Times New Roman"/>
                <w:sz w:val="24"/>
                <w:szCs w:val="24"/>
              </w:rPr>
              <w:t>ţ</w:t>
            </w:r>
            <w:r w:rsidRPr="007E5720">
              <w:rPr>
                <w:rStyle w:val="FontStyle14"/>
                <w:rFonts w:ascii="Times New Roman" w:hAnsi="Times New Roman" w:cs="Times New Roman"/>
                <w:sz w:val="24"/>
                <w:szCs w:val="24"/>
              </w:rPr>
              <w:t>eaua electric</w:t>
            </w:r>
            <w:r w:rsidRPr="007E5720">
              <w:rPr>
                <w:rStyle w:val="FontStyle11"/>
                <w:rFonts w:ascii="Times New Roman" w:hAnsi="Times New Roman" w:cs="Times New Roman"/>
                <w:sz w:val="24"/>
                <w:szCs w:val="24"/>
              </w:rPr>
              <w:t xml:space="preserve">ă: </w:t>
            </w:r>
            <w:r w:rsidRPr="007E5720">
              <w:rPr>
                <w:rStyle w:val="FontStyle14"/>
                <w:rFonts w:ascii="Times New Roman" w:hAnsi="Times New Roman" w:cs="Times New Roman"/>
                <w:sz w:val="24"/>
                <w:szCs w:val="24"/>
              </w:rPr>
              <w:t xml:space="preserve">220 V, 50/60 Hz; </w:t>
            </w:r>
          </w:p>
          <w:p w:rsidR="005959C4" w:rsidRPr="007E5720" w:rsidRDefault="005959C4" w:rsidP="00B1463F">
            <w:pPr>
              <w:numPr>
                <w:ilvl w:val="0"/>
                <w:numId w:val="100"/>
              </w:numPr>
              <w:spacing w:after="0" w:line="276" w:lineRule="auto"/>
              <w:rPr>
                <w:rFonts w:ascii="Times New Roman" w:hAnsi="Times New Roman" w:cs="Times New Roman"/>
                <w:sz w:val="24"/>
                <w:szCs w:val="24"/>
              </w:rPr>
            </w:pPr>
            <w:r w:rsidRPr="007E5720">
              <w:rPr>
                <w:rStyle w:val="FontStyle14"/>
                <w:rFonts w:ascii="Times New Roman" w:hAnsi="Times New Roman" w:cs="Times New Roman"/>
                <w:sz w:val="24"/>
                <w:szCs w:val="24"/>
              </w:rPr>
              <w:t xml:space="preserve">Garanţie:   Min. 1 an  </w:t>
            </w:r>
          </w:p>
        </w:tc>
      </w:tr>
    </w:tbl>
    <w:p w:rsidR="005959C4" w:rsidRPr="007E5720" w:rsidRDefault="005959C4" w:rsidP="005959C4">
      <w:pPr>
        <w:pStyle w:val="ListParagraph"/>
        <w:ind w:left="0" w:firstLine="567"/>
        <w:jc w:val="both"/>
        <w:rPr>
          <w:rFonts w:ascii="Times New Roman" w:hAnsi="Times New Roman" w:cs="Times New Roman"/>
          <w:sz w:val="24"/>
          <w:szCs w:val="24"/>
          <w:lang w:val="ro-RO"/>
        </w:rPr>
      </w:pPr>
    </w:p>
    <w:p w:rsidR="005959C4" w:rsidRPr="007E5720" w:rsidRDefault="005959C4" w:rsidP="005959C4">
      <w:pPr>
        <w:pStyle w:val="ListParagraph"/>
        <w:ind w:left="0" w:firstLine="567"/>
        <w:jc w:val="both"/>
        <w:rPr>
          <w:rFonts w:ascii="Times New Roman" w:hAnsi="Times New Roman" w:cs="Times New Roman"/>
          <w:sz w:val="24"/>
          <w:szCs w:val="24"/>
          <w:lang w:val="ro-RO"/>
        </w:rPr>
      </w:pPr>
    </w:p>
    <w:p w:rsidR="005959C4" w:rsidRPr="007E5720" w:rsidRDefault="005959C4" w:rsidP="005959C4">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5" w:name="_Toc474394719"/>
      <w:r w:rsidRPr="007E5720">
        <w:rPr>
          <w:rFonts w:ascii="Times New Roman" w:hAnsi="Times New Roman" w:cs="Times New Roman"/>
          <w:b/>
          <w:bCs/>
          <w:sz w:val="24"/>
          <w:szCs w:val="24"/>
          <w:lang w:val="ro-RO"/>
        </w:rPr>
        <w:t>PRELUNGITOR ELECTRIC (FILTRU)</w:t>
      </w:r>
      <w:bookmarkEnd w:id="75"/>
    </w:p>
    <w:p w:rsidR="00CE6A4B" w:rsidRPr="007E5720" w:rsidRDefault="00CE6A4B" w:rsidP="00CE6A4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CE6A4B" w:rsidRPr="007E5720" w:rsidRDefault="00CE6A4B" w:rsidP="00CE6A4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CE6A4B" w:rsidRPr="007E5720" w:rsidRDefault="00CE6A4B" w:rsidP="00CE6A4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CE6A4B" w:rsidRPr="007E5720" w:rsidRDefault="00CE6A4B" w:rsidP="00CE6A4B">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CE6A4B" w:rsidRPr="007E5720" w:rsidRDefault="00CE6A4B" w:rsidP="00CE6A4B">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hAnsi="Times New Roman" w:cs="Times New Roman"/>
          <w:b/>
          <w:bCs/>
          <w:sz w:val="24"/>
          <w:szCs w:val="24"/>
        </w:rPr>
        <w:t xml:space="preserve">Prelungitorul (cordonul) electric </w:t>
      </w:r>
      <w:r w:rsidRPr="007E5720">
        <w:rPr>
          <w:rFonts w:ascii="Times New Roman" w:hAnsi="Times New Roman" w:cs="Times New Roman"/>
          <w:bCs/>
          <w:sz w:val="24"/>
          <w:szCs w:val="24"/>
        </w:rPr>
        <w:t>reprezintă un dispozitiv electrotehnic destinat pentru conectarea la curent electric a aparatelor electrice aflate la distanță de prizele staționare. Mai de s se utilizează p</w:t>
      </w:r>
      <w:r w:rsidRPr="007E5720">
        <w:rPr>
          <w:rFonts w:ascii="Times New Roman" w:eastAsia="Times New Roman" w:hAnsi="Times New Roman" w:cs="Times New Roman"/>
          <w:sz w:val="24"/>
          <w:szCs w:val="24"/>
        </w:rPr>
        <w:t>entru alimentarea aparatelor electrice de uz casnic. Prelungitoarele sunt executate in conformitate cu normele pentru echipamente de joasa tensiune,cu cerintele esentiale de Securitate.</w:t>
      </w:r>
    </w:p>
    <w:p w:rsidR="00CE6A4B" w:rsidRPr="007E5720" w:rsidRDefault="00CE6A4B" w:rsidP="00CE6A4B">
      <w:pPr>
        <w:shd w:val="clear" w:color="auto" w:fill="FFFFFF"/>
        <w:spacing w:before="100" w:beforeAutospacing="1" w:after="100" w:afterAutospacing="1" w:line="240" w:lineRule="auto"/>
        <w:ind w:firstLine="720"/>
        <w:jc w:val="both"/>
        <w:rPr>
          <w:rFonts w:ascii="Times New Roman" w:hAnsi="Times New Roman" w:cs="Times New Roman"/>
          <w:bCs/>
          <w:sz w:val="24"/>
          <w:szCs w:val="24"/>
        </w:rPr>
      </w:pPr>
      <w:r w:rsidRPr="007E5720">
        <w:rPr>
          <w:rFonts w:ascii="Times New Roman" w:hAnsi="Times New Roman" w:cs="Times New Roman"/>
          <w:bCs/>
          <w:sz w:val="24"/>
          <w:szCs w:val="24"/>
        </w:rPr>
        <w:t>Se admite utilizarea cordoanelor la conectarea sobelor electrice sau a aparatelor electrice de încălzit dacă nu intră in contact cu părțile fierbinți ale acestora. Se interzice utilizarea cordoanelor în aer liber, în agricultură și la conectarea aparatelor electrice industriale.</w:t>
      </w:r>
    </w:p>
    <w:p w:rsidR="00CE6A4B" w:rsidRPr="007E5720" w:rsidRDefault="00CE6A4B" w:rsidP="00CE6A4B">
      <w:pPr>
        <w:shd w:val="clear" w:color="auto" w:fill="FFFFFF"/>
        <w:spacing w:before="100" w:beforeAutospacing="1" w:after="100" w:afterAutospacing="1" w:line="240" w:lineRule="auto"/>
        <w:ind w:firstLine="720"/>
        <w:jc w:val="both"/>
        <w:rPr>
          <w:rFonts w:ascii="Times New Roman" w:hAnsi="Times New Roman" w:cs="Times New Roman"/>
          <w:bCs/>
          <w:sz w:val="24"/>
          <w:szCs w:val="24"/>
        </w:rPr>
      </w:pPr>
      <w:r w:rsidRPr="007E5720">
        <w:rPr>
          <w:rFonts w:ascii="Times New Roman" w:hAnsi="Times New Roman" w:cs="Times New Roman"/>
          <w:bCs/>
          <w:sz w:val="24"/>
          <w:szCs w:val="24"/>
        </w:rPr>
        <w:t>De regulă conectarea aparatelor electrice cu ajutorul prelungitorului are un caracter temporar, pe durata efectuării anumitor lucrări. Prelungitoarele electrice deseori sunt dotate cu mai multe prize pentru conectarea câtorva aparate electrice.</w:t>
      </w:r>
    </w:p>
    <w:p w:rsidR="00CE6A4B" w:rsidRPr="007E5720" w:rsidRDefault="00CE6A4B" w:rsidP="00CE6A4B">
      <w:pPr>
        <w:shd w:val="clear" w:color="auto" w:fill="FFFFFF"/>
        <w:spacing w:before="100" w:beforeAutospacing="1" w:after="100" w:afterAutospacing="1" w:line="240" w:lineRule="auto"/>
        <w:ind w:firstLine="720"/>
        <w:jc w:val="both"/>
        <w:rPr>
          <w:rFonts w:ascii="Times New Roman" w:hAnsi="Times New Roman" w:cs="Times New Roman"/>
          <w:bCs/>
          <w:sz w:val="24"/>
          <w:szCs w:val="24"/>
        </w:rPr>
      </w:pPr>
      <w:r w:rsidRPr="007E5720">
        <w:rPr>
          <w:rFonts w:ascii="Times New Roman" w:hAnsi="Times New Roman" w:cs="Times New Roman"/>
          <w:bCs/>
          <w:sz w:val="24"/>
          <w:szCs w:val="24"/>
        </w:rPr>
        <w:t>Se interzice utilizarea prelungitoarelor in medii umede.</w:t>
      </w:r>
    </w:p>
    <w:p w:rsidR="00CE6A4B" w:rsidRPr="007E5720" w:rsidRDefault="00CE6A4B" w:rsidP="005F7E36">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CE6A4B" w:rsidRPr="007E5720" w:rsidRDefault="00CE6A4B" w:rsidP="00CE6A4B">
      <w:pPr>
        <w:shd w:val="clear" w:color="auto" w:fill="FFFFFF"/>
        <w:spacing w:before="100" w:beforeAutospacing="1" w:after="100" w:afterAutospacing="1" w:line="240" w:lineRule="auto"/>
        <w:ind w:firstLine="720"/>
        <w:jc w:val="both"/>
        <w:rPr>
          <w:rFonts w:ascii="Times New Roman" w:hAnsi="Times New Roman" w:cs="Times New Roman"/>
          <w:bCs/>
          <w:sz w:val="24"/>
          <w:szCs w:val="24"/>
        </w:rPr>
      </w:pPr>
      <w:r w:rsidRPr="007E5720">
        <w:rPr>
          <w:rFonts w:ascii="Times New Roman" w:hAnsi="Times New Roman" w:cs="Times New Roman"/>
          <w:bCs/>
          <w:sz w:val="24"/>
          <w:szCs w:val="24"/>
        </w:rPr>
        <w:lastRenderedPageBreak/>
        <w:t>Prelungitoarele pot avea una sau mai multe prize. De asemenea mai pot fi dotate cu întrerupător, indicator de tensiune, dispozitive de protecție (siguranțe, întrerupătoare automate, protecție împotriva decalajelor de tensiune, filtre de rețea). În cazul în care în țară se utilizează mai multe standarde de prize și ștechere, prelungitoarele pot fi dotate cu prize pentru fiecare standard, cît și prize universale.</w:t>
      </w:r>
    </w:p>
    <w:p w:rsidR="00CE6A4B" w:rsidRPr="007E5720" w:rsidRDefault="00CE6A4B" w:rsidP="005F7E36">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bCs/>
          <w:sz w:val="24"/>
          <w:szCs w:val="24"/>
        </w:rPr>
        <w:t>Specificații Tehnice:</w:t>
      </w:r>
    </w:p>
    <w:tbl>
      <w:tblPr>
        <w:tblStyle w:val="TableGrid"/>
        <w:tblW w:w="5000" w:type="pct"/>
        <w:tblLook w:val="04A0" w:firstRow="1" w:lastRow="0" w:firstColumn="1" w:lastColumn="0" w:noHBand="0" w:noVBand="1"/>
      </w:tblPr>
      <w:tblGrid>
        <w:gridCol w:w="576"/>
        <w:gridCol w:w="3772"/>
        <w:gridCol w:w="5506"/>
      </w:tblGrid>
      <w:tr w:rsidR="00A533B8" w:rsidRPr="007E5720" w:rsidTr="00AC35DF">
        <w:tc>
          <w:tcPr>
            <w:tcW w:w="292" w:type="pct"/>
            <w:shd w:val="clear" w:color="auto" w:fill="BFBFBF" w:themeFill="background1" w:themeFillShade="BF"/>
          </w:tcPr>
          <w:p w:rsidR="00CE6A4B" w:rsidRPr="007E5720" w:rsidRDefault="00CE6A4B" w:rsidP="00CE6A4B">
            <w:pPr>
              <w:spacing w:before="120" w:after="120"/>
              <w:jc w:val="center"/>
              <w:rPr>
                <w:rFonts w:ascii="Times New Roman" w:hAnsi="Times New Roman" w:cs="Times New Roman"/>
                <w:sz w:val="24"/>
                <w:szCs w:val="24"/>
                <w:lang w:val="ro-RO"/>
              </w:rPr>
            </w:pPr>
            <w:r w:rsidRPr="007E5720">
              <w:rPr>
                <w:rFonts w:ascii="Times New Roman" w:hAnsi="Times New Roman" w:cs="Times New Roman"/>
                <w:sz w:val="24"/>
                <w:szCs w:val="24"/>
                <w:lang w:val="ro-RO"/>
              </w:rPr>
              <w:t>Nr.</w:t>
            </w:r>
          </w:p>
        </w:tc>
        <w:tc>
          <w:tcPr>
            <w:tcW w:w="1914" w:type="pct"/>
            <w:shd w:val="clear" w:color="auto" w:fill="BFBFBF" w:themeFill="background1" w:themeFillShade="BF"/>
            <w:vAlign w:val="center"/>
          </w:tcPr>
          <w:p w:rsidR="00CE6A4B" w:rsidRPr="007E5720" w:rsidRDefault="00CE6A4B" w:rsidP="00CE6A4B">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Parametrul</w:t>
            </w:r>
          </w:p>
        </w:tc>
        <w:tc>
          <w:tcPr>
            <w:tcW w:w="2794" w:type="pct"/>
            <w:shd w:val="clear" w:color="auto" w:fill="BFBFBF" w:themeFill="background1" w:themeFillShade="BF"/>
            <w:vAlign w:val="center"/>
          </w:tcPr>
          <w:p w:rsidR="00CE6A4B" w:rsidRPr="007E5720" w:rsidRDefault="00CE6A4B" w:rsidP="00CE6A4B">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Valoarea parametrului</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Număr de prize</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1 - 5</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2</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Lungime cablu (cordon)</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eastAsia="Times New Roman" w:hAnsi="Times New Roman" w:cs="Times New Roman"/>
                <w:i/>
                <w:lang w:val="ro-RO"/>
              </w:rPr>
              <w:t>2,0m; 3,0m; 4,0m; 5,0m; 7,0m; 10m; 15m; 25m; 30m; 50m</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3</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Întrerupător</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4</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Tensiune de alimentare nominală</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220-240 V</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5</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 xml:space="preserve">Incarcare nominala </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10/16 A</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6</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 xml:space="preserve">Putere maxima </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eastAsia="Times New Roman" w:hAnsi="Times New Roman" w:cs="Times New Roman"/>
                <w:i/>
                <w:lang w:val="ro-RO"/>
              </w:rPr>
              <w:t>2200 W</w:t>
            </w:r>
            <w:r w:rsidRPr="007E5720">
              <w:rPr>
                <w:rFonts w:ascii="Times New Roman" w:hAnsi="Times New Roman" w:cs="Times New Roman"/>
                <w:i/>
                <w:lang w:val="ro-RO"/>
              </w:rPr>
              <w:t xml:space="preserve">  - 3680 W </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7</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Protecție de pană</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8</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Protecție mecanică pentru copii</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9</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Culoare</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Alb/ Gri/Negru/altă culoare</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10</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Montare pe perete</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11</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Tip prize</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Euro/Universale</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12</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Domeniul de temperatura</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Pentru functionare: -40°C…+70°C</w:t>
            </w:r>
            <w:r w:rsidRPr="007E5720">
              <w:rPr>
                <w:rFonts w:ascii="Times New Roman" w:hAnsi="Times New Roman" w:cs="Times New Roman"/>
                <w:i/>
                <w:lang w:val="ro-RO"/>
              </w:rPr>
              <w:br/>
              <w:t>Pentru manipulare: +5°C…+50°C</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13</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 xml:space="preserve">Material </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Carcasă din material platic rezistentă la șocuri mecanice</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14</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Indicator optic</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15</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Telecomandă</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r w:rsidR="00A533B8" w:rsidRPr="007E5720" w:rsidTr="00AC35DF">
        <w:tc>
          <w:tcPr>
            <w:tcW w:w="292" w:type="pct"/>
          </w:tcPr>
          <w:p w:rsidR="00CE6A4B" w:rsidRPr="007E5720" w:rsidRDefault="00CE6A4B" w:rsidP="00CE6A4B">
            <w:pPr>
              <w:jc w:val="center"/>
              <w:rPr>
                <w:rFonts w:ascii="Times New Roman" w:hAnsi="Times New Roman" w:cs="Times New Roman"/>
                <w:lang w:val="ro-RO"/>
              </w:rPr>
            </w:pPr>
            <w:r w:rsidRPr="007E5720">
              <w:rPr>
                <w:rFonts w:ascii="Times New Roman" w:hAnsi="Times New Roman" w:cs="Times New Roman"/>
                <w:lang w:val="ro-RO"/>
              </w:rPr>
              <w:t>16</w:t>
            </w:r>
          </w:p>
        </w:tc>
        <w:tc>
          <w:tcPr>
            <w:tcW w:w="1914" w:type="pct"/>
            <w:vAlign w:val="center"/>
          </w:tcPr>
          <w:p w:rsidR="00CE6A4B" w:rsidRPr="007E5720" w:rsidRDefault="00CE6A4B" w:rsidP="003E7547">
            <w:pPr>
              <w:rPr>
                <w:rFonts w:ascii="Times New Roman" w:hAnsi="Times New Roman" w:cs="Times New Roman"/>
                <w:lang w:val="ro-RO"/>
              </w:rPr>
            </w:pPr>
            <w:r w:rsidRPr="007E5720">
              <w:rPr>
                <w:rFonts w:ascii="Times New Roman" w:hAnsi="Times New Roman" w:cs="Times New Roman"/>
                <w:lang w:val="ro-RO"/>
              </w:rPr>
              <w:t xml:space="preserve"> Dotare cu Carcasă cu construcție specială pentru rulare cordon alimentare (</w:t>
            </w:r>
            <w:r w:rsidRPr="007E5720">
              <w:rPr>
                <w:rFonts w:ascii="Times New Roman" w:eastAsia="Times New Roman" w:hAnsi="Times New Roman" w:cs="Times New Roman"/>
                <w:bCs/>
                <w:lang w:val="ro-RO"/>
              </w:rPr>
              <w:t>Cordon prelungitor rulat pe tambur</w:t>
            </w:r>
            <w:r w:rsidRPr="007E5720">
              <w:rPr>
                <w:rFonts w:ascii="Times New Roman" w:hAnsi="Times New Roman" w:cs="Times New Roman"/>
                <w:lang w:val="ro-RO"/>
              </w:rPr>
              <w:t>)</w:t>
            </w:r>
          </w:p>
        </w:tc>
        <w:tc>
          <w:tcPr>
            <w:tcW w:w="2794" w:type="pct"/>
            <w:vAlign w:val="center"/>
          </w:tcPr>
          <w:p w:rsidR="00CE6A4B" w:rsidRPr="007E5720" w:rsidRDefault="00CE6A4B" w:rsidP="003E7547">
            <w:pPr>
              <w:jc w:val="center"/>
              <w:rPr>
                <w:rFonts w:ascii="Times New Roman" w:hAnsi="Times New Roman" w:cs="Times New Roman"/>
                <w:i/>
                <w:lang w:val="ro-RO"/>
              </w:rPr>
            </w:pPr>
            <w:r w:rsidRPr="007E5720">
              <w:rPr>
                <w:rFonts w:ascii="Times New Roman" w:hAnsi="Times New Roman" w:cs="Times New Roman"/>
                <w:i/>
                <w:lang w:val="ro-RO"/>
              </w:rPr>
              <w:t>Da/Nu</w:t>
            </w:r>
          </w:p>
        </w:tc>
      </w:tr>
    </w:tbl>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76" w:name="_Toc474394720"/>
      <w:r w:rsidRPr="007E5720">
        <w:rPr>
          <w:rFonts w:ascii="Times New Roman" w:hAnsi="Times New Roman" w:cs="Times New Roman"/>
          <w:b/>
          <w:bCs/>
          <w:sz w:val="24"/>
          <w:szCs w:val="24"/>
          <w:lang w:val="ro-RO"/>
        </w:rPr>
        <w:t>CĂRBUNE</w:t>
      </w:r>
      <w:bookmarkEnd w:id="76"/>
    </w:p>
    <w:p w:rsidR="00A533B8" w:rsidRPr="007E5720" w:rsidRDefault="00A533B8" w:rsidP="00A533B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A533B8" w:rsidRPr="007E5720" w:rsidRDefault="00A533B8" w:rsidP="00A533B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A533B8" w:rsidRPr="007E5720" w:rsidRDefault="00A533B8" w:rsidP="00A533B8">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A533B8" w:rsidRPr="007E5720" w:rsidRDefault="00A533B8" w:rsidP="00A533B8">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A533B8" w:rsidRPr="007E5720" w:rsidRDefault="00A533B8" w:rsidP="00A533B8">
      <w:pPr>
        <w:pStyle w:val="NormalWeb"/>
        <w:ind w:firstLine="708"/>
        <w:jc w:val="both"/>
        <w:rPr>
          <w:shd w:val="clear" w:color="auto" w:fill="FFFFFF"/>
          <w:lang w:val="ro-RO"/>
        </w:rPr>
      </w:pPr>
      <w:r w:rsidRPr="007E5720">
        <w:rPr>
          <w:b/>
          <w:bCs/>
          <w:shd w:val="clear" w:color="auto" w:fill="FFFFFF"/>
          <w:lang w:val="ro-RO"/>
        </w:rPr>
        <w:t>Cărbunele</w:t>
      </w:r>
      <w:r w:rsidRPr="007E5720">
        <w:rPr>
          <w:rStyle w:val="apple-converted-space"/>
          <w:shd w:val="clear" w:color="auto" w:fill="FFFFFF"/>
          <w:lang w:val="ro-RO"/>
        </w:rPr>
        <w:t> </w:t>
      </w:r>
      <w:r w:rsidRPr="007E5720">
        <w:rPr>
          <w:shd w:val="clear" w:color="auto" w:fill="FFFFFF"/>
          <w:lang w:val="ro-RO"/>
        </w:rPr>
        <w:t>este o</w:t>
      </w:r>
      <w:r w:rsidRPr="007E5720">
        <w:rPr>
          <w:rStyle w:val="apple-converted-space"/>
          <w:shd w:val="clear" w:color="auto" w:fill="FFFFFF"/>
          <w:lang w:val="ro-RO"/>
        </w:rPr>
        <w:t> </w:t>
      </w:r>
      <w:hyperlink r:id="rId10" w:tooltip="Rocă sedimentară" w:history="1">
        <w:r w:rsidRPr="007E5720">
          <w:rPr>
            <w:rStyle w:val="Hyperlink"/>
            <w:color w:val="auto"/>
            <w:u w:val="none"/>
            <w:shd w:val="clear" w:color="auto" w:fill="FFFFFF"/>
            <w:lang w:val="ro-RO"/>
          </w:rPr>
          <w:t>rocă sedimentară</w:t>
        </w:r>
      </w:hyperlink>
      <w:r w:rsidRPr="007E5720">
        <w:rPr>
          <w:rStyle w:val="apple-converted-space"/>
          <w:shd w:val="clear" w:color="auto" w:fill="FFFFFF"/>
          <w:lang w:val="ro-RO"/>
        </w:rPr>
        <w:t> </w:t>
      </w:r>
      <w:r w:rsidRPr="007E5720">
        <w:rPr>
          <w:shd w:val="clear" w:color="auto" w:fill="FFFFFF"/>
          <w:lang w:val="ro-RO"/>
        </w:rPr>
        <w:t>de culoare brun - neagră cu proprietăți combustibile formată prin (carbonizare) îmbogățirea în</w:t>
      </w:r>
      <w:r w:rsidRPr="007E5720">
        <w:rPr>
          <w:rStyle w:val="apple-converted-space"/>
          <w:shd w:val="clear" w:color="auto" w:fill="FFFFFF"/>
          <w:lang w:val="ro-RO"/>
        </w:rPr>
        <w:t> </w:t>
      </w:r>
      <w:hyperlink r:id="rId11" w:tooltip="Carbon" w:history="1">
        <w:r w:rsidRPr="007E5720">
          <w:rPr>
            <w:rStyle w:val="Hyperlink"/>
            <w:color w:val="auto"/>
            <w:u w:val="none"/>
            <w:shd w:val="clear" w:color="auto" w:fill="FFFFFF"/>
            <w:lang w:val="ro-RO"/>
          </w:rPr>
          <w:t>carbon</w:t>
        </w:r>
      </w:hyperlink>
      <w:r w:rsidRPr="007E5720">
        <w:rPr>
          <w:rStyle w:val="apple-converted-space"/>
          <w:shd w:val="clear" w:color="auto" w:fill="FFFFFF"/>
          <w:lang w:val="ro-RO"/>
        </w:rPr>
        <w:t> </w:t>
      </w:r>
      <w:r w:rsidRPr="007E5720">
        <w:rPr>
          <w:shd w:val="clear" w:color="auto" w:fill="FFFFFF"/>
          <w:lang w:val="ro-RO"/>
        </w:rPr>
        <w:t>(în condițiile lipsei</w:t>
      </w:r>
      <w:r w:rsidRPr="007E5720">
        <w:rPr>
          <w:rStyle w:val="apple-converted-space"/>
          <w:shd w:val="clear" w:color="auto" w:fill="FFFFFF"/>
          <w:lang w:val="ro-RO"/>
        </w:rPr>
        <w:t> </w:t>
      </w:r>
      <w:hyperlink r:id="rId12" w:tooltip="Oxigen" w:history="1">
        <w:r w:rsidRPr="007E5720">
          <w:rPr>
            <w:rStyle w:val="Hyperlink"/>
            <w:color w:val="auto"/>
            <w:u w:val="none"/>
            <w:shd w:val="clear" w:color="auto" w:fill="FFFFFF"/>
            <w:lang w:val="ro-RO"/>
          </w:rPr>
          <w:t>oxigenului</w:t>
        </w:r>
      </w:hyperlink>
      <w:r w:rsidRPr="007E5720">
        <w:rPr>
          <w:shd w:val="clear" w:color="auto" w:fill="FFFFFF"/>
          <w:lang w:val="ro-RO"/>
        </w:rPr>
        <w:t>) a resturilor unor plante din epocile geologice.</w:t>
      </w:r>
    </w:p>
    <w:p w:rsidR="00A533B8" w:rsidRPr="007E5720" w:rsidRDefault="00A533B8" w:rsidP="00A533B8">
      <w:pPr>
        <w:shd w:val="clear" w:color="auto" w:fill="FFFFFF"/>
        <w:spacing w:before="100" w:beforeAutospacing="1" w:after="100" w:afterAutospacing="1" w:line="240" w:lineRule="auto"/>
        <w:ind w:firstLine="384"/>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Cărbunele se folosește:</w:t>
      </w:r>
    </w:p>
    <w:p w:rsidR="00A533B8" w:rsidRPr="007E5720" w:rsidRDefault="00A533B8" w:rsidP="00B1463F">
      <w:pPr>
        <w:numPr>
          <w:ilvl w:val="0"/>
          <w:numId w:val="10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Drept combustibil, atât casnic, cât și în producerea de </w:t>
      </w:r>
      <w:hyperlink r:id="rId13" w:tooltip="Curent electric" w:history="1">
        <w:r w:rsidRPr="007E5720">
          <w:rPr>
            <w:rFonts w:ascii="Times New Roman" w:eastAsia="Times New Roman" w:hAnsi="Times New Roman" w:cs="Times New Roman"/>
            <w:sz w:val="24"/>
            <w:szCs w:val="24"/>
          </w:rPr>
          <w:t>curent electric</w:t>
        </w:r>
      </w:hyperlink>
      <w:r w:rsidRPr="007E5720">
        <w:rPr>
          <w:rFonts w:ascii="Times New Roman" w:eastAsia="Times New Roman" w:hAnsi="Times New Roman" w:cs="Times New Roman"/>
          <w:sz w:val="24"/>
          <w:szCs w:val="24"/>
        </w:rPr>
        <w:t> produs cu ajutorul </w:t>
      </w:r>
      <w:hyperlink r:id="rId14" w:tooltip="Turbină" w:history="1">
        <w:r w:rsidRPr="007E5720">
          <w:rPr>
            <w:rFonts w:ascii="Times New Roman" w:eastAsia="Times New Roman" w:hAnsi="Times New Roman" w:cs="Times New Roman"/>
            <w:sz w:val="24"/>
            <w:szCs w:val="24"/>
          </w:rPr>
          <w:t>turbinelor</w:t>
        </w:r>
      </w:hyperlink>
      <w:r w:rsidRPr="007E5720">
        <w:rPr>
          <w:rFonts w:ascii="Times New Roman" w:eastAsia="Times New Roman" w:hAnsi="Times New Roman" w:cs="Times New Roman"/>
          <w:sz w:val="24"/>
          <w:szCs w:val="24"/>
        </w:rPr>
        <w:t> din </w:t>
      </w:r>
      <w:hyperlink r:id="rId15" w:tooltip="Termocentrală" w:history="1">
        <w:r w:rsidRPr="007E5720">
          <w:rPr>
            <w:rFonts w:ascii="Times New Roman" w:eastAsia="Times New Roman" w:hAnsi="Times New Roman" w:cs="Times New Roman"/>
            <w:sz w:val="24"/>
            <w:szCs w:val="24"/>
          </w:rPr>
          <w:t>termocentrale</w:t>
        </w:r>
      </w:hyperlink>
      <w:r w:rsidRPr="007E5720">
        <w:rPr>
          <w:rFonts w:ascii="Times New Roman" w:eastAsia="Times New Roman" w:hAnsi="Times New Roman" w:cs="Times New Roman"/>
          <w:sz w:val="24"/>
          <w:szCs w:val="24"/>
        </w:rPr>
        <w:t>. Prin ardere cărbunele eliberează </w:t>
      </w:r>
      <w:hyperlink r:id="rId16" w:tooltip="Căldură" w:history="1">
        <w:r w:rsidRPr="007E5720">
          <w:rPr>
            <w:rFonts w:ascii="Times New Roman" w:eastAsia="Times New Roman" w:hAnsi="Times New Roman" w:cs="Times New Roman"/>
            <w:sz w:val="24"/>
            <w:szCs w:val="24"/>
          </w:rPr>
          <w:t>căldură</w:t>
        </w:r>
      </w:hyperlink>
      <w:r w:rsidRPr="007E5720">
        <w:rPr>
          <w:rFonts w:ascii="Times New Roman" w:eastAsia="Times New Roman" w:hAnsi="Times New Roman" w:cs="Times New Roman"/>
          <w:sz w:val="24"/>
          <w:szCs w:val="24"/>
        </w:rPr>
        <w:t> și produce gaze de ardere ca </w:t>
      </w:r>
      <w:hyperlink r:id="rId17" w:tooltip="Dioxid de carbon" w:history="1">
        <w:r w:rsidRPr="007E5720">
          <w:rPr>
            <w:rFonts w:ascii="Times New Roman" w:eastAsia="Times New Roman" w:hAnsi="Times New Roman" w:cs="Times New Roman"/>
            <w:sz w:val="24"/>
            <w:szCs w:val="24"/>
          </w:rPr>
          <w:t>dioxid de carbon</w:t>
        </w:r>
      </w:hyperlink>
      <w:r w:rsidRPr="007E5720">
        <w:rPr>
          <w:rFonts w:ascii="Times New Roman" w:eastAsia="Times New Roman" w:hAnsi="Times New Roman" w:cs="Times New Roman"/>
          <w:sz w:val="24"/>
          <w:szCs w:val="24"/>
        </w:rPr>
        <w:t>, </w:t>
      </w:r>
      <w:hyperlink r:id="rId18" w:tooltip="Dioxid de sulf" w:history="1">
        <w:r w:rsidRPr="007E5720">
          <w:rPr>
            <w:rFonts w:ascii="Times New Roman" w:eastAsia="Times New Roman" w:hAnsi="Times New Roman" w:cs="Times New Roman"/>
            <w:sz w:val="24"/>
            <w:szCs w:val="24"/>
          </w:rPr>
          <w:t>dioxid de sulf</w:t>
        </w:r>
      </w:hyperlink>
      <w:r w:rsidRPr="007E5720">
        <w:rPr>
          <w:rFonts w:ascii="Times New Roman" w:eastAsia="Times New Roman" w:hAnsi="Times New Roman" w:cs="Times New Roman"/>
          <w:sz w:val="24"/>
          <w:szCs w:val="24"/>
        </w:rPr>
        <w:t> și vapori de </w:t>
      </w:r>
      <w:hyperlink r:id="rId19" w:tooltip="Apă" w:history="1">
        <w:r w:rsidRPr="007E5720">
          <w:rPr>
            <w:rFonts w:ascii="Times New Roman" w:eastAsia="Times New Roman" w:hAnsi="Times New Roman" w:cs="Times New Roman"/>
            <w:sz w:val="24"/>
            <w:szCs w:val="24"/>
          </w:rPr>
          <w:t>apă</w:t>
        </w:r>
      </w:hyperlink>
      <w:r w:rsidRPr="007E5720">
        <w:rPr>
          <w:rFonts w:ascii="Times New Roman" w:eastAsia="Times New Roman" w:hAnsi="Times New Roman" w:cs="Times New Roman"/>
          <w:sz w:val="24"/>
          <w:szCs w:val="24"/>
        </w:rPr>
        <w:t>.</w:t>
      </w:r>
    </w:p>
    <w:p w:rsidR="00A533B8" w:rsidRPr="007E5720" w:rsidRDefault="00A533B8" w:rsidP="00B1463F">
      <w:pPr>
        <w:numPr>
          <w:ilvl w:val="0"/>
          <w:numId w:val="10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 materie primă în </w:t>
      </w:r>
      <w:hyperlink r:id="rId20" w:tooltip="Industrie" w:history="1">
        <w:r w:rsidRPr="007E5720">
          <w:rPr>
            <w:rFonts w:ascii="Times New Roman" w:eastAsia="Times New Roman" w:hAnsi="Times New Roman" w:cs="Times New Roman"/>
            <w:sz w:val="24"/>
            <w:szCs w:val="24"/>
          </w:rPr>
          <w:t>industria chimică</w:t>
        </w:r>
      </w:hyperlink>
      <w:r w:rsidRPr="007E5720">
        <w:rPr>
          <w:rFonts w:ascii="Times New Roman" w:eastAsia="Times New Roman" w:hAnsi="Times New Roman" w:cs="Times New Roman"/>
          <w:sz w:val="24"/>
          <w:szCs w:val="24"/>
        </w:rPr>
        <w:t> și în </w:t>
      </w:r>
      <w:hyperlink r:id="rId21" w:tooltip="Metalurgie" w:history="1">
        <w:r w:rsidRPr="007E5720">
          <w:rPr>
            <w:rFonts w:ascii="Times New Roman" w:eastAsia="Times New Roman" w:hAnsi="Times New Roman" w:cs="Times New Roman"/>
            <w:sz w:val="24"/>
            <w:szCs w:val="24"/>
          </w:rPr>
          <w:t>metalurgie</w:t>
        </w:r>
      </w:hyperlink>
      <w:r w:rsidRPr="007E5720">
        <w:rPr>
          <w:rFonts w:ascii="Times New Roman" w:eastAsia="Times New Roman" w:hAnsi="Times New Roman" w:cs="Times New Roman"/>
          <w:sz w:val="24"/>
          <w:szCs w:val="24"/>
        </w:rPr>
        <w:t>.</w:t>
      </w:r>
    </w:p>
    <w:p w:rsidR="00A533B8" w:rsidRPr="007E5720" w:rsidRDefault="00A533B8" w:rsidP="005F7E36">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Clasificarea:</w:t>
      </w:r>
    </w:p>
    <w:p w:rsidR="00A533B8" w:rsidRPr="007E5720" w:rsidRDefault="00A533B8" w:rsidP="00A533B8">
      <w:pPr>
        <w:pStyle w:val="NormalWeb"/>
        <w:ind w:firstLine="708"/>
        <w:jc w:val="both"/>
        <w:rPr>
          <w:rStyle w:val="apple-converted-space"/>
          <w:bCs/>
          <w:lang w:val="ro-RO"/>
        </w:rPr>
      </w:pPr>
      <w:r w:rsidRPr="007E5720">
        <w:rPr>
          <w:bCs/>
          <w:lang w:val="ro-RO"/>
        </w:rPr>
        <w:t xml:space="preserve">Toate tipurile de combustibili solizi combină două componente: materia organică şi componentele minerale, considerate anterior ca balast, dar acum sunt văzute ca o sursă de minerale </w:t>
      </w:r>
      <w:r w:rsidRPr="007E5720">
        <w:rPr>
          <w:bCs/>
          <w:lang w:val="ro-RO"/>
        </w:rPr>
        <w:lastRenderedPageBreak/>
        <w:t>valoroase, inclusiv elemente rare şi oligoelemente. Pentru a evalua posibilitățile şi regimul de prelucrare a combustibililor fosili se utilizează Analiza Tehnică, care permite de a determina domeniul utilizării ca energie şi ca materii prime chimice. Analiza Tehnică se referă la definirea unor indicatori specificate de cerinţele tehnice cu privire la calitatea Cărbunelui.</w:t>
      </w:r>
      <w:r w:rsidRPr="007E5720">
        <w:rPr>
          <w:rStyle w:val="apple-converted-space"/>
          <w:bCs/>
          <w:lang w:val="ro-RO"/>
        </w:rPr>
        <w:t> </w:t>
      </w:r>
    </w:p>
    <w:p w:rsidR="00A533B8" w:rsidRPr="007E5720" w:rsidRDefault="00A533B8" w:rsidP="00975546">
      <w:pPr>
        <w:pStyle w:val="NormalWeb"/>
        <w:spacing w:before="0" w:beforeAutospacing="0" w:after="0"/>
        <w:ind w:firstLine="709"/>
        <w:jc w:val="both"/>
        <w:rPr>
          <w:bCs/>
          <w:lang w:val="ro-RO"/>
        </w:rPr>
      </w:pPr>
      <w:r w:rsidRPr="007E5720">
        <w:rPr>
          <w:bCs/>
          <w:lang w:val="ro-RO"/>
        </w:rPr>
        <w:t>În Analiza Tehnică, sunt de obicei combinate metodele, destinate pentru determinarea în cărbune şi marna a conținutului de cenuşă, conţinutului de umiditate, sulf şi fosfor, randamentul de substanţe volatile, căldura de ardere, de sinterizare, şi cîteva alte caracteristici de calitate şi proprietăţi tehnologice. Analiză Tehnică completă nu este necesară întotdeauna, este adesea suficient a petrece o Analiză Tehnică prescurtată, care constă în determinarea conţinutului de umiditate, conţinutul de cenuşă şi randamentul în substanţe volatile.</w:t>
      </w:r>
      <w:bookmarkStart w:id="77" w:name="C3"/>
    </w:p>
    <w:p w:rsidR="00A533B8" w:rsidRPr="007E5720" w:rsidRDefault="00A533B8" w:rsidP="00975546">
      <w:pPr>
        <w:pStyle w:val="NormalWeb"/>
        <w:spacing w:before="0" w:beforeAutospacing="0" w:after="0"/>
        <w:ind w:firstLine="709"/>
        <w:jc w:val="both"/>
        <w:rPr>
          <w:b/>
          <w:i/>
          <w:lang w:val="ro-RO"/>
        </w:rPr>
      </w:pPr>
      <w:r w:rsidRPr="007E5720">
        <w:rPr>
          <w:b/>
          <w:i/>
          <w:lang w:val="ro-RO"/>
        </w:rPr>
        <w:t>Umiditate</w:t>
      </w:r>
      <w:bookmarkEnd w:id="77"/>
    </w:p>
    <w:p w:rsidR="00A533B8" w:rsidRPr="007E5720" w:rsidRDefault="00A533B8" w:rsidP="00975546">
      <w:pPr>
        <w:pStyle w:val="NormalWeb"/>
        <w:spacing w:before="0" w:beforeAutospacing="0" w:after="0"/>
        <w:ind w:firstLine="709"/>
        <w:jc w:val="both"/>
        <w:rPr>
          <w:rStyle w:val="apple-converted-space"/>
          <w:bCs/>
          <w:lang w:val="ro-RO"/>
        </w:rPr>
      </w:pPr>
      <w:r w:rsidRPr="007E5720">
        <w:rPr>
          <w:bCs/>
          <w:lang w:val="ro-RO"/>
        </w:rPr>
        <w:t>Masa cărbunelui cu conţinut de umiditate, cu care este livrat la consumator, este numit masa de lucru a cărbunelui, iar umiditatea care este eliberată la uscarea probei la temperatura de 105</w:t>
      </w:r>
      <w:r w:rsidRPr="007E5720">
        <w:rPr>
          <w:rFonts w:ascii="Cambria Math" w:hAnsi="Cambria Math" w:cs="Cambria Math"/>
          <w:bCs/>
          <w:lang w:val="ro-RO"/>
        </w:rPr>
        <w:t>℃</w:t>
      </w:r>
      <w:r w:rsidRPr="007E5720">
        <w:rPr>
          <w:bCs/>
          <w:lang w:val="ro-RO"/>
        </w:rPr>
        <w:t xml:space="preserve"> pînă la greutate constantă, este numită umiditatea totală a masei de lucru a cărbunelui.</w:t>
      </w:r>
      <w:r w:rsidRPr="007E5720">
        <w:rPr>
          <w:rStyle w:val="apple-converted-space"/>
          <w:bCs/>
          <w:lang w:val="ro-RO"/>
        </w:rPr>
        <w:t> </w:t>
      </w:r>
      <w:r w:rsidRPr="007E5720">
        <w:rPr>
          <w:bCs/>
          <w:lang w:val="ro-RO"/>
        </w:rPr>
        <w:t>Conţinutul de umiditate al combustibilului fosil este caracterizat prin umeditate. Această valoare este exprimată prin raportul dintre masa degajată la temperatura de deshidratare a umedității la masa probei analizate. Umiditatea este notată cu litera</w:t>
      </w:r>
      <w:r w:rsidRPr="007E5720">
        <w:rPr>
          <w:rStyle w:val="apple-converted-space"/>
          <w:bCs/>
          <w:i/>
          <w:iCs/>
          <w:lang w:val="ro-RO"/>
        </w:rPr>
        <w:t> </w:t>
      </w:r>
      <w:r w:rsidRPr="007E5720">
        <w:rPr>
          <w:bCs/>
          <w:i/>
          <w:iCs/>
          <w:lang w:val="ro-RO"/>
        </w:rPr>
        <w:t>W</w:t>
      </w:r>
      <w:r w:rsidRPr="007E5720">
        <w:rPr>
          <w:rStyle w:val="apple-converted-space"/>
          <w:bCs/>
          <w:lang w:val="ro-RO"/>
        </w:rPr>
        <w:t> </w:t>
      </w:r>
      <w:r w:rsidRPr="007E5720">
        <w:rPr>
          <w:bCs/>
          <w:lang w:val="ro-RO"/>
        </w:rPr>
        <w:t>(Wasser).</w:t>
      </w:r>
      <w:r w:rsidRPr="007E5720">
        <w:rPr>
          <w:rStyle w:val="apple-converted-space"/>
          <w:bCs/>
          <w:lang w:val="ro-RO"/>
        </w:rPr>
        <w:t> </w:t>
      </w:r>
    </w:p>
    <w:p w:rsidR="00A533B8" w:rsidRPr="007E5720" w:rsidRDefault="00A533B8" w:rsidP="00975546">
      <w:pPr>
        <w:pStyle w:val="NormalWeb"/>
        <w:spacing w:before="0" w:beforeAutospacing="0" w:after="0"/>
        <w:ind w:firstLine="709"/>
        <w:jc w:val="both"/>
        <w:rPr>
          <w:bCs/>
          <w:lang w:val="ro-RO"/>
        </w:rPr>
      </w:pPr>
      <w:r w:rsidRPr="007E5720">
        <w:rPr>
          <w:bCs/>
          <w:lang w:val="ro-RO"/>
        </w:rPr>
        <w:t>Umiditatea cărbunelui reduce masa efectivă în momentul transportării și pentru evaporare se cheltuie mai multă căldură la arderea combustibililor fosili, în plus, cărbunele umed, iarna îngheață.</w:t>
      </w:r>
    </w:p>
    <w:p w:rsidR="00A533B8" w:rsidRPr="007E5720" w:rsidRDefault="00A533B8" w:rsidP="00975546">
      <w:pPr>
        <w:pStyle w:val="NormalWeb"/>
        <w:spacing w:before="0" w:beforeAutospacing="0" w:after="0"/>
        <w:ind w:firstLine="709"/>
        <w:jc w:val="both"/>
        <w:rPr>
          <w:b/>
          <w:i/>
          <w:lang w:val="ro-RO"/>
        </w:rPr>
      </w:pPr>
      <w:bookmarkStart w:id="78" w:name="C4"/>
      <w:bookmarkStart w:id="79" w:name="_Toc395272142"/>
      <w:r w:rsidRPr="007E5720">
        <w:rPr>
          <w:b/>
          <w:i/>
          <w:lang w:val="ro-RO"/>
        </w:rPr>
        <w:t>Cenuşă</w:t>
      </w:r>
      <w:bookmarkEnd w:id="78"/>
      <w:bookmarkEnd w:id="79"/>
    </w:p>
    <w:p w:rsidR="008802D6" w:rsidRPr="007E5720" w:rsidRDefault="00A533B8" w:rsidP="00975546">
      <w:pPr>
        <w:pStyle w:val="NormalWeb"/>
        <w:spacing w:before="0" w:beforeAutospacing="0" w:after="0"/>
        <w:ind w:firstLine="709"/>
        <w:jc w:val="both"/>
        <w:rPr>
          <w:bCs/>
          <w:lang w:val="ro-RO"/>
        </w:rPr>
      </w:pPr>
      <w:r w:rsidRPr="007E5720">
        <w:rPr>
          <w:bCs/>
          <w:lang w:val="ro-RO"/>
        </w:rPr>
        <w:t>Cărbunele fosil conţine o cantitate semnificativă (2-50%) de minerale, care în urma arderii produce cenuşă. Cenușa la 95-97% este formată din oxizi de Al, Fe, Ca, Mg, Na, Si, K. Restul - conexiune P, Mn, Ba, Ti, Sb, şi elemente rare şi oligoelemente.</w:t>
      </w:r>
    </w:p>
    <w:p w:rsidR="00A533B8" w:rsidRPr="007E5720" w:rsidRDefault="00A533B8" w:rsidP="00975546">
      <w:pPr>
        <w:pStyle w:val="NormalWeb"/>
        <w:spacing w:before="0" w:beforeAutospacing="0" w:after="0"/>
        <w:ind w:firstLine="709"/>
        <w:jc w:val="both"/>
        <w:rPr>
          <w:bCs/>
          <w:lang w:val="ro-RO"/>
        </w:rPr>
      </w:pPr>
      <w:r w:rsidRPr="007E5720">
        <w:rPr>
          <w:bCs/>
          <w:lang w:val="ro-RO"/>
        </w:rPr>
        <w:t>Conținutul de cenușă se desemnează cu</w:t>
      </w:r>
      <w:r w:rsidRPr="007E5720">
        <w:rPr>
          <w:rStyle w:val="apple-converted-space"/>
          <w:bCs/>
          <w:i/>
          <w:iCs/>
          <w:lang w:val="ro-RO"/>
        </w:rPr>
        <w:t> </w:t>
      </w:r>
      <w:r w:rsidRPr="007E5720">
        <w:rPr>
          <w:bCs/>
          <w:i/>
          <w:iCs/>
          <w:lang w:val="ro-RO"/>
        </w:rPr>
        <w:t>Ad</w:t>
      </w:r>
      <w:r w:rsidRPr="007E5720">
        <w:rPr>
          <w:rStyle w:val="apple-converted-space"/>
          <w:bCs/>
          <w:lang w:val="ro-RO"/>
        </w:rPr>
        <w:t> </w:t>
      </w:r>
      <w:r w:rsidRPr="007E5720">
        <w:rPr>
          <w:bCs/>
          <w:lang w:val="ro-RO"/>
        </w:rPr>
        <w:t>(Asche) şi se exprimă în %. Suma conținutului total de umiditate şi de cenuşă este numită balast. Conţinutul de substanţe minerale în mod corespunzător sunt notate cu litera M. Acesta este determinată prin metode fizice şi fizico-chimice (de exemplu, microscopice, X-ray, cu radioizotopi).</w:t>
      </w:r>
    </w:p>
    <w:p w:rsidR="00A533B8" w:rsidRPr="007E5720" w:rsidRDefault="00A533B8" w:rsidP="00975546">
      <w:pPr>
        <w:pStyle w:val="NormalWeb"/>
        <w:spacing w:before="0" w:beforeAutospacing="0" w:after="0"/>
        <w:ind w:firstLine="709"/>
        <w:jc w:val="both"/>
        <w:rPr>
          <w:b/>
          <w:i/>
          <w:lang w:val="ro-RO"/>
        </w:rPr>
      </w:pPr>
      <w:bookmarkStart w:id="80" w:name="C5"/>
      <w:r w:rsidRPr="007E5720">
        <w:rPr>
          <w:b/>
          <w:i/>
          <w:lang w:val="ro-RO"/>
        </w:rPr>
        <w:t>Substanţe volatile</w:t>
      </w:r>
      <w:bookmarkEnd w:id="80"/>
    </w:p>
    <w:p w:rsidR="00A533B8" w:rsidRPr="007E5720" w:rsidRDefault="00A533B8" w:rsidP="00975546">
      <w:pPr>
        <w:pStyle w:val="NormalWeb"/>
        <w:spacing w:before="0" w:beforeAutospacing="0" w:after="0"/>
        <w:ind w:firstLine="709"/>
        <w:jc w:val="both"/>
        <w:rPr>
          <w:bCs/>
          <w:lang w:val="ro-RO"/>
        </w:rPr>
      </w:pPr>
      <w:r w:rsidRPr="007E5720">
        <w:rPr>
          <w:bCs/>
          <w:lang w:val="ro-RO"/>
        </w:rPr>
        <w:t>Substanţele volatile reprezintă produse de gaz și abur, care sunt degajate în timpul descompunerii materiei organice a combustibililor solizi prin încălzire în condiţii standard. Degajarea materiei volatile se notează cu</w:t>
      </w:r>
      <w:r w:rsidRPr="007E5720">
        <w:rPr>
          <w:rStyle w:val="apple-converted-space"/>
          <w:bCs/>
          <w:i/>
          <w:iCs/>
          <w:lang w:val="ro-RO"/>
        </w:rPr>
        <w:t> </w:t>
      </w:r>
      <w:r w:rsidRPr="007E5720">
        <w:rPr>
          <w:bCs/>
          <w:i/>
          <w:iCs/>
          <w:lang w:val="ro-RO"/>
        </w:rPr>
        <w:t>V</w:t>
      </w:r>
      <w:r w:rsidRPr="007E5720">
        <w:rPr>
          <w:rStyle w:val="apple-converted-space"/>
          <w:bCs/>
          <w:lang w:val="ro-RO"/>
        </w:rPr>
        <w:t> </w:t>
      </w:r>
      <w:r w:rsidRPr="007E5720">
        <w:rPr>
          <w:bCs/>
          <w:lang w:val="ro-RO"/>
        </w:rPr>
        <w:t>(volativ). Această caracteristică este importantă pentru evaluarea stabilităţii termice a elementelor constitutive ale masei organice a cărbunelui. Degajarea substanțelor volatile la calcinare a fost baza pentru o clasificare a cărbunelui în Mărci.</w:t>
      </w:r>
    </w:p>
    <w:p w:rsidR="00A533B8" w:rsidRPr="007E5720" w:rsidRDefault="00A533B8" w:rsidP="00975546">
      <w:pPr>
        <w:pStyle w:val="NormalWeb"/>
        <w:spacing w:before="0" w:beforeAutospacing="0" w:after="0"/>
        <w:ind w:firstLine="709"/>
        <w:jc w:val="both"/>
        <w:rPr>
          <w:b/>
          <w:i/>
          <w:lang w:val="ro-RO"/>
        </w:rPr>
      </w:pPr>
      <w:bookmarkStart w:id="81" w:name="C6"/>
      <w:r w:rsidRPr="007E5720">
        <w:rPr>
          <w:b/>
          <w:i/>
          <w:lang w:val="ro-RO"/>
        </w:rPr>
        <w:t>Putere calorifică</w:t>
      </w:r>
      <w:bookmarkEnd w:id="81"/>
    </w:p>
    <w:p w:rsidR="00A533B8" w:rsidRPr="007E5720" w:rsidRDefault="00A533B8" w:rsidP="00975546">
      <w:pPr>
        <w:pStyle w:val="NormalWeb"/>
        <w:spacing w:before="0" w:beforeAutospacing="0" w:after="0"/>
        <w:ind w:firstLine="709"/>
        <w:jc w:val="both"/>
        <w:rPr>
          <w:lang w:val="ro-RO"/>
        </w:rPr>
      </w:pPr>
      <w:r w:rsidRPr="007E5720">
        <w:rPr>
          <w:bCs/>
          <w:lang w:val="ro-RO"/>
        </w:rPr>
        <w:t>Căldură de ardere - este principalul indicator al cărbunelui energetic. Acesta este determinat experimental prin arderea cărbunelui într-un eşantion calorimetric sau prin calcul în funcţie de analiza elementară.</w:t>
      </w:r>
      <w:r w:rsidRPr="007E5720">
        <w:rPr>
          <w:lang w:val="ro-RO"/>
        </w:rPr>
        <w:t> </w:t>
      </w:r>
    </w:p>
    <w:p w:rsidR="00A533B8" w:rsidRPr="007E5720" w:rsidRDefault="00A533B8" w:rsidP="00A533B8">
      <w:pPr>
        <w:pStyle w:val="NormalWeb"/>
        <w:ind w:firstLine="708"/>
        <w:jc w:val="both"/>
        <w:rPr>
          <w:bCs/>
          <w:lang w:val="ro-RO"/>
        </w:rPr>
      </w:pPr>
      <w:r w:rsidRPr="007E5720">
        <w:rPr>
          <w:bCs/>
          <w:lang w:val="ro-RO"/>
        </w:rPr>
        <w:t>Puterea calorifică de ardere a combustibililor solizi de bază este:</w:t>
      </w:r>
    </w:p>
    <w:tbl>
      <w:tblPr>
        <w:tblW w:w="5000"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82"/>
        <w:gridCol w:w="4525"/>
        <w:gridCol w:w="3221"/>
      </w:tblGrid>
      <w:tr w:rsidR="00A533B8" w:rsidRPr="007E5720" w:rsidTr="00C325D5">
        <w:trPr>
          <w:tblCellSpacing w:w="15" w:type="dxa"/>
        </w:trPr>
        <w:tc>
          <w:tcPr>
            <w:tcW w:w="996"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Turba</w:t>
            </w:r>
          </w:p>
        </w:tc>
        <w:tc>
          <w:tcPr>
            <w:tcW w:w="231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5500-5700 kcal / kg</w:t>
            </w:r>
          </w:p>
        </w:tc>
        <w:tc>
          <w:tcPr>
            <w:tcW w:w="1633"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23-24 MJ / kg</w:t>
            </w:r>
          </w:p>
        </w:tc>
      </w:tr>
      <w:tr w:rsidR="00A533B8" w:rsidRPr="007E5720" w:rsidTr="00C325D5">
        <w:trPr>
          <w:tblCellSpacing w:w="15" w:type="dxa"/>
        </w:trPr>
        <w:tc>
          <w:tcPr>
            <w:tcW w:w="996"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Lignit</w:t>
            </w:r>
          </w:p>
        </w:tc>
        <w:tc>
          <w:tcPr>
            <w:tcW w:w="231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6100-7700 kcal / kg</w:t>
            </w:r>
          </w:p>
        </w:tc>
        <w:tc>
          <w:tcPr>
            <w:tcW w:w="1633"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26-32 MJ / kg</w:t>
            </w:r>
          </w:p>
        </w:tc>
      </w:tr>
      <w:tr w:rsidR="00A533B8" w:rsidRPr="007E5720" w:rsidTr="00C325D5">
        <w:trPr>
          <w:tblCellSpacing w:w="15" w:type="dxa"/>
        </w:trPr>
        <w:tc>
          <w:tcPr>
            <w:tcW w:w="996"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Cărbune</w:t>
            </w:r>
          </w:p>
        </w:tc>
        <w:tc>
          <w:tcPr>
            <w:tcW w:w="231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7700-8800 kcal / kg</w:t>
            </w:r>
          </w:p>
        </w:tc>
        <w:tc>
          <w:tcPr>
            <w:tcW w:w="1633"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32-37 MJ / kg</w:t>
            </w:r>
          </w:p>
        </w:tc>
      </w:tr>
      <w:tr w:rsidR="00A533B8" w:rsidRPr="007E5720" w:rsidTr="00C325D5">
        <w:trPr>
          <w:tblCellSpacing w:w="15" w:type="dxa"/>
        </w:trPr>
        <w:tc>
          <w:tcPr>
            <w:tcW w:w="996"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Antracit</w:t>
            </w:r>
          </w:p>
        </w:tc>
        <w:tc>
          <w:tcPr>
            <w:tcW w:w="231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8000-8500 kcal / kg</w:t>
            </w:r>
          </w:p>
        </w:tc>
        <w:tc>
          <w:tcPr>
            <w:tcW w:w="1633"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34-36 MJ / kg</w:t>
            </w:r>
          </w:p>
        </w:tc>
      </w:tr>
    </w:tbl>
    <w:p w:rsidR="00A533B8" w:rsidRPr="007E5720" w:rsidRDefault="00A533B8" w:rsidP="00975546">
      <w:pPr>
        <w:pStyle w:val="NormalWeb"/>
        <w:spacing w:before="0" w:beforeAutospacing="0" w:after="0"/>
        <w:ind w:firstLine="709"/>
        <w:jc w:val="both"/>
        <w:rPr>
          <w:b/>
          <w:i/>
          <w:lang w:val="ro-RO"/>
        </w:rPr>
      </w:pPr>
      <w:bookmarkStart w:id="82" w:name="C10"/>
      <w:r w:rsidRPr="007E5720">
        <w:rPr>
          <w:b/>
          <w:i/>
          <w:lang w:val="ro-RO"/>
        </w:rPr>
        <w:t>Conţinutul de azot</w:t>
      </w:r>
      <w:bookmarkEnd w:id="82"/>
    </w:p>
    <w:p w:rsidR="00A533B8" w:rsidRPr="007E5720" w:rsidRDefault="00A533B8" w:rsidP="00975546">
      <w:pPr>
        <w:pStyle w:val="NormalWeb"/>
        <w:spacing w:before="0" w:beforeAutospacing="0" w:after="0"/>
        <w:ind w:firstLine="709"/>
        <w:jc w:val="both"/>
        <w:rPr>
          <w:bCs/>
          <w:lang w:val="ro-RO"/>
        </w:rPr>
      </w:pPr>
      <w:r w:rsidRPr="007E5720">
        <w:rPr>
          <w:bCs/>
          <w:lang w:val="ro-RO"/>
        </w:rPr>
        <w:t>Conţinutul de azot din cărbune este mic, de obicei mai puţin de 1%, uneori ajungînd la 3-4%.</w:t>
      </w:r>
    </w:p>
    <w:p w:rsidR="00A533B8" w:rsidRPr="007E5720" w:rsidRDefault="00A533B8" w:rsidP="00975546">
      <w:pPr>
        <w:pStyle w:val="NormalWeb"/>
        <w:spacing w:before="0" w:beforeAutospacing="0" w:after="0"/>
        <w:ind w:firstLine="709"/>
        <w:jc w:val="both"/>
        <w:rPr>
          <w:b/>
          <w:i/>
          <w:lang w:val="ro-RO"/>
        </w:rPr>
      </w:pPr>
      <w:bookmarkStart w:id="83" w:name="C11"/>
      <w:r w:rsidRPr="007E5720">
        <w:rPr>
          <w:b/>
          <w:i/>
          <w:lang w:val="ro-RO"/>
        </w:rPr>
        <w:lastRenderedPageBreak/>
        <w:t>Sulf</w:t>
      </w:r>
      <w:bookmarkEnd w:id="83"/>
    </w:p>
    <w:p w:rsidR="00A533B8" w:rsidRPr="007E5720" w:rsidRDefault="00A533B8" w:rsidP="00975546">
      <w:pPr>
        <w:pStyle w:val="NormalWeb"/>
        <w:spacing w:before="0" w:beforeAutospacing="0" w:after="0"/>
        <w:ind w:firstLine="709"/>
        <w:jc w:val="both"/>
        <w:rPr>
          <w:bCs/>
          <w:lang w:val="ro-RO"/>
        </w:rPr>
      </w:pPr>
      <w:r w:rsidRPr="007E5720">
        <w:rPr>
          <w:bCs/>
          <w:lang w:val="ro-RO"/>
        </w:rPr>
        <w:t>În general, mai frecvent răspîndit în cărbune este Sulful. Conținutul variază de la 1% pînă la 10-12%. Conținutul de sulf, stabilit în conformitate cu analiza elementelor, este o importantă caracteristică care defineşte cerinţele specifice pentru reciclare şi de utilizare a materiilor prime, distingîndu-se prin concentrare ridicată. Volatile de sulf, care conţin produse, cum ar fi H2S şi SO2, sunt extrem de periculoase în cazul în care intră în mediul înconjurător.</w:t>
      </w:r>
    </w:p>
    <w:tbl>
      <w:tblPr>
        <w:tblW w:w="5000" w:type="pct"/>
        <w:jc w:val="center"/>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07"/>
        <w:gridCol w:w="821"/>
        <w:gridCol w:w="1127"/>
        <w:gridCol w:w="821"/>
        <w:gridCol w:w="2040"/>
        <w:gridCol w:w="1071"/>
        <w:gridCol w:w="1141"/>
      </w:tblGrid>
      <w:tr w:rsidR="00A533B8" w:rsidRPr="007E5720" w:rsidTr="00C325D5">
        <w:trPr>
          <w:tblCellSpacing w:w="15" w:type="dxa"/>
          <w:jc w:val="center"/>
        </w:trPr>
        <w:tc>
          <w:tcPr>
            <w:tcW w:w="1403" w:type="pct"/>
            <w:vMerge w:val="restar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Marca cărbunelui(Fracţia,mm)</w:t>
            </w:r>
          </w:p>
        </w:tc>
        <w:tc>
          <w:tcPr>
            <w:tcW w:w="1309" w:type="pct"/>
            <w:gridSpan w:val="3"/>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Norma medie estimativă,%</w:t>
            </w:r>
          </w:p>
        </w:tc>
        <w:tc>
          <w:tcPr>
            <w:tcW w:w="1064" w:type="pct"/>
            <w:vMerge w:val="restar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Substanţe volatile, V</w:t>
            </w:r>
            <w:r w:rsidRPr="007E5720">
              <w:rPr>
                <w:rFonts w:ascii="Times New Roman" w:hAnsi="Times New Roman" w:cs="Times New Roman"/>
                <w:b/>
                <w:bCs/>
                <w:sz w:val="24"/>
                <w:szCs w:val="24"/>
                <w:vertAlign w:val="superscript"/>
              </w:rPr>
              <w:t>daf</w:t>
            </w:r>
            <w:r w:rsidRPr="007E5720">
              <w:rPr>
                <w:rFonts w:ascii="Times New Roman" w:hAnsi="Times New Roman" w:cs="Times New Roman"/>
                <w:b/>
                <w:bCs/>
                <w:sz w:val="24"/>
                <w:szCs w:val="24"/>
              </w:rPr>
              <w:t>%</w:t>
            </w:r>
          </w:p>
        </w:tc>
        <w:tc>
          <w:tcPr>
            <w:tcW w:w="1149" w:type="pct"/>
            <w:gridSpan w:val="2"/>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Puterea calorifică, Kcal/kg</w:t>
            </w:r>
          </w:p>
        </w:tc>
      </w:tr>
      <w:tr w:rsidR="00A533B8" w:rsidRPr="007E5720" w:rsidTr="00C325D5">
        <w:trPr>
          <w:tblCellSpacing w:w="15" w:type="dxa"/>
          <w:jc w:val="center"/>
        </w:trPr>
        <w:tc>
          <w:tcPr>
            <w:tcW w:w="1403" w:type="pct"/>
            <w:vMerge/>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p>
        </w:tc>
        <w:tc>
          <w:tcPr>
            <w:tcW w:w="366"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Cenuşă</w:t>
            </w:r>
          </w:p>
        </w:tc>
        <w:tc>
          <w:tcPr>
            <w:tcW w:w="512"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Umeditate</w:t>
            </w:r>
          </w:p>
        </w:tc>
        <w:tc>
          <w:tcPr>
            <w:tcW w:w="401"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Sulf</w:t>
            </w:r>
          </w:p>
        </w:tc>
        <w:tc>
          <w:tcPr>
            <w:tcW w:w="1064" w:type="pct"/>
            <w:vMerge/>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p>
        </w:tc>
        <w:tc>
          <w:tcPr>
            <w:tcW w:w="560"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max</w:t>
            </w:r>
          </w:p>
        </w:tc>
        <w:tc>
          <w:tcPr>
            <w:tcW w:w="574" w:type="pct"/>
            <w:shd w:val="clear" w:color="auto" w:fill="BFBFBF" w:themeFill="background1" w:themeFillShade="BF"/>
            <w:vAlign w:val="center"/>
            <w:hideMark/>
          </w:tcPr>
          <w:p w:rsidR="00A533B8" w:rsidRPr="007E5720" w:rsidRDefault="00A533B8" w:rsidP="003E7547">
            <w:pPr>
              <w:jc w:val="center"/>
              <w:rPr>
                <w:rFonts w:ascii="Times New Roman" w:hAnsi="Times New Roman" w:cs="Times New Roman"/>
                <w:b/>
                <w:bCs/>
                <w:sz w:val="24"/>
                <w:szCs w:val="24"/>
              </w:rPr>
            </w:pPr>
            <w:r w:rsidRPr="007E5720">
              <w:rPr>
                <w:rFonts w:ascii="Times New Roman" w:hAnsi="Times New Roman" w:cs="Times New Roman"/>
                <w:b/>
                <w:bCs/>
                <w:sz w:val="24"/>
                <w:szCs w:val="24"/>
              </w:rPr>
              <w:t>min</w:t>
            </w:r>
          </w:p>
        </w:tc>
      </w:tr>
      <w:tr w:rsidR="00A533B8" w:rsidRPr="007E5720" w:rsidTr="003E7547">
        <w:trPr>
          <w:tblCellSpacing w:w="15" w:type="dxa"/>
          <w:jc w:val="center"/>
        </w:trPr>
        <w:tc>
          <w:tcPr>
            <w:tcW w:w="1403" w:type="pct"/>
            <w:vAlign w:val="center"/>
            <w:hideMark/>
          </w:tcPr>
          <w:p w:rsidR="00A533B8" w:rsidRPr="007E5720" w:rsidRDefault="00A533B8" w:rsidP="00C325D5">
            <w:pPr>
              <w:jc w:val="center"/>
              <w:rPr>
                <w:rFonts w:ascii="Times New Roman" w:hAnsi="Times New Roman" w:cs="Times New Roman"/>
                <w:bCs/>
                <w:sz w:val="24"/>
                <w:szCs w:val="24"/>
              </w:rPr>
            </w:pPr>
            <w:r w:rsidRPr="007E5720">
              <w:rPr>
                <w:rFonts w:ascii="Times New Roman" w:hAnsi="Times New Roman" w:cs="Times New Roman"/>
                <w:bCs/>
                <w:sz w:val="24"/>
                <w:szCs w:val="24"/>
              </w:rPr>
              <w:t>AM(</w:t>
            </w:r>
            <w:r w:rsidR="00C325D5" w:rsidRPr="007E5720">
              <w:rPr>
                <w:rFonts w:ascii="Times New Roman" w:hAnsi="Times New Roman" w:cs="Times New Roman"/>
                <w:bCs/>
                <w:sz w:val="24"/>
                <w:szCs w:val="24"/>
              </w:rPr>
              <w:t>oreșec</w:t>
            </w:r>
            <w:r w:rsidRPr="007E5720">
              <w:rPr>
                <w:rFonts w:ascii="Times New Roman" w:hAnsi="Times New Roman" w:cs="Times New Roman"/>
                <w:bCs/>
                <w:sz w:val="24"/>
                <w:szCs w:val="24"/>
              </w:rPr>
              <w:t>)(13-25)</w:t>
            </w:r>
          </w:p>
        </w:tc>
        <w:tc>
          <w:tcPr>
            <w:tcW w:w="366"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9.4</w:t>
            </w:r>
          </w:p>
        </w:tc>
        <w:tc>
          <w:tcPr>
            <w:tcW w:w="512"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4.2</w:t>
            </w:r>
          </w:p>
        </w:tc>
        <w:tc>
          <w:tcPr>
            <w:tcW w:w="40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1.0-1.35</w:t>
            </w:r>
          </w:p>
        </w:tc>
        <w:tc>
          <w:tcPr>
            <w:tcW w:w="106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2.0-3.0</w:t>
            </w:r>
          </w:p>
        </w:tc>
        <w:tc>
          <w:tcPr>
            <w:tcW w:w="560"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8050</w:t>
            </w:r>
          </w:p>
        </w:tc>
        <w:tc>
          <w:tcPr>
            <w:tcW w:w="57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7000</w:t>
            </w:r>
          </w:p>
        </w:tc>
      </w:tr>
      <w:tr w:rsidR="00A533B8" w:rsidRPr="007E5720" w:rsidTr="003E7547">
        <w:trPr>
          <w:tblCellSpacing w:w="15" w:type="dxa"/>
          <w:jc w:val="center"/>
        </w:trPr>
        <w:tc>
          <w:tcPr>
            <w:tcW w:w="1403" w:type="pct"/>
            <w:vAlign w:val="center"/>
            <w:hideMark/>
          </w:tcPr>
          <w:p w:rsidR="00A533B8" w:rsidRPr="007E5720" w:rsidRDefault="00A533B8" w:rsidP="00C325D5">
            <w:pPr>
              <w:jc w:val="center"/>
              <w:rPr>
                <w:rFonts w:ascii="Times New Roman" w:hAnsi="Times New Roman" w:cs="Times New Roman"/>
                <w:bCs/>
                <w:sz w:val="24"/>
                <w:szCs w:val="24"/>
              </w:rPr>
            </w:pPr>
            <w:r w:rsidRPr="007E5720">
              <w:rPr>
                <w:rFonts w:ascii="Times New Roman" w:hAnsi="Times New Roman" w:cs="Times New Roman"/>
                <w:bCs/>
                <w:sz w:val="24"/>
                <w:szCs w:val="24"/>
              </w:rPr>
              <w:t>AC(</w:t>
            </w:r>
            <w:r w:rsidR="00C325D5" w:rsidRPr="007E5720">
              <w:rPr>
                <w:rFonts w:ascii="Times New Roman" w:hAnsi="Times New Roman" w:cs="Times New Roman"/>
                <w:bCs/>
                <w:sz w:val="24"/>
                <w:szCs w:val="24"/>
              </w:rPr>
              <w:t>semecica</w:t>
            </w:r>
            <w:r w:rsidRPr="007E5720">
              <w:rPr>
                <w:rFonts w:ascii="Times New Roman" w:hAnsi="Times New Roman" w:cs="Times New Roman"/>
                <w:bCs/>
                <w:sz w:val="24"/>
                <w:szCs w:val="24"/>
              </w:rPr>
              <w:t>)(6-13)</w:t>
            </w:r>
          </w:p>
        </w:tc>
        <w:tc>
          <w:tcPr>
            <w:tcW w:w="366"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11.9</w:t>
            </w:r>
          </w:p>
        </w:tc>
        <w:tc>
          <w:tcPr>
            <w:tcW w:w="512"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5.6</w:t>
            </w:r>
          </w:p>
        </w:tc>
        <w:tc>
          <w:tcPr>
            <w:tcW w:w="40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1.0-1.35</w:t>
            </w:r>
          </w:p>
        </w:tc>
        <w:tc>
          <w:tcPr>
            <w:tcW w:w="106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2.0-3.0</w:t>
            </w:r>
          </w:p>
        </w:tc>
        <w:tc>
          <w:tcPr>
            <w:tcW w:w="560"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8050</w:t>
            </w:r>
          </w:p>
        </w:tc>
        <w:tc>
          <w:tcPr>
            <w:tcW w:w="57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6900</w:t>
            </w:r>
          </w:p>
        </w:tc>
      </w:tr>
      <w:tr w:rsidR="00A533B8" w:rsidRPr="007E5720" w:rsidTr="003E7547">
        <w:trPr>
          <w:tblCellSpacing w:w="15" w:type="dxa"/>
          <w:jc w:val="center"/>
        </w:trPr>
        <w:tc>
          <w:tcPr>
            <w:tcW w:w="1403"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ДКО (25-100)</w:t>
            </w:r>
          </w:p>
        </w:tc>
        <w:tc>
          <w:tcPr>
            <w:tcW w:w="366"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9.5</w:t>
            </w:r>
          </w:p>
        </w:tc>
        <w:tc>
          <w:tcPr>
            <w:tcW w:w="512"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16.5</w:t>
            </w:r>
          </w:p>
        </w:tc>
        <w:tc>
          <w:tcPr>
            <w:tcW w:w="40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0.3</w:t>
            </w:r>
          </w:p>
        </w:tc>
        <w:tc>
          <w:tcPr>
            <w:tcW w:w="106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41</w:t>
            </w:r>
          </w:p>
        </w:tc>
        <w:tc>
          <w:tcPr>
            <w:tcW w:w="560"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7350</w:t>
            </w:r>
          </w:p>
        </w:tc>
        <w:tc>
          <w:tcPr>
            <w:tcW w:w="57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5300</w:t>
            </w:r>
          </w:p>
        </w:tc>
      </w:tr>
      <w:tr w:rsidR="00A533B8" w:rsidRPr="007E5720" w:rsidTr="003E7547">
        <w:trPr>
          <w:tblCellSpacing w:w="15" w:type="dxa"/>
          <w:jc w:val="center"/>
        </w:trPr>
        <w:tc>
          <w:tcPr>
            <w:tcW w:w="1403"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ДОМ (12-50)</w:t>
            </w:r>
          </w:p>
        </w:tc>
        <w:tc>
          <w:tcPr>
            <w:tcW w:w="366"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15.3</w:t>
            </w:r>
          </w:p>
        </w:tc>
        <w:tc>
          <w:tcPr>
            <w:tcW w:w="512"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10.5</w:t>
            </w:r>
          </w:p>
        </w:tc>
        <w:tc>
          <w:tcPr>
            <w:tcW w:w="401"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0.39</w:t>
            </w:r>
          </w:p>
        </w:tc>
        <w:tc>
          <w:tcPr>
            <w:tcW w:w="106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41.4</w:t>
            </w:r>
          </w:p>
        </w:tc>
        <w:tc>
          <w:tcPr>
            <w:tcW w:w="560"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7474</w:t>
            </w:r>
          </w:p>
        </w:tc>
        <w:tc>
          <w:tcPr>
            <w:tcW w:w="574" w:type="pct"/>
            <w:vAlign w:val="center"/>
            <w:hideMark/>
          </w:tcPr>
          <w:p w:rsidR="00A533B8" w:rsidRPr="007E5720" w:rsidRDefault="00A533B8" w:rsidP="003E7547">
            <w:pPr>
              <w:jc w:val="center"/>
              <w:rPr>
                <w:rFonts w:ascii="Times New Roman" w:hAnsi="Times New Roman" w:cs="Times New Roman"/>
                <w:bCs/>
                <w:sz w:val="24"/>
                <w:szCs w:val="24"/>
              </w:rPr>
            </w:pPr>
            <w:r w:rsidRPr="007E5720">
              <w:rPr>
                <w:rFonts w:ascii="Times New Roman" w:hAnsi="Times New Roman" w:cs="Times New Roman"/>
                <w:bCs/>
                <w:sz w:val="24"/>
                <w:szCs w:val="24"/>
              </w:rPr>
              <w:t>5408</w:t>
            </w:r>
          </w:p>
        </w:tc>
      </w:tr>
    </w:tbl>
    <w:p w:rsidR="00A533B8" w:rsidRPr="007E5720" w:rsidRDefault="00A533B8" w:rsidP="00A533B8">
      <w:pPr>
        <w:pStyle w:val="NormalWeb"/>
        <w:ind w:firstLine="708"/>
        <w:jc w:val="both"/>
        <w:rPr>
          <w:bCs/>
          <w:lang w:val="ro-RO"/>
        </w:rPr>
      </w:pPr>
      <w:r w:rsidRPr="007E5720">
        <w:rPr>
          <w:bCs/>
          <w:lang w:val="ro-RO"/>
        </w:rPr>
        <w:t>Marcarea cărbunelui a fost stabilită cu scopul utilizării rationale a acestuia. La baza divizării cărbunelui în mărci stau parametrii ce caracterizează comportamentul acestuia în procesul de acțiune termică asupra lui.</w:t>
      </w:r>
    </w:p>
    <w:p w:rsidR="00A533B8" w:rsidRPr="007E5720" w:rsidRDefault="00A533B8" w:rsidP="00A533B8">
      <w:pPr>
        <w:pStyle w:val="NormalWeb"/>
        <w:ind w:firstLine="708"/>
        <w:jc w:val="both"/>
        <w:rPr>
          <w:bCs/>
          <w:lang w:val="ro-RO"/>
        </w:rPr>
      </w:pPr>
      <w:r w:rsidRPr="007E5720">
        <w:rPr>
          <w:bCs/>
          <w:lang w:val="ro-RO"/>
        </w:rPr>
        <w:t>În dependență de dimensiunile bucăților de cărbune dobîndit, acesta se clasifică în:</w:t>
      </w:r>
    </w:p>
    <w:p w:rsidR="00A533B8" w:rsidRPr="007E5720" w:rsidRDefault="00A533B8" w:rsidP="007140E2">
      <w:pPr>
        <w:pStyle w:val="NormalWeb"/>
        <w:numPr>
          <w:ilvl w:val="0"/>
          <w:numId w:val="103"/>
        </w:numPr>
        <w:shd w:val="clear" w:color="auto" w:fill="FFFFFF"/>
        <w:spacing w:before="0" w:beforeAutospacing="0" w:after="0"/>
        <w:ind w:left="714" w:hanging="357"/>
        <w:jc w:val="both"/>
        <w:rPr>
          <w:lang w:val="ro-RO"/>
        </w:rPr>
      </w:pPr>
      <w:r w:rsidRPr="007E5720">
        <w:rPr>
          <w:lang w:val="ro-RO"/>
        </w:rPr>
        <w:t>П - (</w:t>
      </w:r>
      <w:r w:rsidR="00C325D5" w:rsidRPr="007E5720">
        <w:rPr>
          <w:lang w:val="ro-RO"/>
        </w:rPr>
        <w:t>plăci</w:t>
      </w:r>
      <w:r w:rsidRPr="007E5720">
        <w:rPr>
          <w:lang w:val="ro-RO"/>
        </w:rPr>
        <w:t>) более 100 мм</w:t>
      </w:r>
      <w:r w:rsidR="00697C13" w:rsidRPr="007E5720">
        <w:rPr>
          <w:lang w:val="ro-RO"/>
        </w:rPr>
        <w:t>;</w:t>
      </w:r>
    </w:p>
    <w:p w:rsidR="00A533B8" w:rsidRPr="007E5720" w:rsidRDefault="00A533B8" w:rsidP="007140E2">
      <w:pPr>
        <w:pStyle w:val="NormalWeb"/>
        <w:numPr>
          <w:ilvl w:val="0"/>
          <w:numId w:val="103"/>
        </w:numPr>
        <w:shd w:val="clear" w:color="auto" w:fill="FFFFFF"/>
        <w:spacing w:before="0" w:beforeAutospacing="0" w:after="0"/>
        <w:ind w:left="714" w:hanging="357"/>
        <w:jc w:val="both"/>
        <w:rPr>
          <w:lang w:val="ro-RO"/>
        </w:rPr>
      </w:pPr>
      <w:r w:rsidRPr="007E5720">
        <w:rPr>
          <w:lang w:val="ro-RO"/>
        </w:rPr>
        <w:t>К - (</w:t>
      </w:r>
      <w:r w:rsidR="00C325D5" w:rsidRPr="007E5720">
        <w:rPr>
          <w:lang w:val="ro-RO"/>
        </w:rPr>
        <w:t>mășcat</w:t>
      </w:r>
      <w:r w:rsidRPr="007E5720">
        <w:rPr>
          <w:lang w:val="ro-RO"/>
        </w:rPr>
        <w:t>) 50- 100 мм</w:t>
      </w:r>
      <w:r w:rsidR="00697C13" w:rsidRPr="007E5720">
        <w:rPr>
          <w:lang w:val="ro-RO"/>
        </w:rPr>
        <w:t>;</w:t>
      </w:r>
    </w:p>
    <w:p w:rsidR="00A533B8" w:rsidRPr="007E5720" w:rsidRDefault="00A533B8" w:rsidP="007140E2">
      <w:pPr>
        <w:pStyle w:val="NormalWeb"/>
        <w:numPr>
          <w:ilvl w:val="0"/>
          <w:numId w:val="103"/>
        </w:numPr>
        <w:shd w:val="clear" w:color="auto" w:fill="FFFFFF"/>
        <w:spacing w:before="0" w:beforeAutospacing="0" w:after="0"/>
        <w:ind w:left="714" w:hanging="357"/>
        <w:jc w:val="both"/>
        <w:rPr>
          <w:lang w:val="ro-RO"/>
        </w:rPr>
      </w:pPr>
      <w:r w:rsidRPr="007E5720">
        <w:rPr>
          <w:lang w:val="ro-RO"/>
        </w:rPr>
        <w:t xml:space="preserve">О </w:t>
      </w:r>
      <w:r w:rsidR="00FB6938" w:rsidRPr="007E5720">
        <w:rPr>
          <w:lang w:val="ro-RO"/>
        </w:rPr>
        <w:t>–(oreșec</w:t>
      </w:r>
      <w:r w:rsidRPr="007E5720">
        <w:rPr>
          <w:lang w:val="ro-RO"/>
        </w:rPr>
        <w:t>) 25- 50 мм</w:t>
      </w:r>
      <w:r w:rsidR="00697C13" w:rsidRPr="007E5720">
        <w:rPr>
          <w:lang w:val="ro-RO"/>
        </w:rPr>
        <w:t>;</w:t>
      </w:r>
    </w:p>
    <w:p w:rsidR="00A533B8" w:rsidRPr="007E5720" w:rsidRDefault="00A533B8" w:rsidP="007140E2">
      <w:pPr>
        <w:pStyle w:val="NormalWeb"/>
        <w:numPr>
          <w:ilvl w:val="0"/>
          <w:numId w:val="103"/>
        </w:numPr>
        <w:shd w:val="clear" w:color="auto" w:fill="FFFFFF"/>
        <w:spacing w:before="0" w:beforeAutospacing="0" w:after="0"/>
        <w:ind w:left="714" w:hanging="357"/>
        <w:jc w:val="both"/>
        <w:rPr>
          <w:lang w:val="ro-RO"/>
        </w:rPr>
      </w:pPr>
      <w:r w:rsidRPr="007E5720">
        <w:rPr>
          <w:lang w:val="ro-RO"/>
        </w:rPr>
        <w:t>М - (</w:t>
      </w:r>
      <w:r w:rsidR="00C325D5" w:rsidRPr="007E5720">
        <w:rPr>
          <w:lang w:val="ro-RO"/>
        </w:rPr>
        <w:t>mărunt</w:t>
      </w:r>
      <w:r w:rsidRPr="007E5720">
        <w:rPr>
          <w:lang w:val="ro-RO"/>
        </w:rPr>
        <w:t>) 13- 25 мм</w:t>
      </w:r>
      <w:r w:rsidR="00697C13" w:rsidRPr="007E5720">
        <w:rPr>
          <w:lang w:val="ro-RO"/>
        </w:rPr>
        <w:t>;</w:t>
      </w:r>
    </w:p>
    <w:p w:rsidR="00A533B8" w:rsidRPr="007E5720" w:rsidRDefault="00A533B8" w:rsidP="007140E2">
      <w:pPr>
        <w:pStyle w:val="NormalWeb"/>
        <w:numPr>
          <w:ilvl w:val="0"/>
          <w:numId w:val="103"/>
        </w:numPr>
        <w:shd w:val="clear" w:color="auto" w:fill="FFFFFF"/>
        <w:spacing w:before="0" w:beforeAutospacing="0" w:after="0"/>
        <w:ind w:left="714" w:hanging="357"/>
        <w:jc w:val="both"/>
        <w:rPr>
          <w:lang w:val="ro-RO"/>
        </w:rPr>
      </w:pPr>
      <w:r w:rsidRPr="007E5720">
        <w:rPr>
          <w:lang w:val="ro-RO"/>
        </w:rPr>
        <w:t>С - (</w:t>
      </w:r>
      <w:r w:rsidR="00C325D5" w:rsidRPr="007E5720">
        <w:rPr>
          <w:lang w:val="ro-RO"/>
        </w:rPr>
        <w:t>semecica</w:t>
      </w:r>
      <w:r w:rsidR="00697C13" w:rsidRPr="007E5720">
        <w:rPr>
          <w:lang w:val="ro-RO"/>
        </w:rPr>
        <w:t>) 6- 13 мм;</w:t>
      </w:r>
    </w:p>
    <w:p w:rsidR="00A533B8" w:rsidRPr="007E5720" w:rsidRDefault="00A533B8" w:rsidP="007140E2">
      <w:pPr>
        <w:pStyle w:val="NormalWeb"/>
        <w:numPr>
          <w:ilvl w:val="0"/>
          <w:numId w:val="103"/>
        </w:numPr>
        <w:shd w:val="clear" w:color="auto" w:fill="FFFFFF"/>
        <w:spacing w:before="0" w:beforeAutospacing="0" w:after="0"/>
        <w:ind w:left="714" w:hanging="357"/>
        <w:jc w:val="both"/>
        <w:rPr>
          <w:lang w:val="ro-RO"/>
        </w:rPr>
      </w:pPr>
      <w:r w:rsidRPr="007E5720">
        <w:rPr>
          <w:lang w:val="ro-RO"/>
        </w:rPr>
        <w:t>Ш - (</w:t>
      </w:r>
      <w:r w:rsidR="00C325D5" w:rsidRPr="007E5720">
        <w:rPr>
          <w:lang w:val="ro-RO"/>
        </w:rPr>
        <w:t>ștîb</w:t>
      </w:r>
      <w:r w:rsidRPr="007E5720">
        <w:rPr>
          <w:lang w:val="ro-RO"/>
        </w:rPr>
        <w:t>) 0- 6 мм.</w:t>
      </w:r>
    </w:p>
    <w:p w:rsidR="00A533B8" w:rsidRPr="007E5720" w:rsidRDefault="00A533B8" w:rsidP="00A533B8">
      <w:pPr>
        <w:pStyle w:val="NormalWeb"/>
        <w:shd w:val="clear" w:color="auto" w:fill="FFFFFF"/>
        <w:spacing w:before="120" w:beforeAutospacing="0" w:after="120" w:line="336" w:lineRule="atLeast"/>
        <w:jc w:val="both"/>
        <w:rPr>
          <w:bCs/>
          <w:lang w:val="ro-RO"/>
        </w:rPr>
      </w:pPr>
      <w:r w:rsidRPr="007E5720">
        <w:rPr>
          <w:bCs/>
          <w:lang w:val="ro-RO"/>
        </w:rPr>
        <w:t>Antracitul reprezintă un soi de cărbune de culoare neagră, luciu puternic și putere calorică mare</w:t>
      </w:r>
      <w:r w:rsidR="00697C13" w:rsidRPr="007E5720">
        <w:rPr>
          <w:bCs/>
          <w:lang w:val="ro-RO"/>
        </w:rPr>
        <w:t xml:space="preserve"> și este notat cu litera A</w:t>
      </w:r>
      <w:r w:rsidRPr="007E5720">
        <w:rPr>
          <w:bCs/>
          <w:lang w:val="ro-RO"/>
        </w:rPr>
        <w:t>.</w:t>
      </w:r>
    </w:p>
    <w:p w:rsidR="00A533B8" w:rsidRPr="007E5720" w:rsidRDefault="00A533B8" w:rsidP="00A533B8">
      <w:pPr>
        <w:tabs>
          <w:tab w:val="left" w:pos="9355"/>
        </w:tabs>
        <w:spacing w:before="100" w:beforeAutospacing="1" w:after="100" w:afterAutospacing="1" w:line="240" w:lineRule="auto"/>
        <w:ind w:firstLine="720"/>
        <w:jc w:val="both"/>
        <w:rPr>
          <w:rFonts w:ascii="Times New Roman" w:hAnsi="Times New Roman" w:cs="Times New Roman"/>
          <w:sz w:val="24"/>
          <w:szCs w:val="24"/>
        </w:rPr>
      </w:pPr>
      <w:r w:rsidRPr="007E5720">
        <w:rPr>
          <w:rFonts w:ascii="Times New Roman" w:hAnsi="Times New Roman" w:cs="Times New Roman"/>
          <w:b/>
          <w:sz w:val="24"/>
          <w:szCs w:val="24"/>
        </w:rPr>
        <w:t>*</w:t>
      </w:r>
      <w:r w:rsidRPr="007E5720">
        <w:rPr>
          <w:rFonts w:ascii="Times New Roman" w:hAnsi="Times New Roman" w:cs="Times New Roman"/>
          <w:sz w:val="24"/>
          <w:szCs w:val="24"/>
        </w:rPr>
        <w:t>din cauza că cărbunele este importat în RM în mare parte din Ucraina și Rusia, se utilizează sistemul de clasificare rus cu litere chirilice.</w:t>
      </w:r>
    </w:p>
    <w:p w:rsidR="00FB6938" w:rsidRPr="007E5720" w:rsidRDefault="00FB6938" w:rsidP="005F7E36">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Specificații Tehnice:</w:t>
      </w:r>
    </w:p>
    <w:p w:rsidR="00A533B8" w:rsidRPr="007E5720" w:rsidRDefault="00A533B8" w:rsidP="00A533B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E5720">
        <w:rPr>
          <w:rFonts w:ascii="Times New Roman" w:hAnsi="Times New Roman" w:cs="Times New Roman"/>
          <w:sz w:val="24"/>
          <w:szCs w:val="24"/>
          <w:shd w:val="clear" w:color="auto" w:fill="FFFFFF"/>
        </w:rPr>
        <w:t>Caracteristicile cărbunelui Antracit (AШ, АС, АМ, АО, АК, АКО):</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445"/>
        <w:gridCol w:w="1153"/>
        <w:gridCol w:w="1729"/>
        <w:gridCol w:w="1443"/>
        <w:gridCol w:w="1871"/>
        <w:gridCol w:w="1147"/>
      </w:tblGrid>
      <w:tr w:rsidR="00A533B8" w:rsidRPr="007E5720" w:rsidTr="00C325D5">
        <w:trPr>
          <w:jc w:val="center"/>
        </w:trPr>
        <w:tc>
          <w:tcPr>
            <w:tcW w:w="1249" w:type="pct"/>
            <w:vMerge w:val="restart"/>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Denumirea tipului de cărbune</w:t>
            </w:r>
          </w:p>
        </w:tc>
        <w:tc>
          <w:tcPr>
            <w:tcW w:w="589" w:type="pct"/>
            <w:vMerge w:val="restart"/>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Fracția</w:t>
            </w:r>
          </w:p>
        </w:tc>
        <w:tc>
          <w:tcPr>
            <w:tcW w:w="3162" w:type="pct"/>
            <w:gridSpan w:val="4"/>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Caracteristici</w:t>
            </w:r>
          </w:p>
        </w:tc>
      </w:tr>
      <w:tr w:rsidR="00A533B8" w:rsidRPr="007E5720" w:rsidTr="00C325D5">
        <w:trPr>
          <w:jc w:val="center"/>
        </w:trPr>
        <w:tc>
          <w:tcPr>
            <w:tcW w:w="1249" w:type="pct"/>
            <w:vMerge/>
            <w:shd w:val="clear" w:color="auto" w:fill="BFBFBF" w:themeFill="background1" w:themeFillShade="BF"/>
            <w:vAlign w:val="center"/>
            <w:hideMark/>
          </w:tcPr>
          <w:p w:rsidR="00A533B8" w:rsidRPr="007E5720" w:rsidRDefault="00A533B8" w:rsidP="00C325D5">
            <w:pPr>
              <w:spacing w:before="100" w:beforeAutospacing="1" w:after="100" w:afterAutospacing="1" w:line="240" w:lineRule="auto"/>
              <w:jc w:val="center"/>
              <w:rPr>
                <w:rFonts w:ascii="Times New Roman" w:eastAsia="Times New Roman" w:hAnsi="Times New Roman" w:cs="Times New Roman"/>
                <w:b/>
                <w:sz w:val="24"/>
                <w:szCs w:val="24"/>
              </w:rPr>
            </w:pPr>
          </w:p>
        </w:tc>
        <w:tc>
          <w:tcPr>
            <w:tcW w:w="589" w:type="pct"/>
            <w:vMerge/>
            <w:shd w:val="clear" w:color="auto" w:fill="BFBFBF" w:themeFill="background1" w:themeFillShade="BF"/>
            <w:vAlign w:val="center"/>
            <w:hideMark/>
          </w:tcPr>
          <w:p w:rsidR="00A533B8" w:rsidRPr="007E5720" w:rsidRDefault="00A533B8" w:rsidP="00C325D5">
            <w:pPr>
              <w:spacing w:before="100" w:beforeAutospacing="1" w:after="100" w:afterAutospacing="1" w:line="240" w:lineRule="auto"/>
              <w:jc w:val="center"/>
              <w:rPr>
                <w:rFonts w:ascii="Times New Roman" w:eastAsia="Times New Roman" w:hAnsi="Times New Roman" w:cs="Times New Roman"/>
                <w:b/>
                <w:sz w:val="24"/>
                <w:szCs w:val="24"/>
              </w:rPr>
            </w:pPr>
          </w:p>
        </w:tc>
        <w:tc>
          <w:tcPr>
            <w:tcW w:w="883" w:type="pct"/>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Conținutul de cenușă</w:t>
            </w:r>
          </w:p>
        </w:tc>
        <w:tc>
          <w:tcPr>
            <w:tcW w:w="737" w:type="pct"/>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Umeditate</w:t>
            </w:r>
          </w:p>
        </w:tc>
        <w:tc>
          <w:tcPr>
            <w:tcW w:w="956" w:type="pct"/>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Substanțe volatile</w:t>
            </w:r>
          </w:p>
        </w:tc>
        <w:tc>
          <w:tcPr>
            <w:tcW w:w="586" w:type="pct"/>
            <w:shd w:val="clear" w:color="auto" w:fill="BFBFBF" w:themeFill="background1" w:themeFillShade="B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b/>
                <w:sz w:val="24"/>
                <w:szCs w:val="24"/>
              </w:rPr>
            </w:pPr>
            <w:r w:rsidRPr="007E5720">
              <w:rPr>
                <w:rFonts w:ascii="Times New Roman" w:eastAsia="Times New Roman" w:hAnsi="Times New Roman" w:cs="Times New Roman"/>
                <w:b/>
                <w:sz w:val="24"/>
                <w:szCs w:val="24"/>
              </w:rPr>
              <w:t>Sulf</w:t>
            </w:r>
          </w:p>
        </w:tc>
      </w:tr>
      <w:tr w:rsidR="00A533B8" w:rsidRPr="007E5720" w:rsidTr="00C325D5">
        <w:trPr>
          <w:jc w:val="center"/>
        </w:trPr>
        <w:tc>
          <w:tcPr>
            <w:tcW w:w="124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AШ</w:t>
            </w:r>
          </w:p>
        </w:tc>
        <w:tc>
          <w:tcPr>
            <w:tcW w:w="58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0-6</w:t>
            </w:r>
          </w:p>
        </w:tc>
        <w:tc>
          <w:tcPr>
            <w:tcW w:w="883"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10-20%</w:t>
            </w:r>
          </w:p>
        </w:tc>
        <w:tc>
          <w:tcPr>
            <w:tcW w:w="737"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6%</w:t>
            </w:r>
          </w:p>
        </w:tc>
        <w:tc>
          <w:tcPr>
            <w:tcW w:w="95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4.7%</w:t>
            </w:r>
          </w:p>
        </w:tc>
        <w:tc>
          <w:tcPr>
            <w:tcW w:w="58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w:t>
            </w:r>
          </w:p>
        </w:tc>
      </w:tr>
      <w:tr w:rsidR="00A533B8" w:rsidRPr="007E5720" w:rsidTr="00C325D5">
        <w:trPr>
          <w:jc w:val="center"/>
        </w:trPr>
        <w:tc>
          <w:tcPr>
            <w:tcW w:w="124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АС</w:t>
            </w:r>
          </w:p>
        </w:tc>
        <w:tc>
          <w:tcPr>
            <w:tcW w:w="58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6-13</w:t>
            </w:r>
          </w:p>
        </w:tc>
        <w:tc>
          <w:tcPr>
            <w:tcW w:w="883"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8-14%</w:t>
            </w:r>
          </w:p>
        </w:tc>
        <w:tc>
          <w:tcPr>
            <w:tcW w:w="737"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5,3%</w:t>
            </w:r>
          </w:p>
        </w:tc>
        <w:tc>
          <w:tcPr>
            <w:tcW w:w="95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5,1%</w:t>
            </w:r>
          </w:p>
        </w:tc>
        <w:tc>
          <w:tcPr>
            <w:tcW w:w="58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1-1,5%</w:t>
            </w:r>
          </w:p>
        </w:tc>
      </w:tr>
      <w:tr w:rsidR="00A533B8" w:rsidRPr="007E5720" w:rsidTr="00C325D5">
        <w:trPr>
          <w:jc w:val="center"/>
        </w:trPr>
        <w:tc>
          <w:tcPr>
            <w:tcW w:w="124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АМ</w:t>
            </w:r>
          </w:p>
        </w:tc>
        <w:tc>
          <w:tcPr>
            <w:tcW w:w="58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13-25</w:t>
            </w:r>
          </w:p>
        </w:tc>
        <w:tc>
          <w:tcPr>
            <w:tcW w:w="883"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8-10%</w:t>
            </w:r>
          </w:p>
        </w:tc>
        <w:tc>
          <w:tcPr>
            <w:tcW w:w="737"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5,7%</w:t>
            </w:r>
          </w:p>
        </w:tc>
        <w:tc>
          <w:tcPr>
            <w:tcW w:w="95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4.5%</w:t>
            </w:r>
          </w:p>
        </w:tc>
        <w:tc>
          <w:tcPr>
            <w:tcW w:w="58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1-1,5%</w:t>
            </w:r>
          </w:p>
        </w:tc>
      </w:tr>
      <w:tr w:rsidR="00A533B8" w:rsidRPr="007E5720" w:rsidTr="00C325D5">
        <w:trPr>
          <w:jc w:val="center"/>
        </w:trPr>
        <w:tc>
          <w:tcPr>
            <w:tcW w:w="124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АО</w:t>
            </w:r>
          </w:p>
        </w:tc>
        <w:tc>
          <w:tcPr>
            <w:tcW w:w="58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25-50</w:t>
            </w:r>
          </w:p>
        </w:tc>
        <w:tc>
          <w:tcPr>
            <w:tcW w:w="883"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8-10%</w:t>
            </w:r>
          </w:p>
        </w:tc>
        <w:tc>
          <w:tcPr>
            <w:tcW w:w="737"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5,3%</w:t>
            </w:r>
          </w:p>
        </w:tc>
        <w:tc>
          <w:tcPr>
            <w:tcW w:w="95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4.5%</w:t>
            </w:r>
          </w:p>
        </w:tc>
        <w:tc>
          <w:tcPr>
            <w:tcW w:w="58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1-1,5%</w:t>
            </w:r>
          </w:p>
        </w:tc>
      </w:tr>
      <w:tr w:rsidR="00A533B8" w:rsidRPr="007E5720" w:rsidTr="00C325D5">
        <w:trPr>
          <w:jc w:val="center"/>
        </w:trPr>
        <w:tc>
          <w:tcPr>
            <w:tcW w:w="124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АК</w:t>
            </w:r>
          </w:p>
        </w:tc>
        <w:tc>
          <w:tcPr>
            <w:tcW w:w="58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50-100</w:t>
            </w:r>
          </w:p>
        </w:tc>
        <w:tc>
          <w:tcPr>
            <w:tcW w:w="883"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8-10%</w:t>
            </w:r>
          </w:p>
        </w:tc>
        <w:tc>
          <w:tcPr>
            <w:tcW w:w="737"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5,3%</w:t>
            </w:r>
          </w:p>
        </w:tc>
        <w:tc>
          <w:tcPr>
            <w:tcW w:w="95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4.5%</w:t>
            </w:r>
          </w:p>
        </w:tc>
        <w:tc>
          <w:tcPr>
            <w:tcW w:w="58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1-1,5%</w:t>
            </w:r>
          </w:p>
        </w:tc>
      </w:tr>
      <w:tr w:rsidR="00A533B8" w:rsidRPr="007E5720" w:rsidTr="00C325D5">
        <w:trPr>
          <w:jc w:val="center"/>
        </w:trPr>
        <w:tc>
          <w:tcPr>
            <w:tcW w:w="124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АКО</w:t>
            </w:r>
          </w:p>
        </w:tc>
        <w:tc>
          <w:tcPr>
            <w:tcW w:w="589"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25-100</w:t>
            </w:r>
          </w:p>
        </w:tc>
        <w:tc>
          <w:tcPr>
            <w:tcW w:w="883"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8-10%</w:t>
            </w:r>
          </w:p>
        </w:tc>
        <w:tc>
          <w:tcPr>
            <w:tcW w:w="737"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5,3%</w:t>
            </w:r>
          </w:p>
        </w:tc>
        <w:tc>
          <w:tcPr>
            <w:tcW w:w="95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4.5%</w:t>
            </w:r>
          </w:p>
        </w:tc>
        <w:tc>
          <w:tcPr>
            <w:tcW w:w="586" w:type="pct"/>
            <w:shd w:val="clear" w:color="auto" w:fill="FFFFFF"/>
            <w:tcMar>
              <w:top w:w="75" w:type="dxa"/>
              <w:left w:w="75" w:type="dxa"/>
              <w:bottom w:w="75" w:type="dxa"/>
              <w:right w:w="75" w:type="dxa"/>
            </w:tcMar>
            <w:vAlign w:val="center"/>
            <w:hideMark/>
          </w:tcPr>
          <w:p w:rsidR="00A533B8" w:rsidRPr="007E5720" w:rsidRDefault="00A533B8" w:rsidP="00C325D5">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1-1,5%</w:t>
            </w:r>
          </w:p>
        </w:tc>
      </w:tr>
    </w:tbl>
    <w:p w:rsidR="00A533B8" w:rsidRPr="007E5720" w:rsidRDefault="00A533B8" w:rsidP="00A533B8">
      <w:pPr>
        <w:pStyle w:val="ListParagraph"/>
        <w:spacing w:before="100" w:beforeAutospacing="1" w:after="100" w:afterAutospacing="1" w:line="240" w:lineRule="auto"/>
        <w:ind w:left="1440"/>
        <w:rPr>
          <w:rFonts w:ascii="Times New Roman" w:hAnsi="Times New Roman" w:cs="Times New Roman"/>
          <w:b/>
          <w:sz w:val="24"/>
          <w:szCs w:val="24"/>
          <w:lang w:val="ro-RO"/>
        </w:rPr>
      </w:pPr>
      <w:r w:rsidRPr="007E5720">
        <w:rPr>
          <w:rFonts w:ascii="Times New Roman" w:hAnsi="Times New Roman" w:cs="Times New Roman"/>
          <w:b/>
          <w:sz w:val="24"/>
          <w:szCs w:val="24"/>
          <w:lang w:val="ro-RO"/>
        </w:rPr>
        <w:t>Model de indicare a specificațiilor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132"/>
        <w:gridCol w:w="4355"/>
        <w:gridCol w:w="2601"/>
      </w:tblGrid>
      <w:tr w:rsidR="00FB6938" w:rsidRPr="007E5720" w:rsidTr="008802D6">
        <w:trPr>
          <w:trHeight w:val="860"/>
        </w:trPr>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6938" w:rsidRPr="007E5720" w:rsidRDefault="00FB6938" w:rsidP="00FB6938">
            <w:pPr>
              <w:spacing w:after="0" w:line="240" w:lineRule="auto"/>
              <w:jc w:val="center"/>
              <w:rPr>
                <w:rFonts w:ascii="Times New Roman" w:eastAsia="PMingLiU" w:hAnsi="Times New Roman"/>
                <w:b/>
                <w:sz w:val="24"/>
                <w:szCs w:val="24"/>
              </w:rPr>
            </w:pPr>
            <w:r w:rsidRPr="007E5720">
              <w:rPr>
                <w:rFonts w:ascii="Times New Roman" w:hAnsi="Times New Roman"/>
                <w:b/>
                <w:sz w:val="24"/>
                <w:szCs w:val="24"/>
              </w:rPr>
              <w:t>Nr. d/o</w:t>
            </w:r>
          </w:p>
        </w:tc>
        <w:tc>
          <w:tcPr>
            <w:tcW w:w="1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6938" w:rsidRPr="007E5720" w:rsidRDefault="00FB6938" w:rsidP="00FB6938">
            <w:pPr>
              <w:spacing w:after="0" w:line="240" w:lineRule="auto"/>
              <w:jc w:val="center"/>
              <w:rPr>
                <w:rFonts w:ascii="Times New Roman" w:eastAsia="PMingLiU" w:hAnsi="Times New Roman"/>
                <w:b/>
                <w:sz w:val="24"/>
                <w:szCs w:val="24"/>
              </w:rPr>
            </w:pPr>
            <w:r w:rsidRPr="007E5720">
              <w:rPr>
                <w:rFonts w:ascii="Times New Roman" w:hAnsi="Times New Roman"/>
                <w:b/>
                <w:sz w:val="24"/>
                <w:szCs w:val="24"/>
              </w:rPr>
              <w:t>Denumirea bunurilor materiale</w:t>
            </w:r>
          </w:p>
        </w:tc>
        <w:tc>
          <w:tcPr>
            <w:tcW w:w="22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6938" w:rsidRPr="007E5720" w:rsidRDefault="00FB6938" w:rsidP="00FB6938">
            <w:pPr>
              <w:spacing w:after="0" w:line="240" w:lineRule="auto"/>
              <w:jc w:val="center"/>
              <w:rPr>
                <w:rFonts w:ascii="Times New Roman" w:eastAsia="PMingLiU" w:hAnsi="Times New Roman"/>
                <w:b/>
                <w:sz w:val="24"/>
                <w:szCs w:val="24"/>
              </w:rPr>
            </w:pPr>
            <w:r w:rsidRPr="007E5720">
              <w:rPr>
                <w:rFonts w:ascii="Times New Roman" w:hAnsi="Times New Roman"/>
                <w:b/>
                <w:sz w:val="24"/>
                <w:szCs w:val="24"/>
              </w:rPr>
              <w:t>Caracteristicile</w:t>
            </w:r>
          </w:p>
          <w:p w:rsidR="00FB6938" w:rsidRPr="007E5720" w:rsidRDefault="00FB6938" w:rsidP="00FB6938">
            <w:pPr>
              <w:spacing w:after="0" w:line="240" w:lineRule="auto"/>
              <w:jc w:val="center"/>
              <w:rPr>
                <w:rFonts w:ascii="Times New Roman" w:eastAsia="PMingLiU" w:hAnsi="Times New Roman"/>
                <w:b/>
                <w:sz w:val="24"/>
                <w:szCs w:val="24"/>
              </w:rPr>
            </w:pPr>
            <w:r w:rsidRPr="007E5720">
              <w:rPr>
                <w:rFonts w:ascii="Times New Roman" w:hAnsi="Times New Roman"/>
                <w:b/>
                <w:sz w:val="24"/>
                <w:szCs w:val="24"/>
              </w:rPr>
              <w:t xml:space="preserve"> tehnice</w:t>
            </w:r>
          </w:p>
        </w:tc>
        <w:tc>
          <w:tcPr>
            <w:tcW w:w="13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6938" w:rsidRPr="007E5720" w:rsidRDefault="00FB6938" w:rsidP="00FB6938">
            <w:pPr>
              <w:spacing w:after="0" w:line="240" w:lineRule="auto"/>
              <w:jc w:val="center"/>
              <w:rPr>
                <w:rFonts w:ascii="Times New Roman" w:eastAsia="PMingLiU" w:hAnsi="Times New Roman"/>
                <w:b/>
                <w:sz w:val="24"/>
                <w:szCs w:val="24"/>
              </w:rPr>
            </w:pPr>
            <w:r w:rsidRPr="007E5720">
              <w:rPr>
                <w:rFonts w:ascii="Times New Roman" w:hAnsi="Times New Roman" w:cs="Times New Roman"/>
                <w:b/>
                <w:sz w:val="24"/>
                <w:szCs w:val="24"/>
              </w:rPr>
              <w:t>Standardul de referinţă</w:t>
            </w:r>
          </w:p>
        </w:tc>
      </w:tr>
      <w:tr w:rsidR="00FB6938" w:rsidRPr="007E5720" w:rsidTr="00975546">
        <w:trPr>
          <w:trHeight w:val="1455"/>
        </w:trPr>
        <w:tc>
          <w:tcPr>
            <w:tcW w:w="388" w:type="pct"/>
            <w:tcBorders>
              <w:top w:val="single" w:sz="4" w:space="0" w:color="auto"/>
              <w:left w:val="single" w:sz="4" w:space="0" w:color="auto"/>
              <w:bottom w:val="single" w:sz="4" w:space="0" w:color="auto"/>
              <w:right w:val="single" w:sz="4" w:space="0" w:color="auto"/>
            </w:tcBorders>
            <w:vAlign w:val="center"/>
            <w:hideMark/>
          </w:tcPr>
          <w:p w:rsidR="00FB6938" w:rsidRPr="007E5720" w:rsidRDefault="00FB6938" w:rsidP="008802D6">
            <w:pPr>
              <w:spacing w:after="0" w:line="240" w:lineRule="auto"/>
              <w:rPr>
                <w:rFonts w:ascii="Times New Roman" w:eastAsia="PMingLiU" w:hAnsi="Times New Roman"/>
                <w:sz w:val="24"/>
                <w:szCs w:val="24"/>
              </w:rPr>
            </w:pPr>
            <w:r w:rsidRPr="007E5720">
              <w:rPr>
                <w:rFonts w:ascii="Times New Roman" w:hAnsi="Times New Roman"/>
                <w:sz w:val="24"/>
                <w:szCs w:val="24"/>
              </w:rPr>
              <w:t>1</w:t>
            </w:r>
          </w:p>
        </w:tc>
        <w:tc>
          <w:tcPr>
            <w:tcW w:w="1082" w:type="pct"/>
            <w:tcBorders>
              <w:top w:val="single" w:sz="4" w:space="0" w:color="auto"/>
              <w:left w:val="single" w:sz="4" w:space="0" w:color="auto"/>
              <w:bottom w:val="single" w:sz="4" w:space="0" w:color="auto"/>
              <w:right w:val="single" w:sz="4" w:space="0" w:color="auto"/>
            </w:tcBorders>
            <w:vAlign w:val="center"/>
            <w:hideMark/>
          </w:tcPr>
          <w:p w:rsidR="00FB6938" w:rsidRPr="007E5720" w:rsidRDefault="00FB6938" w:rsidP="008802D6">
            <w:pPr>
              <w:spacing w:after="0" w:line="240" w:lineRule="auto"/>
              <w:rPr>
                <w:rFonts w:ascii="Times New Roman" w:eastAsia="PMingLiU" w:hAnsi="Times New Roman"/>
                <w:sz w:val="24"/>
                <w:szCs w:val="24"/>
              </w:rPr>
            </w:pPr>
            <w:r w:rsidRPr="007E5720">
              <w:rPr>
                <w:rFonts w:ascii="Times New Roman" w:hAnsi="Times New Roman"/>
                <w:sz w:val="24"/>
                <w:szCs w:val="24"/>
              </w:rPr>
              <w:t>Cărbune AM</w:t>
            </w:r>
          </w:p>
        </w:tc>
        <w:tc>
          <w:tcPr>
            <w:tcW w:w="2210" w:type="pct"/>
            <w:tcBorders>
              <w:top w:val="single" w:sz="4" w:space="0" w:color="auto"/>
              <w:left w:val="single" w:sz="4" w:space="0" w:color="auto"/>
              <w:bottom w:val="single" w:sz="4" w:space="0" w:color="auto"/>
              <w:right w:val="single" w:sz="4" w:space="0" w:color="auto"/>
            </w:tcBorders>
            <w:vAlign w:val="center"/>
            <w:hideMark/>
          </w:tcPr>
          <w:p w:rsidR="00FB6938" w:rsidRPr="007E5720" w:rsidRDefault="00FB6938" w:rsidP="008802D6">
            <w:pPr>
              <w:tabs>
                <w:tab w:val="left" w:pos="3402"/>
              </w:tabs>
              <w:spacing w:after="0" w:line="240" w:lineRule="auto"/>
              <w:rPr>
                <w:rFonts w:ascii="Times New Roman" w:eastAsia="PMingLiU" w:hAnsi="Times New Roman"/>
                <w:sz w:val="24"/>
                <w:szCs w:val="24"/>
              </w:rPr>
            </w:pPr>
            <w:r w:rsidRPr="007E5720">
              <w:rPr>
                <w:rFonts w:ascii="Times New Roman" w:hAnsi="Times New Roman"/>
                <w:sz w:val="24"/>
                <w:szCs w:val="24"/>
              </w:rPr>
              <w:t xml:space="preserve">Dimensiunea -13-25 mm </w:t>
            </w:r>
          </w:p>
          <w:p w:rsidR="008802D6" w:rsidRPr="007E5720" w:rsidRDefault="00FB6938" w:rsidP="008802D6">
            <w:pPr>
              <w:pStyle w:val="Subtitle"/>
              <w:ind w:hanging="720"/>
              <w:jc w:val="left"/>
              <w:rPr>
                <w:b w:val="0"/>
                <w:sz w:val="24"/>
                <w:szCs w:val="24"/>
                <w:lang w:val="ro-RO"/>
              </w:rPr>
            </w:pPr>
            <w:r w:rsidRPr="007E5720">
              <w:rPr>
                <w:b w:val="0"/>
                <w:sz w:val="24"/>
                <w:szCs w:val="24"/>
                <w:lang w:val="ro-RO"/>
              </w:rPr>
              <w:t xml:space="preserve">           Conţinutul mijlociu: </w:t>
            </w:r>
            <w:r w:rsidR="008802D6" w:rsidRPr="007E5720">
              <w:rPr>
                <w:b w:val="0"/>
                <w:sz w:val="24"/>
                <w:szCs w:val="24"/>
                <w:lang w:val="ro-RO"/>
              </w:rPr>
              <w:t xml:space="preserve">(nu mai mult de)          </w:t>
            </w:r>
          </w:p>
          <w:p w:rsidR="008802D6" w:rsidRPr="007E5720" w:rsidRDefault="008802D6" w:rsidP="008802D6">
            <w:pPr>
              <w:pStyle w:val="Subtitle"/>
              <w:ind w:hanging="720"/>
              <w:jc w:val="left"/>
              <w:rPr>
                <w:b w:val="0"/>
                <w:sz w:val="24"/>
                <w:szCs w:val="24"/>
                <w:lang w:val="ro-RO"/>
              </w:rPr>
            </w:pPr>
            <w:r w:rsidRPr="007E5720">
              <w:rPr>
                <w:b w:val="0"/>
                <w:sz w:val="24"/>
                <w:szCs w:val="24"/>
                <w:lang w:val="ro-RO"/>
              </w:rPr>
              <w:t xml:space="preserve">      1     Cenuşă  -9,4%                                                    </w:t>
            </w:r>
          </w:p>
          <w:p w:rsidR="008802D6" w:rsidRPr="007E5720" w:rsidRDefault="008802D6" w:rsidP="008802D6">
            <w:pPr>
              <w:tabs>
                <w:tab w:val="left" w:pos="3402"/>
              </w:tabs>
              <w:spacing w:after="0" w:line="240" w:lineRule="auto"/>
              <w:rPr>
                <w:rFonts w:ascii="Times New Roman" w:hAnsi="Times New Roman"/>
                <w:sz w:val="24"/>
                <w:szCs w:val="24"/>
              </w:rPr>
            </w:pPr>
            <w:r w:rsidRPr="007E5720">
              <w:rPr>
                <w:rFonts w:ascii="Times New Roman" w:hAnsi="Times New Roman"/>
                <w:sz w:val="24"/>
                <w:szCs w:val="24"/>
              </w:rPr>
              <w:t xml:space="preserve"> Umeditate-4,9%              </w:t>
            </w:r>
          </w:p>
          <w:p w:rsidR="00FB6938" w:rsidRPr="007E5720" w:rsidRDefault="008802D6" w:rsidP="008802D6">
            <w:pPr>
              <w:pStyle w:val="Subtitle"/>
              <w:ind w:left="720" w:hanging="720"/>
              <w:jc w:val="left"/>
              <w:rPr>
                <w:b w:val="0"/>
                <w:sz w:val="24"/>
                <w:szCs w:val="24"/>
                <w:lang w:val="ro-RO"/>
              </w:rPr>
            </w:pPr>
            <w:r w:rsidRPr="007E5720">
              <w:rPr>
                <w:b w:val="0"/>
                <w:sz w:val="24"/>
                <w:szCs w:val="24"/>
                <w:lang w:val="ro-RO"/>
              </w:rPr>
              <w:t xml:space="preserve"> Sulf-1,7%</w:t>
            </w:r>
          </w:p>
          <w:p w:rsidR="00FB6938" w:rsidRPr="007E5720" w:rsidRDefault="00FB6938" w:rsidP="008802D6">
            <w:pPr>
              <w:pStyle w:val="Subtitle"/>
              <w:ind w:hanging="720"/>
              <w:jc w:val="left"/>
              <w:rPr>
                <w:rFonts w:eastAsia="PMingLiU"/>
                <w:sz w:val="24"/>
                <w:szCs w:val="24"/>
                <w:lang w:val="ro-RO"/>
              </w:rPr>
            </w:pPr>
          </w:p>
        </w:tc>
        <w:tc>
          <w:tcPr>
            <w:tcW w:w="1320" w:type="pct"/>
            <w:tcBorders>
              <w:top w:val="single" w:sz="4" w:space="0" w:color="auto"/>
              <w:left w:val="single" w:sz="4" w:space="0" w:color="auto"/>
              <w:bottom w:val="single" w:sz="4" w:space="0" w:color="auto"/>
              <w:right w:val="single" w:sz="4" w:space="0" w:color="auto"/>
            </w:tcBorders>
            <w:vAlign w:val="center"/>
            <w:hideMark/>
          </w:tcPr>
          <w:p w:rsidR="00FB6938" w:rsidRPr="007E5720" w:rsidRDefault="00FB6938" w:rsidP="00FB6938">
            <w:pPr>
              <w:spacing w:after="0" w:line="240" w:lineRule="auto"/>
              <w:rPr>
                <w:rFonts w:ascii="Times New Roman" w:eastAsia="PMingLiU" w:hAnsi="Times New Roman"/>
                <w:b/>
                <w:bCs/>
                <w:sz w:val="23"/>
                <w:szCs w:val="23"/>
              </w:rPr>
            </w:pPr>
            <w:r w:rsidRPr="007E5720">
              <w:rPr>
                <w:rFonts w:ascii="Times New Roman" w:hAnsi="Times New Roman"/>
                <w:b/>
                <w:bCs/>
                <w:sz w:val="23"/>
                <w:szCs w:val="23"/>
              </w:rPr>
              <w:t>SM 259:2005</w:t>
            </w:r>
          </w:p>
          <w:p w:rsidR="00FB6938" w:rsidRPr="007E5720" w:rsidRDefault="00FB6938" w:rsidP="00FB6938">
            <w:pPr>
              <w:spacing w:after="0" w:line="240" w:lineRule="auto"/>
              <w:rPr>
                <w:rFonts w:ascii="Times New Roman" w:eastAsia="PMingLiU" w:hAnsi="Times New Roman"/>
                <w:sz w:val="24"/>
                <w:szCs w:val="24"/>
              </w:rPr>
            </w:pPr>
          </w:p>
        </w:tc>
      </w:tr>
    </w:tbl>
    <w:p w:rsidR="00A533B8" w:rsidRPr="007E5720" w:rsidRDefault="00A533B8" w:rsidP="00A533B8">
      <w:pPr>
        <w:spacing w:before="100" w:beforeAutospacing="1" w:after="100" w:afterAutospacing="1" w:line="240" w:lineRule="auto"/>
        <w:jc w:val="both"/>
        <w:rPr>
          <w:rFonts w:ascii="Times New Roman" w:hAnsi="Times New Roman" w:cs="Times New Roman"/>
          <w:b/>
          <w:sz w:val="24"/>
          <w:szCs w:val="24"/>
        </w:rPr>
      </w:pPr>
    </w:p>
    <w:p w:rsidR="005F7E36" w:rsidRPr="007E5720" w:rsidRDefault="005F7E36" w:rsidP="00A533B8">
      <w:pPr>
        <w:spacing w:before="100" w:beforeAutospacing="1" w:after="100" w:afterAutospacing="1" w:line="240" w:lineRule="auto"/>
        <w:jc w:val="both"/>
        <w:rPr>
          <w:rFonts w:ascii="Times New Roman" w:hAnsi="Times New Roman" w:cs="Times New Roman"/>
          <w:b/>
          <w:sz w:val="24"/>
          <w:szCs w:val="24"/>
        </w:rPr>
      </w:pPr>
    </w:p>
    <w:p w:rsidR="00C61012" w:rsidRPr="007E5720" w:rsidRDefault="00C61012" w:rsidP="00C61012">
      <w:pPr>
        <w:jc w:val="both"/>
        <w:rPr>
          <w:rFonts w:ascii="Times New Roman" w:hAnsi="Times New Roman" w:cs="Times New Roman"/>
          <w:sz w:val="24"/>
          <w:szCs w:val="24"/>
        </w:rPr>
      </w:pPr>
    </w:p>
    <w:p w:rsidR="00C61012" w:rsidRPr="007E5720" w:rsidRDefault="00C61012" w:rsidP="00C61012">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4" w:name="_Toc474394721"/>
      <w:r w:rsidRPr="007E5720">
        <w:rPr>
          <w:rFonts w:ascii="Times New Roman" w:hAnsi="Times New Roman" w:cs="Times New Roman"/>
          <w:b/>
          <w:bCs/>
          <w:sz w:val="24"/>
          <w:szCs w:val="24"/>
          <w:lang w:val="ro-RO"/>
        </w:rPr>
        <w:t>NISIP</w:t>
      </w:r>
      <w:r w:rsidR="00D64F19" w:rsidRPr="007E5720">
        <w:rPr>
          <w:rFonts w:ascii="Times New Roman" w:hAnsi="Times New Roman" w:cs="Times New Roman"/>
          <w:b/>
          <w:bCs/>
          <w:sz w:val="24"/>
          <w:szCs w:val="24"/>
          <w:lang w:val="ro-RO"/>
        </w:rPr>
        <w:t xml:space="preserve"> PENTRU LUCRĂRI DE CONSTRUCȚII</w:t>
      </w:r>
      <w:bookmarkEnd w:id="84"/>
    </w:p>
    <w:p w:rsidR="008878A3" w:rsidRPr="00597903" w:rsidRDefault="00513B62" w:rsidP="00597903">
      <w:pPr>
        <w:rPr>
          <w:rFonts w:ascii="Times New Roman" w:hAnsi="Times New Roman" w:cs="Times New Roman"/>
        </w:rPr>
      </w:pPr>
      <w:r w:rsidRPr="00597903">
        <w:rPr>
          <w:rFonts w:ascii="Times New Roman" w:hAnsi="Times New Roman" w:cs="Times New Roman"/>
        </w:rPr>
        <w:t xml:space="preserve">Trebuie să corespundă standardului național GOST 8736-93 „Песок для строительных работ. </w:t>
      </w:r>
      <w:r w:rsidRPr="00597903">
        <w:rPr>
          <w:rFonts w:ascii="Times New Roman" w:hAnsi="Times New Roman" w:cs="Times New Roman"/>
          <w:lang w:val="ru-RU"/>
        </w:rPr>
        <w:t>Технические</w:t>
      </w:r>
      <w:r w:rsidRPr="00597903">
        <w:rPr>
          <w:rFonts w:ascii="Times New Roman" w:hAnsi="Times New Roman" w:cs="Times New Roman"/>
        </w:rPr>
        <w:t xml:space="preserve"> </w:t>
      </w:r>
      <w:r w:rsidRPr="00597903">
        <w:rPr>
          <w:rFonts w:ascii="Times New Roman" w:hAnsi="Times New Roman" w:cs="Times New Roman"/>
          <w:lang w:val="ru-RU"/>
        </w:rPr>
        <w:t>условия</w:t>
      </w:r>
      <w:r w:rsidRPr="00597903">
        <w:rPr>
          <w:rFonts w:ascii="Times New Roman" w:hAnsi="Times New Roman" w:cs="Times New Roman"/>
        </w:rPr>
        <w:t>”.</w:t>
      </w:r>
    </w:p>
    <w:p w:rsidR="004468B8" w:rsidRPr="00597903" w:rsidRDefault="004468B8" w:rsidP="00597903">
      <w:pPr>
        <w:rPr>
          <w:rFonts w:ascii="Times New Roman" w:hAnsi="Times New Roman" w:cs="Times New Roman"/>
        </w:rPr>
      </w:pPr>
      <w:r w:rsidRPr="00597903">
        <w:rPr>
          <w:rFonts w:ascii="Times New Roman" w:hAnsi="Times New Roman" w:cs="Times New Roman"/>
          <w:lang w:val="en-US"/>
        </w:rPr>
        <w:t>*</w:t>
      </w:r>
      <w:r w:rsidR="005E5FAF" w:rsidRPr="00597903">
        <w:rPr>
          <w:rFonts w:ascii="Times New Roman" w:hAnsi="Times New Roman" w:cs="Times New Roman"/>
        </w:rPr>
        <w:t xml:space="preserve"> Nisipul pentru lucrările de construcţie trebuie să fie însoțit</w:t>
      </w:r>
      <w:r w:rsidRPr="00597903">
        <w:rPr>
          <w:rFonts w:ascii="Times New Roman" w:hAnsi="Times New Roman" w:cs="Times New Roman"/>
        </w:rPr>
        <w:t xml:space="preserve"> de declarația/certificat de conformitate sau agrement tehnic în construcție.</w:t>
      </w: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5" w:name="_Toc474394722"/>
      <w:r w:rsidRPr="007E5720">
        <w:rPr>
          <w:rFonts w:ascii="Times New Roman" w:hAnsi="Times New Roman" w:cs="Times New Roman"/>
          <w:b/>
          <w:bCs/>
          <w:sz w:val="24"/>
          <w:szCs w:val="24"/>
          <w:lang w:val="ro-RO"/>
        </w:rPr>
        <w:t>CIMENT</w:t>
      </w:r>
      <w:r w:rsidR="00D64F19" w:rsidRPr="007E5720">
        <w:rPr>
          <w:rFonts w:ascii="Times New Roman" w:hAnsi="Times New Roman" w:cs="Times New Roman"/>
          <w:b/>
          <w:bCs/>
          <w:sz w:val="24"/>
          <w:szCs w:val="24"/>
          <w:lang w:val="ro-RO"/>
        </w:rPr>
        <w:t xml:space="preserve"> PORTLAND</w:t>
      </w:r>
      <w:bookmarkEnd w:id="85"/>
    </w:p>
    <w:p w:rsidR="00513B62" w:rsidRPr="00597903" w:rsidRDefault="00513B62" w:rsidP="00597903">
      <w:pPr>
        <w:rPr>
          <w:rFonts w:ascii="Times New Roman" w:hAnsi="Times New Roman" w:cs="Times New Roman"/>
        </w:rPr>
      </w:pPr>
      <w:r w:rsidRPr="00597903">
        <w:rPr>
          <w:rFonts w:ascii="Times New Roman" w:hAnsi="Times New Roman" w:cs="Times New Roman"/>
        </w:rPr>
        <w:t>Trebuie să corespundă standardului național GOST 10178-85 „Портландцемент и шлакопортландцемент. Технические условия”.</w:t>
      </w:r>
    </w:p>
    <w:p w:rsidR="004468B8" w:rsidRPr="00597903" w:rsidRDefault="004468B8" w:rsidP="00597903">
      <w:pPr>
        <w:rPr>
          <w:rFonts w:ascii="Times New Roman" w:hAnsi="Times New Roman" w:cs="Times New Roman"/>
        </w:rPr>
      </w:pPr>
      <w:r w:rsidRPr="00597903">
        <w:rPr>
          <w:rFonts w:ascii="Times New Roman" w:hAnsi="Times New Roman" w:cs="Times New Roman"/>
          <w:lang w:val="en-US"/>
        </w:rPr>
        <w:t>*</w:t>
      </w:r>
      <w:r w:rsidR="005E5FAF" w:rsidRPr="00597903">
        <w:rPr>
          <w:rFonts w:ascii="Times New Roman" w:hAnsi="Times New Roman" w:cs="Times New Roman"/>
        </w:rPr>
        <w:t xml:space="preserve"> Cimentul Portland trebuie să fie însoțit</w:t>
      </w:r>
      <w:r w:rsidRPr="00597903">
        <w:rPr>
          <w:rFonts w:ascii="Times New Roman" w:hAnsi="Times New Roman" w:cs="Times New Roman"/>
        </w:rPr>
        <w:t xml:space="preserve"> de declarația/certificat de conformitate sau agrement tehnic în construcție.</w:t>
      </w: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6" w:name="_Toc474394723"/>
      <w:r w:rsidRPr="007E5720">
        <w:rPr>
          <w:rFonts w:ascii="Times New Roman" w:hAnsi="Times New Roman" w:cs="Times New Roman"/>
          <w:b/>
          <w:bCs/>
          <w:sz w:val="24"/>
          <w:szCs w:val="24"/>
          <w:lang w:val="ro-RO"/>
        </w:rPr>
        <w:t>PIETRIȘ</w:t>
      </w:r>
      <w:r w:rsidR="00D64F19" w:rsidRPr="007E5720">
        <w:rPr>
          <w:rFonts w:ascii="Times New Roman" w:hAnsi="Times New Roman" w:cs="Times New Roman"/>
          <w:b/>
          <w:bCs/>
          <w:sz w:val="24"/>
          <w:szCs w:val="24"/>
          <w:lang w:val="ro-RO"/>
        </w:rPr>
        <w:t xml:space="preserve"> DE CALCAR</w:t>
      </w:r>
      <w:bookmarkEnd w:id="86"/>
    </w:p>
    <w:p w:rsidR="009E770E" w:rsidRPr="00597903" w:rsidRDefault="00513B62" w:rsidP="00597903">
      <w:pPr>
        <w:rPr>
          <w:rFonts w:ascii="Times New Roman" w:hAnsi="Times New Roman" w:cs="Times New Roman"/>
          <w:b/>
        </w:rPr>
      </w:pPr>
      <w:r w:rsidRPr="00597903">
        <w:rPr>
          <w:rFonts w:ascii="Times New Roman" w:hAnsi="Times New Roman" w:cs="Times New Roman"/>
        </w:rPr>
        <w:t>Trebuie să corespundă standardului național GOST 8267-93 „Щебень и гравий из плотных горных пород для</w:t>
      </w:r>
      <w:r w:rsidRPr="00597903">
        <w:rPr>
          <w:rFonts w:ascii="Times New Roman" w:hAnsi="Times New Roman" w:cs="Times New Roman"/>
          <w:lang w:val="ru-RU"/>
        </w:rPr>
        <w:t xml:space="preserve"> </w:t>
      </w:r>
      <w:r w:rsidRPr="00597903">
        <w:rPr>
          <w:rFonts w:ascii="Times New Roman" w:hAnsi="Times New Roman" w:cs="Times New Roman"/>
        </w:rPr>
        <w:t>строительных работ. Технические условия”.</w:t>
      </w:r>
    </w:p>
    <w:p w:rsidR="004468B8" w:rsidRPr="00597903" w:rsidRDefault="004468B8" w:rsidP="00597903">
      <w:pPr>
        <w:rPr>
          <w:rFonts w:ascii="Times New Roman" w:hAnsi="Times New Roman" w:cs="Times New Roman"/>
        </w:rPr>
      </w:pPr>
      <w:r w:rsidRPr="00597903">
        <w:rPr>
          <w:rFonts w:ascii="Times New Roman" w:hAnsi="Times New Roman" w:cs="Times New Roman"/>
          <w:lang w:val="en-US"/>
        </w:rPr>
        <w:t>*</w:t>
      </w:r>
      <w:r w:rsidR="005E5FAF" w:rsidRPr="00597903">
        <w:rPr>
          <w:rFonts w:ascii="Times New Roman" w:hAnsi="Times New Roman" w:cs="Times New Roman"/>
        </w:rPr>
        <w:t xml:space="preserve"> Pietrişul de calcar </w:t>
      </w:r>
      <w:r w:rsidRPr="00597903">
        <w:rPr>
          <w:rFonts w:ascii="Times New Roman" w:hAnsi="Times New Roman" w:cs="Times New Roman"/>
        </w:rPr>
        <w:t>trebuie să fie însoțit de declarația/certificat de conformitate sau agrement tehnic în construcție.</w:t>
      </w: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7" w:name="_Toc474394724"/>
      <w:r w:rsidRPr="007E5720">
        <w:rPr>
          <w:rFonts w:ascii="Times New Roman" w:hAnsi="Times New Roman" w:cs="Times New Roman"/>
          <w:b/>
          <w:bCs/>
          <w:sz w:val="24"/>
          <w:szCs w:val="24"/>
          <w:lang w:val="ro-RO"/>
        </w:rPr>
        <w:t>LINOLEUM</w:t>
      </w:r>
      <w:bookmarkEnd w:id="87"/>
    </w:p>
    <w:p w:rsidR="00513B62" w:rsidRPr="00597903" w:rsidRDefault="00513B62" w:rsidP="00597903">
      <w:pPr>
        <w:rPr>
          <w:rFonts w:ascii="Times New Roman" w:hAnsi="Times New Roman" w:cs="Times New Roman"/>
        </w:rPr>
      </w:pPr>
      <w:r w:rsidRPr="00597903">
        <w:rPr>
          <w:rFonts w:ascii="Times New Roman" w:hAnsi="Times New Roman" w:cs="Times New Roman"/>
        </w:rPr>
        <w:lastRenderedPageBreak/>
        <w:t>Trebuie să corespundă următoarelor standarde naționale: GOST 7251-77 „Линолеум поливинилхлоридный на тканой и нетканой подоснове.</w:t>
      </w:r>
      <w:r w:rsidR="00E31651" w:rsidRPr="00597903">
        <w:rPr>
          <w:rFonts w:ascii="Times New Roman" w:hAnsi="Times New Roman" w:cs="Times New Roman"/>
        </w:rPr>
        <w:t xml:space="preserve"> </w:t>
      </w:r>
      <w:r w:rsidRPr="00597903">
        <w:rPr>
          <w:rFonts w:ascii="Times New Roman" w:hAnsi="Times New Roman" w:cs="Times New Roman"/>
        </w:rPr>
        <w:t>Технические условия”</w:t>
      </w:r>
      <w:r w:rsidR="00E31651" w:rsidRPr="00597903">
        <w:rPr>
          <w:rFonts w:ascii="Times New Roman" w:hAnsi="Times New Roman" w:cs="Times New Roman"/>
        </w:rPr>
        <w:t xml:space="preserve">; GOST 14632-79 „Линолеум поливинилхлоридный многослойный и однослойный без подосновы. Технические условия”; GOST 18108-80 „Линолеум поливинилхлоридный на теплозвукоизолирующей подоснове. Технические условия”.  </w:t>
      </w:r>
    </w:p>
    <w:p w:rsidR="004468B8" w:rsidRPr="00597903" w:rsidRDefault="004468B8" w:rsidP="00597903">
      <w:pPr>
        <w:rPr>
          <w:rFonts w:ascii="Times New Roman" w:hAnsi="Times New Roman" w:cs="Times New Roman"/>
        </w:rPr>
      </w:pPr>
      <w:r w:rsidRPr="00597903">
        <w:rPr>
          <w:rFonts w:ascii="Times New Roman" w:hAnsi="Times New Roman" w:cs="Times New Roman"/>
          <w:lang w:val="en-US"/>
        </w:rPr>
        <w:t>*</w:t>
      </w:r>
      <w:r w:rsidR="005E5FAF" w:rsidRPr="00597903">
        <w:rPr>
          <w:rFonts w:ascii="Times New Roman" w:hAnsi="Times New Roman" w:cs="Times New Roman"/>
        </w:rPr>
        <w:t xml:space="preserve"> Linoleumul </w:t>
      </w:r>
      <w:r w:rsidRPr="00597903">
        <w:rPr>
          <w:rFonts w:ascii="Times New Roman" w:hAnsi="Times New Roman" w:cs="Times New Roman"/>
        </w:rPr>
        <w:t>trebuie să fie însoțit de declarația/certificat de conformitate sau agrement tehnic în construcție.</w:t>
      </w:r>
    </w:p>
    <w:p w:rsidR="00766E34" w:rsidRPr="007E5720" w:rsidRDefault="00766E34" w:rsidP="007140E2">
      <w:pPr>
        <w:shd w:val="clear" w:color="auto" w:fill="FFFFFF"/>
        <w:spacing w:before="100" w:beforeAutospacing="1" w:after="100" w:afterAutospacing="1" w:line="240" w:lineRule="auto"/>
        <w:jc w:val="both"/>
        <w:rPr>
          <w:rFonts w:ascii="Times New Roman" w:hAnsi="Times New Roman" w:cs="Times New Roman"/>
          <w:b/>
          <w:bCs/>
          <w:sz w:val="24"/>
          <w:szCs w:val="24"/>
        </w:rPr>
      </w:pPr>
      <w:r w:rsidRPr="007E5720">
        <w:rPr>
          <w:rFonts w:ascii="Times New Roman" w:eastAsia="Times New Roman" w:hAnsi="Times New Roman" w:cs="Times New Roman"/>
          <w:sz w:val="24"/>
          <w:szCs w:val="24"/>
        </w:rPr>
        <w:t>  </w:t>
      </w: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8" w:name="_Toc474394725"/>
      <w:r w:rsidRPr="007E5720">
        <w:rPr>
          <w:rFonts w:ascii="Times New Roman" w:hAnsi="Times New Roman" w:cs="Times New Roman"/>
          <w:b/>
          <w:bCs/>
          <w:sz w:val="24"/>
          <w:szCs w:val="24"/>
          <w:lang w:val="ro-RO"/>
        </w:rPr>
        <w:t>VOPSEA</w:t>
      </w:r>
      <w:bookmarkEnd w:id="88"/>
    </w:p>
    <w:p w:rsidR="00E31651" w:rsidRPr="00597903" w:rsidRDefault="00E31651" w:rsidP="00597903">
      <w:pPr>
        <w:rPr>
          <w:rFonts w:ascii="Times New Roman" w:hAnsi="Times New Roman" w:cs="Times New Roman"/>
          <w:lang w:val="ru-RU"/>
        </w:rPr>
      </w:pPr>
      <w:r w:rsidRPr="00597903">
        <w:rPr>
          <w:rFonts w:ascii="Times New Roman" w:hAnsi="Times New Roman" w:cs="Times New Roman"/>
        </w:rPr>
        <w:t>Trebuie să corespundă următoarelor standarde naționale: SM GOST R 51691:2008 Lacuri și vopsele. Emailuri. Condiții tehnice generale (</w:t>
      </w:r>
      <w:r w:rsidR="00CD147B" w:rsidRPr="00597903">
        <w:rPr>
          <w:rFonts w:ascii="Times New Roman" w:hAnsi="Times New Roman" w:cs="Times New Roman"/>
        </w:rPr>
        <w:t>Материалы лакокрасочные. Эмали. Общие технические условия</w:t>
      </w:r>
      <w:r w:rsidRPr="00597903">
        <w:rPr>
          <w:rFonts w:ascii="Times New Roman" w:hAnsi="Times New Roman" w:cs="Times New Roman"/>
        </w:rPr>
        <w:t xml:space="preserve">); </w:t>
      </w:r>
      <w:r w:rsidR="00CD147B" w:rsidRPr="00597903">
        <w:rPr>
          <w:rFonts w:ascii="Times New Roman" w:hAnsi="Times New Roman" w:cs="Times New Roman"/>
        </w:rPr>
        <w:t xml:space="preserve">SM </w:t>
      </w:r>
      <w:r w:rsidRPr="00597903">
        <w:rPr>
          <w:rFonts w:ascii="Times New Roman" w:hAnsi="Times New Roman" w:cs="Times New Roman"/>
        </w:rPr>
        <w:t xml:space="preserve">GOST </w:t>
      </w:r>
      <w:r w:rsidR="00CD147B" w:rsidRPr="00597903">
        <w:rPr>
          <w:rFonts w:ascii="Times New Roman" w:hAnsi="Times New Roman" w:cs="Times New Roman"/>
        </w:rPr>
        <w:t xml:space="preserve">R </w:t>
      </w:r>
      <w:r w:rsidR="00EB5957" w:rsidRPr="00597903">
        <w:rPr>
          <w:rFonts w:ascii="Times New Roman" w:hAnsi="Times New Roman" w:cs="Times New Roman"/>
        </w:rPr>
        <w:t>52020:2003</w:t>
      </w:r>
      <w:r w:rsidRPr="00597903">
        <w:rPr>
          <w:rFonts w:ascii="Times New Roman" w:hAnsi="Times New Roman" w:cs="Times New Roman"/>
        </w:rPr>
        <w:t xml:space="preserve"> </w:t>
      </w:r>
      <w:r w:rsidR="00EB5957" w:rsidRPr="00597903">
        <w:rPr>
          <w:rFonts w:ascii="Times New Roman" w:hAnsi="Times New Roman" w:cs="Times New Roman"/>
        </w:rPr>
        <w:t>Materiale pentru vopsire dispersive în apă. Condiții tehnice generale (</w:t>
      </w:r>
      <w:r w:rsidR="00EB5957" w:rsidRPr="00597903">
        <w:rPr>
          <w:rFonts w:ascii="Times New Roman" w:hAnsi="Times New Roman" w:cs="Times New Roman"/>
          <w:lang w:val="ru-RU"/>
        </w:rPr>
        <w:t xml:space="preserve">Материалы лакокрасочные водно-дисперсионные. Общие </w:t>
      </w:r>
      <w:r w:rsidR="00EB5957" w:rsidRPr="00597903">
        <w:rPr>
          <w:rFonts w:ascii="Times New Roman" w:hAnsi="Times New Roman" w:cs="Times New Roman"/>
        </w:rPr>
        <w:t>технические условия).</w:t>
      </w:r>
      <w:r w:rsidRPr="00597903">
        <w:rPr>
          <w:rFonts w:ascii="Times New Roman" w:hAnsi="Times New Roman" w:cs="Times New Roman"/>
        </w:rPr>
        <w:t xml:space="preserve"> </w:t>
      </w:r>
    </w:p>
    <w:p w:rsidR="004468B8" w:rsidRPr="00597903" w:rsidRDefault="004468B8" w:rsidP="00597903">
      <w:pPr>
        <w:rPr>
          <w:rFonts w:ascii="Times New Roman" w:hAnsi="Times New Roman" w:cs="Times New Roman"/>
        </w:rPr>
      </w:pPr>
      <w:r w:rsidRPr="00597903">
        <w:rPr>
          <w:rFonts w:ascii="Times New Roman" w:hAnsi="Times New Roman" w:cs="Times New Roman"/>
          <w:lang w:val="en-US"/>
        </w:rPr>
        <w:t>*</w:t>
      </w:r>
      <w:r w:rsidR="005E5FAF" w:rsidRPr="00597903">
        <w:rPr>
          <w:rFonts w:ascii="Times New Roman" w:hAnsi="Times New Roman" w:cs="Times New Roman"/>
        </w:rPr>
        <w:t xml:space="preserve"> Vopseaua </w:t>
      </w:r>
      <w:r w:rsidRPr="00597903">
        <w:rPr>
          <w:rFonts w:ascii="Times New Roman" w:hAnsi="Times New Roman" w:cs="Times New Roman"/>
        </w:rPr>
        <w:t>trebuie să fie însoțită de declarația/certificat de conformitate sau agrement tehnic în construcție.</w:t>
      </w:r>
    </w:p>
    <w:p w:rsidR="003D3528" w:rsidRPr="007E5720" w:rsidRDefault="003D3528" w:rsidP="00A41113">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89" w:name="_Toc474394726"/>
      <w:r w:rsidRPr="007E5720">
        <w:rPr>
          <w:rFonts w:ascii="Times New Roman" w:hAnsi="Times New Roman" w:cs="Times New Roman"/>
          <w:b/>
          <w:bCs/>
          <w:sz w:val="24"/>
          <w:szCs w:val="24"/>
          <w:lang w:val="ro-RO"/>
        </w:rPr>
        <w:t>JALUZELE</w:t>
      </w:r>
      <w:bookmarkEnd w:id="89"/>
    </w:p>
    <w:p w:rsidR="00062C77" w:rsidRPr="007E5720" w:rsidRDefault="00062C77" w:rsidP="00062C7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062C77" w:rsidRPr="007E5720" w:rsidRDefault="00062C77" w:rsidP="00062C7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062C77" w:rsidRPr="007E5720" w:rsidRDefault="00062C77" w:rsidP="00062C7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062C77" w:rsidRPr="007E5720" w:rsidRDefault="00062C77" w:rsidP="00062C7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062C77" w:rsidRPr="007E5720" w:rsidRDefault="00062C77" w:rsidP="00062C77">
      <w:pPr>
        <w:spacing w:before="100" w:beforeAutospacing="1" w:after="100" w:afterAutospacing="1" w:line="240" w:lineRule="auto"/>
        <w:ind w:firstLine="708"/>
        <w:jc w:val="both"/>
        <w:rPr>
          <w:rFonts w:ascii="Times New Roman" w:hAnsi="Times New Roman" w:cs="Times New Roman"/>
          <w:sz w:val="24"/>
          <w:szCs w:val="24"/>
          <w:shd w:val="clear" w:color="auto" w:fill="FFFFFF"/>
        </w:rPr>
      </w:pPr>
      <w:r w:rsidRPr="007E5720">
        <w:rPr>
          <w:rFonts w:ascii="Times New Roman" w:hAnsi="Times New Roman" w:cs="Times New Roman"/>
          <w:b/>
          <w:sz w:val="24"/>
          <w:szCs w:val="24"/>
          <w:shd w:val="clear" w:color="auto" w:fill="FFFFFF"/>
        </w:rPr>
        <w:t>Jaluzele</w:t>
      </w:r>
      <w:r w:rsidRPr="007E5720">
        <w:rPr>
          <w:rFonts w:ascii="Times New Roman" w:hAnsi="Times New Roman" w:cs="Times New Roman"/>
          <w:sz w:val="24"/>
          <w:szCs w:val="24"/>
          <w:shd w:val="clear" w:color="auto" w:fill="FFFFFF"/>
        </w:rPr>
        <w:t xml:space="preserve"> sunt niște dispozitive de reglare a intensității luminoase, care constau din lamele verticale sau orizontale. Lamelele pot imobile sau se pot roti în jurul osiei sale pentru a regla fluxul de aer și lumină.</w:t>
      </w:r>
    </w:p>
    <w:p w:rsidR="00062C77" w:rsidRPr="007E5720" w:rsidRDefault="00062C77" w:rsidP="00062C77">
      <w:pPr>
        <w:spacing w:before="100" w:beforeAutospacing="1" w:after="100" w:afterAutospacing="1" w:line="240" w:lineRule="auto"/>
        <w:ind w:firstLine="708"/>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Jaluzelele sunt un tip de draperii pentru ferestre, care reprezintă niște lamele, benzi reglabile, confecționate din țesătură, lemn, mase plastice sau metal și fixate în așa mod, încît acestea să se poată roti, schimbînd poziția de la deschis la închis.</w:t>
      </w:r>
    </w:p>
    <w:p w:rsidR="00062C77" w:rsidRPr="007E5720" w:rsidRDefault="00062C77" w:rsidP="00062C77">
      <w:pPr>
        <w:autoSpaceDE w:val="0"/>
        <w:autoSpaceDN w:val="0"/>
        <w:adjustRightInd w:val="0"/>
        <w:ind w:firstLine="708"/>
        <w:jc w:val="center"/>
        <w:rPr>
          <w:rFonts w:ascii="Times New Roman" w:hAnsi="Times New Roman" w:cs="Times New Roman"/>
          <w:sz w:val="24"/>
          <w:szCs w:val="24"/>
        </w:rPr>
      </w:pPr>
      <w:r w:rsidRPr="007E5720">
        <w:rPr>
          <w:rFonts w:ascii="Times New Roman" w:hAnsi="Times New Roman" w:cs="Times New Roman"/>
          <w:b/>
          <w:bCs/>
          <w:sz w:val="24"/>
          <w:szCs w:val="24"/>
        </w:rPr>
        <w:t>Clasificarea:</w:t>
      </w:r>
    </w:p>
    <w:p w:rsidR="00062C77" w:rsidRPr="007E5720" w:rsidRDefault="00062C77" w:rsidP="00062C77">
      <w:pPr>
        <w:spacing w:before="100" w:beforeAutospacing="1" w:after="100" w:afterAutospacing="1" w:line="240" w:lineRule="auto"/>
        <w:ind w:firstLine="360"/>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Jaluzelele pot fi:</w:t>
      </w:r>
    </w:p>
    <w:p w:rsidR="00062C77" w:rsidRPr="007E5720" w:rsidRDefault="00062C77" w:rsidP="00B1463F">
      <w:pPr>
        <w:pStyle w:val="ListParagraph"/>
        <w:numPr>
          <w:ilvl w:val="0"/>
          <w:numId w:val="124"/>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Verticale:</w:t>
      </w:r>
    </w:p>
    <w:p w:rsidR="00062C77" w:rsidRPr="007E5720" w:rsidRDefault="00062C77" w:rsidP="00B1463F">
      <w:pPr>
        <w:pStyle w:val="ListParagraph"/>
        <w:numPr>
          <w:ilvl w:val="0"/>
          <w:numId w:val="126"/>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Din țesătură;</w:t>
      </w:r>
    </w:p>
    <w:p w:rsidR="00062C77" w:rsidRPr="007E5720" w:rsidRDefault="00062C77" w:rsidP="00B1463F">
      <w:pPr>
        <w:pStyle w:val="ListParagraph"/>
        <w:numPr>
          <w:ilvl w:val="0"/>
          <w:numId w:val="126"/>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Din mase plastice;</w:t>
      </w:r>
    </w:p>
    <w:p w:rsidR="00062C77" w:rsidRPr="007E5720" w:rsidRDefault="00062C77" w:rsidP="00B1463F">
      <w:pPr>
        <w:pStyle w:val="ListParagraph"/>
        <w:numPr>
          <w:ilvl w:val="0"/>
          <w:numId w:val="126"/>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Din aluminie;</w:t>
      </w:r>
    </w:p>
    <w:p w:rsidR="00062C77" w:rsidRPr="007E5720" w:rsidRDefault="00062C77" w:rsidP="00B1463F">
      <w:pPr>
        <w:pStyle w:val="ListParagraph"/>
        <w:numPr>
          <w:ilvl w:val="0"/>
          <w:numId w:val="126"/>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Din frînghii;</w:t>
      </w:r>
    </w:p>
    <w:p w:rsidR="00062C77" w:rsidRPr="007E5720" w:rsidRDefault="00062C77" w:rsidP="00B1463F">
      <w:pPr>
        <w:pStyle w:val="ListParagraph"/>
        <w:numPr>
          <w:ilvl w:val="0"/>
          <w:numId w:val="126"/>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Multifacturale.</w:t>
      </w:r>
    </w:p>
    <w:p w:rsidR="00062C77" w:rsidRPr="007E5720" w:rsidRDefault="00062C77" w:rsidP="00B1463F">
      <w:pPr>
        <w:pStyle w:val="ListParagraph"/>
        <w:numPr>
          <w:ilvl w:val="0"/>
          <w:numId w:val="124"/>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Orizontale:</w:t>
      </w:r>
    </w:p>
    <w:p w:rsidR="00062C77" w:rsidRPr="007E5720" w:rsidRDefault="00062C77" w:rsidP="00B1463F">
      <w:pPr>
        <w:pStyle w:val="ListParagraph"/>
        <w:numPr>
          <w:ilvl w:val="0"/>
          <w:numId w:val="127"/>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Din aluminiu;</w:t>
      </w:r>
    </w:p>
    <w:p w:rsidR="00062C77" w:rsidRPr="007E5720" w:rsidRDefault="00062C77" w:rsidP="00B1463F">
      <w:pPr>
        <w:pStyle w:val="ListParagraph"/>
        <w:numPr>
          <w:ilvl w:val="0"/>
          <w:numId w:val="127"/>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Din lemn;</w:t>
      </w:r>
    </w:p>
    <w:p w:rsidR="00062C77" w:rsidRPr="007E5720" w:rsidRDefault="00062C77" w:rsidP="00B1463F">
      <w:pPr>
        <w:pStyle w:val="ListParagraph"/>
        <w:numPr>
          <w:ilvl w:val="0"/>
          <w:numId w:val="127"/>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Înrămate .</w:t>
      </w:r>
    </w:p>
    <w:p w:rsidR="00062C77" w:rsidRPr="007E5720" w:rsidRDefault="00062C77" w:rsidP="00B1463F">
      <w:pPr>
        <w:pStyle w:val="ListParagraph"/>
        <w:numPr>
          <w:ilvl w:val="0"/>
          <w:numId w:val="124"/>
        </w:numPr>
        <w:spacing w:before="100" w:beforeAutospacing="1" w:after="100" w:afterAutospacing="1" w:line="240" w:lineRule="auto"/>
        <w:jc w:val="both"/>
        <w:rPr>
          <w:rFonts w:ascii="Times New Roman" w:hAnsi="Times New Roman" w:cs="Times New Roman"/>
          <w:sz w:val="24"/>
          <w:szCs w:val="24"/>
          <w:shd w:val="clear" w:color="auto" w:fill="FFFFFF"/>
          <w:lang w:val="ro-RO"/>
        </w:rPr>
      </w:pPr>
      <w:r w:rsidRPr="007E5720">
        <w:rPr>
          <w:rFonts w:ascii="Times New Roman" w:hAnsi="Times New Roman" w:cs="Times New Roman"/>
          <w:sz w:val="24"/>
          <w:szCs w:val="24"/>
          <w:shd w:val="clear" w:color="auto" w:fill="FFFFFF"/>
          <w:lang w:val="ro-RO"/>
        </w:rPr>
        <w:t>Cu rulou.</w:t>
      </w:r>
    </w:p>
    <w:p w:rsidR="00062C77" w:rsidRPr="007E5720" w:rsidRDefault="00062C77" w:rsidP="00062C77">
      <w:pPr>
        <w:spacing w:before="100" w:beforeAutospacing="1" w:after="100" w:afterAutospacing="1" w:line="240" w:lineRule="auto"/>
        <w:ind w:firstLine="708"/>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lastRenderedPageBreak/>
        <w:t>La jaluzelele orizontale se utilizează așa numitul sistem de ”scăriță”, care permite deschiderea și închiderea lor cu un tambur rotativ, în același timp cablul de ridicare este necesar pentru fixarea jaluzelelor în poziția necesară, iar bastonul pentru rotirea lamelelor. În sisteme mai contemporane de reglare a jaluzelelor se utilizează un lănțișor care este responsabil atît de rotirea lamelelor, cît și de mișcarea și fixarea lor.</w:t>
      </w:r>
    </w:p>
    <w:p w:rsidR="00062C77" w:rsidRPr="007E5720" w:rsidRDefault="00062C77" w:rsidP="00062C77">
      <w:pPr>
        <w:spacing w:before="100" w:beforeAutospacing="1" w:after="100" w:afterAutospacing="1" w:line="240" w:lineRule="auto"/>
        <w:ind w:firstLine="708"/>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Jaluzelele</w:t>
      </w:r>
      <w:r w:rsidRPr="007E5720">
        <w:rPr>
          <w:rFonts w:ascii="Times New Roman" w:hAnsi="Times New Roman" w:cs="Times New Roman"/>
          <w:bCs/>
          <w:sz w:val="24"/>
          <w:szCs w:val="24"/>
          <w:shd w:val="clear" w:color="auto" w:fill="FFFFFF"/>
        </w:rPr>
        <w:t xml:space="preserve"> de aluminiu sunt confecţionate din fîşii de bandă de aluminiu cu acoperire, rezistente la radiaţii solare şi schimbări de temperatură. Simplitatea în îngrijire şi funcţionare sunt avantajele incontestabile ale jaluzelelor orizontale din aluminiu. Jaluzelele pot fi instalate atît în deschiderea ferestrei, cît şi pe ramă. Există posibilitate de a le instala pe ferestrele din PVC. Pentru ca jaluzelele orizontale să nu să se clatine la închiderea şi deschiderea uşii, pe cornişa de jos se utilizează fixatori speciali.</w:t>
      </w:r>
    </w:p>
    <w:p w:rsidR="00062C77" w:rsidRPr="007E5720" w:rsidRDefault="00062C77" w:rsidP="00062C77">
      <w:pPr>
        <w:spacing w:before="100" w:beforeAutospacing="1" w:after="100" w:afterAutospacing="1" w:line="240" w:lineRule="auto"/>
        <w:ind w:firstLine="708"/>
        <w:jc w:val="both"/>
        <w:rPr>
          <w:rFonts w:ascii="Times New Roman" w:hAnsi="Times New Roman" w:cs="Times New Roman"/>
          <w:sz w:val="24"/>
          <w:szCs w:val="24"/>
          <w:shd w:val="clear" w:color="auto" w:fill="FFFFFF"/>
        </w:rPr>
      </w:pPr>
      <w:r w:rsidRPr="007E5720">
        <w:rPr>
          <w:rFonts w:ascii="Times New Roman" w:hAnsi="Times New Roman" w:cs="Times New Roman"/>
          <w:sz w:val="24"/>
          <w:szCs w:val="24"/>
          <w:shd w:val="clear" w:color="auto" w:fill="FFFFFF"/>
        </w:rPr>
        <w:t>Jaluzele</w:t>
      </w:r>
      <w:r w:rsidRPr="007E5720">
        <w:rPr>
          <w:rFonts w:ascii="Times New Roman" w:hAnsi="Times New Roman" w:cs="Times New Roman"/>
          <w:bCs/>
          <w:sz w:val="24"/>
          <w:szCs w:val="24"/>
          <w:shd w:val="clear" w:color="auto" w:fill="FFFFFF"/>
        </w:rPr>
        <w:t xml:space="preserve"> din lemn - este unul dintre tipurile de jaluzele orizontale. Lamelele pentru jaluzele de lemn sunt confecţionate din lemn ecologic, uşor şi durabil. Pentru a proteja de raze solare şi pentru creşterea perioadei de funcţionare, jaluzelele de lemn sunt acoperite cu un lac special, care previne deformarea şi decolorarea. Dimensiunile maxime sau minime (laţime/înălţime) pentru jaluzele orizontale din lemn, au limitele sale, acest lucru se datorează particularităţilor tehnologiei de expluatare şi producere.</w:t>
      </w:r>
    </w:p>
    <w:p w:rsidR="00062C77" w:rsidRPr="007E5720" w:rsidRDefault="00062C77" w:rsidP="00062C77">
      <w:pPr>
        <w:spacing w:before="100" w:beforeAutospacing="1" w:after="100" w:afterAutospacing="1" w:line="240" w:lineRule="auto"/>
        <w:ind w:firstLine="708"/>
        <w:jc w:val="both"/>
        <w:rPr>
          <w:rFonts w:ascii="Times New Roman" w:eastAsia="Times New Roman" w:hAnsi="Times New Roman" w:cs="Times New Roman"/>
          <w:sz w:val="24"/>
          <w:szCs w:val="24"/>
        </w:rPr>
      </w:pPr>
      <w:r w:rsidRPr="007E5720">
        <w:rPr>
          <w:rFonts w:ascii="Times New Roman" w:hAnsi="Times New Roman" w:cs="Times New Roman"/>
          <w:sz w:val="24"/>
          <w:szCs w:val="24"/>
          <w:shd w:val="clear" w:color="auto" w:fill="FFFFFF"/>
        </w:rPr>
        <w:t xml:space="preserve">La fabricarea jaluzelelor verticale se folosesc lamele mai late. Jaluzele verticale au o proprietate care constă în aceea că, trăgînd de cordon (șnur), lamele pot fi sau plasate toate împreună (stare închisă), sau pot fi întinse dealungul ferestrei. În cazul jaluzelelor verticale este posibilă rotirea lamelelor cu ajutorul unui mechanism special care se află în cornișă, la care nemijlocit se fixează lamelele puțin suprapuse una peste alta. Adică, este posibilă rotirea lamelelor într-o parte sau în alta. </w:t>
      </w:r>
    </w:p>
    <w:p w:rsidR="00062C77" w:rsidRPr="007E5720" w:rsidRDefault="00062C77" w:rsidP="00062C77">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sz w:val="24"/>
          <w:szCs w:val="24"/>
        </w:rPr>
        <w:t>Specificaţii Tehnice:</w:t>
      </w:r>
    </w:p>
    <w:tbl>
      <w:tblPr>
        <w:tblStyle w:val="TableGrid"/>
        <w:tblW w:w="0" w:type="auto"/>
        <w:tblLook w:val="04A0" w:firstRow="1" w:lastRow="0" w:firstColumn="1" w:lastColumn="0" w:noHBand="0" w:noVBand="1"/>
      </w:tblPr>
      <w:tblGrid>
        <w:gridCol w:w="846"/>
        <w:gridCol w:w="5046"/>
        <w:gridCol w:w="3736"/>
      </w:tblGrid>
      <w:tr w:rsidR="00B67273" w:rsidRPr="007E5720" w:rsidTr="00062C77">
        <w:tc>
          <w:tcPr>
            <w:tcW w:w="846" w:type="dxa"/>
            <w:shd w:val="clear" w:color="auto" w:fill="BFBFBF" w:themeFill="background1" w:themeFillShade="BF"/>
          </w:tcPr>
          <w:p w:rsidR="00062C77" w:rsidRPr="007E5720" w:rsidRDefault="00062C77" w:rsidP="00062C77">
            <w:pPr>
              <w:spacing w:before="240" w:after="24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w:t>
            </w:r>
          </w:p>
        </w:tc>
        <w:tc>
          <w:tcPr>
            <w:tcW w:w="5046" w:type="dxa"/>
            <w:shd w:val="clear" w:color="auto" w:fill="BFBFBF" w:themeFill="background1" w:themeFillShade="BF"/>
            <w:vAlign w:val="center"/>
          </w:tcPr>
          <w:p w:rsidR="00062C77" w:rsidRPr="007E5720" w:rsidRDefault="00062C77" w:rsidP="00062C77">
            <w:pPr>
              <w:spacing w:before="240" w:after="24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Parametrul</w:t>
            </w:r>
          </w:p>
        </w:tc>
        <w:tc>
          <w:tcPr>
            <w:tcW w:w="3736" w:type="dxa"/>
            <w:shd w:val="clear" w:color="auto" w:fill="BFBFBF" w:themeFill="background1" w:themeFillShade="BF"/>
            <w:vAlign w:val="center"/>
          </w:tcPr>
          <w:p w:rsidR="00062C77" w:rsidRPr="007E5720" w:rsidRDefault="00062C77" w:rsidP="00062C77">
            <w:pPr>
              <w:spacing w:before="240" w:after="24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 xml:space="preserve">Valoarea parametrului </w:t>
            </w:r>
            <w:r w:rsidRPr="007E5720">
              <w:rPr>
                <w:rFonts w:ascii="Times New Roman" w:hAnsi="Times New Roman" w:cs="Times New Roman"/>
                <w:i/>
                <w:sz w:val="24"/>
                <w:szCs w:val="24"/>
                <w:lang w:val="ro-RO"/>
              </w:rPr>
              <w:t>(se indică în dependență de</w:t>
            </w:r>
            <w:r w:rsidRPr="007E5720">
              <w:rPr>
                <w:rFonts w:ascii="Times New Roman" w:eastAsia="Times New Roman" w:hAnsi="Times New Roman" w:cs="Times New Roman"/>
                <w:i/>
                <w:sz w:val="24"/>
                <w:szCs w:val="24"/>
                <w:lang w:val="ro-RO"/>
              </w:rPr>
              <w:t xml:space="preserve"> caracteristicile necesare</w:t>
            </w:r>
            <w:r w:rsidRPr="007E5720">
              <w:rPr>
                <w:rFonts w:ascii="Times New Roman" w:hAnsi="Times New Roman" w:cs="Times New Roman"/>
                <w:i/>
                <w:sz w:val="24"/>
                <w:szCs w:val="24"/>
                <w:lang w:val="ro-RO"/>
              </w:rPr>
              <w:t>)</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1</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Tipul jaluzelelor</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Verticale / Orizontale</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2</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Lungime </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În corespundere cu dimensiunile geamului</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3</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Lățimea</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În corespundere cu dimensiunile geamului</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4</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Materialul din care sînt confecționate jaluzelele</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Plastic / țesătură / lemn / aluminiu / alte</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5</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Lățimea lamelelor</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De la…pîna la…</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6</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Telecomandă</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Da / Nu</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7</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Lamele din țesătură impregnate cu soluție antipraf (antistatică), antimicrobiană </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Da / Nu</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8</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Lamele verticale</w:t>
            </w:r>
          </w:p>
        </w:tc>
        <w:tc>
          <w:tcPr>
            <w:tcW w:w="3736" w:type="dxa"/>
            <w:vAlign w:val="center"/>
          </w:tcPr>
          <w:p w:rsidR="00062C77" w:rsidRPr="007E5720" w:rsidRDefault="00062C77" w:rsidP="00A13C57">
            <w:pPr>
              <w:jc w:val="center"/>
              <w:rPr>
                <w:rFonts w:ascii="Times New Roman" w:hAnsi="Times New Roman" w:cs="Times New Roman"/>
                <w:i/>
                <w:sz w:val="24"/>
                <w:szCs w:val="24"/>
                <w:lang w:val="ro-RO"/>
              </w:rPr>
            </w:pPr>
            <w:r w:rsidRPr="007E5720">
              <w:rPr>
                <w:rFonts w:ascii="Times New Roman" w:hAnsi="Times New Roman" w:cs="Times New Roman"/>
                <w:i/>
                <w:sz w:val="24"/>
                <w:szCs w:val="24"/>
                <w:lang w:val="ro-RO"/>
              </w:rPr>
              <w:t>Să fie confecţionate dintr-o ţesătura cu textură groasă, opacă</w:t>
            </w:r>
          </w:p>
        </w:tc>
      </w:tr>
      <w:tr w:rsidR="00B67273" w:rsidRPr="007E5720" w:rsidTr="00062C77">
        <w:tc>
          <w:tcPr>
            <w:tcW w:w="846" w:type="dxa"/>
          </w:tcPr>
          <w:p w:rsidR="00062C77" w:rsidRPr="007E5720" w:rsidRDefault="00062C77" w:rsidP="00062C77">
            <w:pPr>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9</w:t>
            </w:r>
          </w:p>
        </w:tc>
        <w:tc>
          <w:tcPr>
            <w:tcW w:w="5046" w:type="dxa"/>
            <w:vAlign w:val="center"/>
          </w:tcPr>
          <w:p w:rsidR="00062C77" w:rsidRPr="007E5720" w:rsidRDefault="00062C77" w:rsidP="00A13C57">
            <w:pPr>
              <w:rPr>
                <w:rFonts w:ascii="Times New Roman" w:hAnsi="Times New Roman" w:cs="Times New Roman"/>
                <w:sz w:val="24"/>
                <w:szCs w:val="24"/>
                <w:lang w:val="ro-RO"/>
              </w:rPr>
            </w:pPr>
            <w:r w:rsidRPr="007E5720">
              <w:rPr>
                <w:rFonts w:ascii="Times New Roman" w:hAnsi="Times New Roman" w:cs="Times New Roman"/>
                <w:sz w:val="24"/>
                <w:szCs w:val="24"/>
                <w:lang w:val="ro-RO"/>
              </w:rPr>
              <w:t>Părți component pentru jaluzele verticale</w:t>
            </w:r>
          </w:p>
        </w:tc>
        <w:tc>
          <w:tcPr>
            <w:tcW w:w="3736" w:type="dxa"/>
            <w:vAlign w:val="center"/>
          </w:tcPr>
          <w:p w:rsidR="00062C77" w:rsidRPr="007E5720" w:rsidRDefault="00062C77" w:rsidP="00B1463F">
            <w:pPr>
              <w:pStyle w:val="ListParagraph"/>
              <w:numPr>
                <w:ilvl w:val="0"/>
                <w:numId w:val="125"/>
              </w:numPr>
              <w:spacing w:after="0" w:line="240" w:lineRule="auto"/>
              <w:rPr>
                <w:rFonts w:ascii="Times New Roman" w:hAnsi="Times New Roman" w:cs="Times New Roman"/>
                <w:i/>
                <w:sz w:val="24"/>
                <w:szCs w:val="24"/>
                <w:lang w:val="ro-RO"/>
              </w:rPr>
            </w:pPr>
            <w:r w:rsidRPr="007E5720">
              <w:rPr>
                <w:rFonts w:ascii="Times New Roman" w:hAnsi="Times New Roman" w:cs="Times New Roman"/>
                <w:i/>
                <w:sz w:val="24"/>
                <w:szCs w:val="24"/>
                <w:lang w:val="ro-RO"/>
              </w:rPr>
              <w:t>Casetă din aluminiu.</w:t>
            </w:r>
          </w:p>
          <w:p w:rsidR="00062C77" w:rsidRPr="007E5720" w:rsidRDefault="00062C77" w:rsidP="00B1463F">
            <w:pPr>
              <w:pStyle w:val="ListParagraph"/>
              <w:numPr>
                <w:ilvl w:val="0"/>
                <w:numId w:val="125"/>
              </w:numPr>
              <w:spacing w:after="0" w:line="240" w:lineRule="auto"/>
              <w:rPr>
                <w:rFonts w:ascii="Times New Roman" w:hAnsi="Times New Roman" w:cs="Times New Roman"/>
                <w:i/>
                <w:sz w:val="24"/>
                <w:szCs w:val="24"/>
                <w:lang w:val="ro-RO"/>
              </w:rPr>
            </w:pPr>
            <w:r w:rsidRPr="007E5720">
              <w:rPr>
                <w:rFonts w:ascii="Times New Roman" w:hAnsi="Times New Roman" w:cs="Times New Roman"/>
                <w:i/>
                <w:sz w:val="24"/>
                <w:szCs w:val="24"/>
                <w:lang w:val="ro-RO"/>
              </w:rPr>
              <w:t>Mecanism de comandă reductor (să fie uşor de strîns/acţionat)</w:t>
            </w:r>
          </w:p>
          <w:p w:rsidR="00062C77" w:rsidRPr="007E5720" w:rsidRDefault="00062C77" w:rsidP="00B1463F">
            <w:pPr>
              <w:pStyle w:val="ListParagraph"/>
              <w:numPr>
                <w:ilvl w:val="0"/>
                <w:numId w:val="125"/>
              </w:numPr>
              <w:spacing w:after="0" w:line="240" w:lineRule="auto"/>
              <w:rPr>
                <w:rFonts w:ascii="Times New Roman" w:hAnsi="Times New Roman" w:cs="Times New Roman"/>
                <w:i/>
                <w:sz w:val="24"/>
                <w:szCs w:val="24"/>
                <w:lang w:val="ro-RO"/>
              </w:rPr>
            </w:pPr>
            <w:r w:rsidRPr="007E5720">
              <w:rPr>
                <w:rFonts w:ascii="Times New Roman" w:hAnsi="Times New Roman" w:cs="Times New Roman"/>
                <w:i/>
                <w:sz w:val="24"/>
                <w:szCs w:val="24"/>
                <w:lang w:val="ro-RO"/>
              </w:rPr>
              <w:lastRenderedPageBreak/>
              <w:t>Snur pentru rotaţie (cu biluţe-biluţele să fie amplasate una linga altă, spaţiul între ele să fie maxim 3mm)</w:t>
            </w:r>
          </w:p>
          <w:p w:rsidR="00062C77" w:rsidRPr="007E5720" w:rsidRDefault="00062C77" w:rsidP="00B1463F">
            <w:pPr>
              <w:pStyle w:val="ListParagraph"/>
              <w:numPr>
                <w:ilvl w:val="0"/>
                <w:numId w:val="125"/>
              </w:numPr>
              <w:spacing w:after="0" w:line="240" w:lineRule="auto"/>
              <w:rPr>
                <w:rFonts w:ascii="Times New Roman" w:hAnsi="Times New Roman" w:cs="Times New Roman"/>
                <w:i/>
                <w:sz w:val="24"/>
                <w:szCs w:val="24"/>
                <w:lang w:val="ro-RO"/>
              </w:rPr>
            </w:pPr>
            <w:r w:rsidRPr="007E5720">
              <w:rPr>
                <w:rFonts w:ascii="Times New Roman" w:hAnsi="Times New Roman" w:cs="Times New Roman"/>
                <w:i/>
                <w:sz w:val="24"/>
                <w:szCs w:val="24"/>
                <w:lang w:val="ro-RO"/>
              </w:rPr>
              <w:t>Şnur pentru strîngere(simplu)</w:t>
            </w:r>
          </w:p>
          <w:p w:rsidR="00062C77" w:rsidRPr="007E5720" w:rsidRDefault="00062C77" w:rsidP="00B1463F">
            <w:pPr>
              <w:pStyle w:val="ListParagraph"/>
              <w:numPr>
                <w:ilvl w:val="0"/>
                <w:numId w:val="125"/>
              </w:numPr>
              <w:spacing w:after="0" w:line="240" w:lineRule="auto"/>
              <w:rPr>
                <w:rFonts w:ascii="Times New Roman" w:hAnsi="Times New Roman" w:cs="Times New Roman"/>
                <w:i/>
                <w:sz w:val="24"/>
                <w:szCs w:val="24"/>
                <w:lang w:val="ro-RO"/>
              </w:rPr>
            </w:pPr>
            <w:r w:rsidRPr="007E5720">
              <w:rPr>
                <w:rFonts w:ascii="Times New Roman" w:hAnsi="Times New Roman" w:cs="Times New Roman"/>
                <w:i/>
                <w:sz w:val="24"/>
                <w:szCs w:val="24"/>
                <w:lang w:val="ro-RO"/>
              </w:rPr>
              <w:t>Greutate snur stringere</w:t>
            </w:r>
          </w:p>
          <w:p w:rsidR="00062C77" w:rsidRPr="007E5720" w:rsidRDefault="00062C77" w:rsidP="00B1463F">
            <w:pPr>
              <w:pStyle w:val="ListParagraph"/>
              <w:numPr>
                <w:ilvl w:val="0"/>
                <w:numId w:val="125"/>
              </w:numPr>
              <w:spacing w:after="0" w:line="240" w:lineRule="auto"/>
              <w:rPr>
                <w:rFonts w:ascii="Times New Roman" w:hAnsi="Times New Roman" w:cs="Times New Roman"/>
                <w:i/>
                <w:sz w:val="24"/>
                <w:szCs w:val="24"/>
                <w:lang w:val="ro-RO"/>
              </w:rPr>
            </w:pPr>
            <w:r w:rsidRPr="007E5720">
              <w:rPr>
                <w:rFonts w:ascii="Times New Roman" w:hAnsi="Times New Roman" w:cs="Times New Roman"/>
                <w:i/>
                <w:sz w:val="24"/>
                <w:szCs w:val="24"/>
                <w:lang w:val="ro-RO"/>
              </w:rPr>
              <w:t>Clema de prindere casetă</w:t>
            </w:r>
          </w:p>
          <w:p w:rsidR="00062C77" w:rsidRPr="007E5720" w:rsidRDefault="00062C77" w:rsidP="00A13C57">
            <w:pPr>
              <w:jc w:val="center"/>
              <w:rPr>
                <w:rFonts w:ascii="Times New Roman" w:hAnsi="Times New Roman" w:cs="Times New Roman"/>
                <w:i/>
                <w:sz w:val="24"/>
                <w:szCs w:val="24"/>
                <w:lang w:val="ro-RO"/>
              </w:rPr>
            </w:pPr>
          </w:p>
        </w:tc>
      </w:tr>
    </w:tbl>
    <w:p w:rsidR="00062C77" w:rsidRPr="007E5720" w:rsidRDefault="00062C77" w:rsidP="00062C77">
      <w:pPr>
        <w:pStyle w:val="ListParagraph"/>
        <w:shd w:val="clear" w:color="auto" w:fill="FFFFFF"/>
        <w:spacing w:before="100" w:beforeAutospacing="1" w:after="100" w:afterAutospacing="1" w:line="240" w:lineRule="auto"/>
        <w:ind w:left="1440"/>
        <w:jc w:val="both"/>
        <w:rPr>
          <w:rFonts w:ascii="Times New Roman" w:hAnsi="Times New Roman" w:cs="Times New Roman"/>
          <w:b/>
          <w:sz w:val="24"/>
          <w:szCs w:val="24"/>
          <w:lang w:val="ro-RO"/>
        </w:rPr>
      </w:pPr>
    </w:p>
    <w:p w:rsidR="003D3528" w:rsidRPr="007E5720" w:rsidRDefault="003D3528" w:rsidP="003D3528">
      <w:pPr>
        <w:spacing w:before="120" w:after="120" w:line="360" w:lineRule="auto"/>
        <w:jc w:val="center"/>
        <w:outlineLvl w:val="0"/>
        <w:rPr>
          <w:rFonts w:ascii="Times New Roman" w:hAnsi="Times New Roman" w:cs="Times New Roman"/>
          <w:b/>
          <w:bCs/>
          <w:sz w:val="24"/>
          <w:szCs w:val="24"/>
        </w:rPr>
      </w:pPr>
    </w:p>
    <w:p w:rsidR="003D3528" w:rsidRPr="007E5720" w:rsidRDefault="003D3528" w:rsidP="003D3528">
      <w:pPr>
        <w:spacing w:before="120" w:after="120" w:line="360" w:lineRule="auto"/>
        <w:jc w:val="center"/>
        <w:outlineLvl w:val="0"/>
        <w:rPr>
          <w:rFonts w:ascii="Times New Roman" w:hAnsi="Times New Roman" w:cs="Times New Roman"/>
          <w:b/>
          <w:bCs/>
          <w:sz w:val="24"/>
          <w:szCs w:val="24"/>
        </w:rPr>
      </w:pPr>
    </w:p>
    <w:p w:rsidR="007D408B" w:rsidRPr="007E5720" w:rsidRDefault="007D408B" w:rsidP="003D3528">
      <w:pPr>
        <w:spacing w:before="120" w:after="120" w:line="360" w:lineRule="auto"/>
        <w:jc w:val="center"/>
        <w:outlineLvl w:val="0"/>
        <w:rPr>
          <w:rFonts w:ascii="Times New Roman" w:hAnsi="Times New Roman" w:cs="Times New Roman"/>
          <w:b/>
          <w:bCs/>
          <w:sz w:val="24"/>
          <w:szCs w:val="24"/>
        </w:rPr>
      </w:pPr>
    </w:p>
    <w:p w:rsidR="007D408B" w:rsidRPr="007E5720" w:rsidRDefault="007D408B" w:rsidP="003D3528">
      <w:pPr>
        <w:spacing w:before="120" w:after="120" w:line="360" w:lineRule="auto"/>
        <w:jc w:val="center"/>
        <w:outlineLvl w:val="0"/>
        <w:rPr>
          <w:rFonts w:ascii="Times New Roman" w:hAnsi="Times New Roman" w:cs="Times New Roman"/>
          <w:b/>
          <w:bCs/>
          <w:sz w:val="24"/>
          <w:szCs w:val="24"/>
        </w:rPr>
      </w:pPr>
    </w:p>
    <w:p w:rsidR="007D408B" w:rsidRPr="007E5720" w:rsidRDefault="007D408B" w:rsidP="003D3528">
      <w:pPr>
        <w:spacing w:before="120" w:after="120" w:line="360" w:lineRule="auto"/>
        <w:jc w:val="center"/>
        <w:outlineLvl w:val="0"/>
        <w:rPr>
          <w:rFonts w:ascii="Times New Roman" w:hAnsi="Times New Roman" w:cs="Times New Roman"/>
          <w:b/>
          <w:bCs/>
          <w:sz w:val="24"/>
          <w:szCs w:val="24"/>
        </w:rPr>
      </w:pPr>
    </w:p>
    <w:p w:rsidR="007D408B" w:rsidRPr="007E5720" w:rsidRDefault="007D408B" w:rsidP="003D3528">
      <w:pPr>
        <w:spacing w:before="120" w:after="120" w:line="360" w:lineRule="auto"/>
        <w:jc w:val="center"/>
        <w:outlineLvl w:val="0"/>
        <w:rPr>
          <w:rFonts w:ascii="Times New Roman" w:hAnsi="Times New Roman" w:cs="Times New Roman"/>
          <w:b/>
          <w:bCs/>
          <w:sz w:val="24"/>
          <w:szCs w:val="24"/>
        </w:rPr>
      </w:pPr>
    </w:p>
    <w:p w:rsidR="003D3528" w:rsidRPr="007E5720" w:rsidRDefault="003D3528" w:rsidP="003D3528">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90" w:name="_Toc474394727"/>
      <w:r w:rsidRPr="007E5720">
        <w:rPr>
          <w:rFonts w:ascii="Times New Roman" w:hAnsi="Times New Roman" w:cs="Times New Roman"/>
          <w:b/>
          <w:bCs/>
          <w:sz w:val="24"/>
          <w:szCs w:val="24"/>
          <w:lang w:val="ro-RO"/>
        </w:rPr>
        <w:t>AUTOMOBIL</w:t>
      </w:r>
      <w:bookmarkEnd w:id="90"/>
    </w:p>
    <w:p w:rsidR="007D408B" w:rsidRPr="007E5720" w:rsidRDefault="007D408B" w:rsidP="007D408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7D408B" w:rsidRPr="007E5720" w:rsidRDefault="007D408B" w:rsidP="007D408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7D408B" w:rsidRPr="007E5720" w:rsidRDefault="007D408B" w:rsidP="007D408B">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7D408B" w:rsidRPr="007E5720" w:rsidRDefault="007D408B" w:rsidP="007D408B">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7D408B" w:rsidRPr="007E5720" w:rsidRDefault="007D408B" w:rsidP="007D408B">
      <w:pPr>
        <w:ind w:firstLine="708"/>
        <w:jc w:val="both"/>
        <w:rPr>
          <w:rFonts w:ascii="Times New Roman" w:hAnsi="Times New Roman" w:cs="Times New Roman"/>
          <w:sz w:val="24"/>
          <w:szCs w:val="24"/>
        </w:rPr>
      </w:pPr>
      <w:r w:rsidRPr="007E5720">
        <w:rPr>
          <w:rFonts w:ascii="Times New Roman" w:hAnsi="Times New Roman" w:cs="Times New Roman"/>
          <w:sz w:val="24"/>
          <w:szCs w:val="24"/>
        </w:rPr>
        <w:t>Se utilizează pentru transportul de persoane pe drumuri, șosele sau terenuri accidentate.</w:t>
      </w:r>
    </w:p>
    <w:p w:rsidR="007D408B" w:rsidRPr="007E5720" w:rsidRDefault="007D408B" w:rsidP="007D408B">
      <w:pPr>
        <w:autoSpaceDE w:val="0"/>
        <w:autoSpaceDN w:val="0"/>
        <w:adjustRightInd w:val="0"/>
        <w:ind w:firstLine="708"/>
        <w:jc w:val="center"/>
        <w:rPr>
          <w:rFonts w:ascii="Times New Roman" w:hAnsi="Times New Roman" w:cs="Times New Roman"/>
          <w:sz w:val="24"/>
          <w:szCs w:val="24"/>
        </w:rPr>
      </w:pPr>
      <w:r w:rsidRPr="007E5720">
        <w:rPr>
          <w:rFonts w:ascii="Times New Roman" w:hAnsi="Times New Roman" w:cs="Times New Roman"/>
          <w:b/>
          <w:bCs/>
          <w:sz w:val="24"/>
          <w:szCs w:val="24"/>
        </w:rPr>
        <w:t>Clasificarea:</w:t>
      </w:r>
    </w:p>
    <w:p w:rsidR="007D408B" w:rsidRPr="007E5720" w:rsidRDefault="007D408B" w:rsidP="007D408B">
      <w:pPr>
        <w:spacing w:before="100" w:beforeAutospacing="1" w:after="100" w:afterAutospacing="1" w:line="240" w:lineRule="auto"/>
        <w:ind w:firstLine="567"/>
        <w:jc w:val="both"/>
        <w:rPr>
          <w:rFonts w:ascii="Times New Roman" w:hAnsi="Times New Roman" w:cs="Times New Roman"/>
          <w:sz w:val="24"/>
          <w:szCs w:val="24"/>
        </w:rPr>
      </w:pPr>
      <w:r w:rsidRPr="007E5720">
        <w:rPr>
          <w:rFonts w:ascii="Times New Roman" w:hAnsi="Times New Roman" w:cs="Times New Roman"/>
          <w:sz w:val="24"/>
          <w:szCs w:val="24"/>
        </w:rPr>
        <w:t>Automobilele se clasifica după următoarele criterii principale:</w:t>
      </w:r>
    </w:p>
    <w:p w:rsidR="007D408B" w:rsidRPr="007E5720" w:rsidRDefault="007D408B" w:rsidP="00B1463F">
      <w:pPr>
        <w:pStyle w:val="ListParagraph"/>
        <w:numPr>
          <w:ilvl w:val="0"/>
          <w:numId w:val="141"/>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Destinație (felul transportului);</w:t>
      </w:r>
    </w:p>
    <w:p w:rsidR="007D408B" w:rsidRPr="007E5720" w:rsidRDefault="007D408B" w:rsidP="00B1463F">
      <w:pPr>
        <w:pStyle w:val="ListParagraph"/>
        <w:numPr>
          <w:ilvl w:val="0"/>
          <w:numId w:val="141"/>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Particularități constructive (tipul motorului, tipul transmisiei, tipul propulsiei);</w:t>
      </w:r>
    </w:p>
    <w:p w:rsidR="007D408B" w:rsidRPr="007E5720" w:rsidRDefault="007D408B" w:rsidP="00B1463F">
      <w:pPr>
        <w:pStyle w:val="ListParagraph"/>
        <w:numPr>
          <w:ilvl w:val="0"/>
          <w:numId w:val="141"/>
        </w:numPr>
        <w:spacing w:before="100" w:beforeAutospacing="1" w:after="100" w:afterAutospacing="1" w:line="240" w:lineRule="auto"/>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Capacitate de trecere.</w:t>
      </w:r>
    </w:p>
    <w:p w:rsidR="00120E45" w:rsidRPr="007E5720" w:rsidRDefault="00120E45" w:rsidP="00120E45">
      <w:pPr>
        <w:pStyle w:val="ListParagraph"/>
        <w:spacing w:before="120" w:after="0" w:line="360" w:lineRule="auto"/>
        <w:ind w:left="0" w:firstLine="567"/>
        <w:jc w:val="both"/>
        <w:rPr>
          <w:rFonts w:ascii="Times New Roman" w:hAnsi="Times New Roman" w:cs="Times New Roman"/>
          <w:b/>
          <w:sz w:val="24"/>
          <w:szCs w:val="24"/>
          <w:lang w:val="ro-RO"/>
        </w:rPr>
      </w:pPr>
    </w:p>
    <w:p w:rsidR="007D408B" w:rsidRPr="007E5720" w:rsidRDefault="007D408B" w:rsidP="00120E45">
      <w:pPr>
        <w:pStyle w:val="ListParagraph"/>
        <w:spacing w:before="120" w:after="0" w:line="360" w:lineRule="auto"/>
        <w:ind w:left="0" w:firstLine="567"/>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I. După destinație:</w:t>
      </w:r>
    </w:p>
    <w:p w:rsidR="007D408B" w:rsidRPr="007E5720" w:rsidRDefault="007D408B" w:rsidP="007D408B">
      <w:pPr>
        <w:pStyle w:val="ListParagraph"/>
        <w:spacing w:before="100" w:beforeAutospacing="1" w:after="100" w:afterAutospacing="1" w:line="240" w:lineRule="auto"/>
        <w:ind w:left="0" w:firstLine="567"/>
        <w:jc w:val="both"/>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1. Automobile pentru transportul persoanelor</w:t>
      </w:r>
      <w:r w:rsidR="00120E45" w:rsidRPr="007E5720">
        <w:rPr>
          <w:rFonts w:ascii="Times New Roman" w:hAnsi="Times New Roman" w:cs="Times New Roman"/>
          <w:b/>
          <w:i/>
          <w:sz w:val="24"/>
          <w:szCs w:val="24"/>
          <w:lang w:val="ro-RO"/>
        </w:rPr>
        <w:t>:</w:t>
      </w:r>
    </w:p>
    <w:p w:rsidR="007D408B" w:rsidRPr="007E5720" w:rsidRDefault="007D408B" w:rsidP="007D408B">
      <w:pPr>
        <w:pStyle w:val="ListParagraph"/>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Autoturisme - autovehicul care, prin construcție și echipare, este destinat transportului de persoane, bagaje și/sau al bunurilor acestora, având cel mult 9 locuri pe scaune, inclusiv cel al conducătorului auto.</w:t>
      </w:r>
    </w:p>
    <w:p w:rsidR="007D408B" w:rsidRPr="007E5720" w:rsidRDefault="007D408B" w:rsidP="00B1463F">
      <w:pPr>
        <w:pStyle w:val="ListParagraph"/>
        <w:numPr>
          <w:ilvl w:val="0"/>
          <w:numId w:val="128"/>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Microturisme : 200-250 cm3 (1 – 2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8"/>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lastRenderedPageBreak/>
        <w:t>Mici : 500-1000 cm3 (2 – 4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8"/>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Mijlocii : 1000-2000 cm3 (4 – 5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8"/>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Mari : 2000-4000 cm3 (4 – 6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8"/>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Foarte mari : 3000-8000 cm3 (4 - 8 locuri)</w:t>
      </w:r>
      <w:r w:rsidR="00120E45" w:rsidRPr="007E5720">
        <w:rPr>
          <w:rFonts w:ascii="Times New Roman" w:hAnsi="Times New Roman" w:cs="Times New Roman"/>
          <w:sz w:val="24"/>
          <w:szCs w:val="24"/>
          <w:lang w:val="ro-RO"/>
        </w:rPr>
        <w:t>.</w:t>
      </w:r>
    </w:p>
    <w:p w:rsidR="007D408B" w:rsidRPr="007E5720" w:rsidRDefault="007D408B" w:rsidP="007D408B">
      <w:pPr>
        <w:pStyle w:val="ListParagraph"/>
        <w:spacing w:before="100" w:beforeAutospacing="1" w:after="100" w:afterAutospacing="1" w:line="240" w:lineRule="auto"/>
        <w:ind w:left="0" w:firstLine="567"/>
        <w:jc w:val="both"/>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2</w:t>
      </w:r>
      <w:r w:rsidRPr="007E5720">
        <w:rPr>
          <w:rFonts w:ascii="Times New Roman" w:hAnsi="Times New Roman" w:cs="Times New Roman"/>
          <w:sz w:val="24"/>
          <w:szCs w:val="24"/>
          <w:lang w:val="ro-RO"/>
        </w:rPr>
        <w:t xml:space="preserve">. </w:t>
      </w:r>
      <w:r w:rsidRPr="007E5720">
        <w:rPr>
          <w:rFonts w:ascii="Times New Roman" w:hAnsi="Times New Roman" w:cs="Times New Roman"/>
          <w:b/>
          <w:i/>
          <w:sz w:val="24"/>
          <w:szCs w:val="24"/>
          <w:lang w:val="ro-RO"/>
        </w:rPr>
        <w:t>Autobuze - autovehicul destinat și echipat pentru transportul de persoane și</w:t>
      </w:r>
      <w:r w:rsidR="00120E45" w:rsidRPr="007E5720">
        <w:rPr>
          <w:rFonts w:ascii="Times New Roman" w:hAnsi="Times New Roman" w:cs="Times New Roman"/>
          <w:b/>
          <w:i/>
          <w:sz w:val="24"/>
          <w:szCs w:val="24"/>
          <w:lang w:val="ro-RO"/>
        </w:rPr>
        <w:t xml:space="preserve"> al bagajelor acestora:</w:t>
      </w:r>
    </w:p>
    <w:p w:rsidR="007D408B" w:rsidRPr="007E5720" w:rsidRDefault="007D408B" w:rsidP="00B1463F">
      <w:pPr>
        <w:pStyle w:val="ListParagraph"/>
        <w:numPr>
          <w:ilvl w:val="0"/>
          <w:numId w:val="129"/>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capacitate foarte mica (microbuze) 8-15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9"/>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capacitate mica 15-30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9"/>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capacitate mijlocie 30-70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9"/>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capacitate mare 70-100 locuri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29"/>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capacitate foarte mare peste 100 locuri</w:t>
      </w:r>
      <w:r w:rsidR="00120E45" w:rsidRPr="007E5720">
        <w:rPr>
          <w:rFonts w:ascii="Times New Roman" w:hAnsi="Times New Roman" w:cs="Times New Roman"/>
          <w:sz w:val="24"/>
          <w:szCs w:val="24"/>
          <w:lang w:val="ro-RO"/>
        </w:rPr>
        <w:t>.</w:t>
      </w:r>
    </w:p>
    <w:p w:rsidR="007D408B" w:rsidRPr="007E5720" w:rsidRDefault="007D408B" w:rsidP="007D408B">
      <w:pPr>
        <w:pStyle w:val="ListParagraph"/>
        <w:spacing w:before="100" w:beforeAutospacing="1" w:after="100" w:afterAutospacing="1" w:line="240" w:lineRule="auto"/>
        <w:ind w:left="0" w:firstLine="567"/>
        <w:jc w:val="both"/>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3. Automobile pentru transportul mărfurilor</w:t>
      </w:r>
      <w:r w:rsidR="00120E45" w:rsidRPr="007E5720">
        <w:rPr>
          <w:rFonts w:ascii="Times New Roman" w:hAnsi="Times New Roman" w:cs="Times New Roman"/>
          <w:b/>
          <w:i/>
          <w:sz w:val="24"/>
          <w:szCs w:val="24"/>
          <w:lang w:val="ro-RO"/>
        </w:rPr>
        <w:t>:</w:t>
      </w:r>
    </w:p>
    <w:p w:rsidR="007D408B" w:rsidRPr="007E5720" w:rsidRDefault="007D408B" w:rsidP="00B1463F">
      <w:pPr>
        <w:pStyle w:val="ListParagraph"/>
        <w:numPr>
          <w:ilvl w:val="0"/>
          <w:numId w:val="130"/>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Autofurgoneta - are caroserie închisa, cu sarcina utila sub 10.000 N.</w:t>
      </w:r>
    </w:p>
    <w:p w:rsidR="007D408B" w:rsidRPr="007E5720" w:rsidRDefault="007D408B" w:rsidP="00B1463F">
      <w:pPr>
        <w:pStyle w:val="ListParagraph"/>
        <w:numPr>
          <w:ilvl w:val="0"/>
          <w:numId w:val="130"/>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Autofurgonul - are caroserie închisa, cu sarcina utila peste 15.000 N.</w:t>
      </w:r>
    </w:p>
    <w:p w:rsidR="007D408B" w:rsidRPr="007E5720" w:rsidRDefault="007D408B" w:rsidP="00B1463F">
      <w:pPr>
        <w:pStyle w:val="ListParagraph"/>
        <w:numPr>
          <w:ilvl w:val="0"/>
          <w:numId w:val="130"/>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Autoduba - este echipata cu o caroserie închisa, și cabina conducătorului auto separata.</w:t>
      </w:r>
    </w:p>
    <w:p w:rsidR="00120E45" w:rsidRPr="007E5720" w:rsidRDefault="00120E45" w:rsidP="00120E45">
      <w:pPr>
        <w:pStyle w:val="ListParagraph"/>
        <w:spacing w:before="120" w:after="0" w:line="360" w:lineRule="auto"/>
        <w:ind w:left="0" w:firstLine="567"/>
        <w:jc w:val="both"/>
        <w:rPr>
          <w:rFonts w:ascii="Times New Roman" w:hAnsi="Times New Roman" w:cs="Times New Roman"/>
          <w:b/>
          <w:sz w:val="24"/>
          <w:szCs w:val="24"/>
          <w:lang w:val="ro-RO"/>
        </w:rPr>
      </w:pPr>
    </w:p>
    <w:p w:rsidR="007D408B" w:rsidRPr="007E5720" w:rsidRDefault="007D408B" w:rsidP="00120E45">
      <w:pPr>
        <w:pStyle w:val="ListParagraph"/>
        <w:spacing w:before="120" w:after="0" w:line="360" w:lineRule="auto"/>
        <w:ind w:left="0" w:firstLine="567"/>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II. După particularitățile constructive:</w:t>
      </w:r>
    </w:p>
    <w:p w:rsidR="007D408B" w:rsidRPr="007E5720" w:rsidRDefault="007D408B" w:rsidP="00B1463F">
      <w:pPr>
        <w:pStyle w:val="ListParagraph"/>
        <w:numPr>
          <w:ilvl w:val="0"/>
          <w:numId w:val="131"/>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Tipul motorului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1"/>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Tipul transmisiei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1"/>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Tipul propulsiei</w:t>
      </w:r>
      <w:r w:rsidR="00120E45" w:rsidRPr="007E5720">
        <w:rPr>
          <w:rFonts w:ascii="Times New Roman" w:hAnsi="Times New Roman" w:cs="Times New Roman"/>
          <w:sz w:val="24"/>
          <w:szCs w:val="24"/>
          <w:lang w:val="ro-RO"/>
        </w:rPr>
        <w:t>.</w:t>
      </w:r>
    </w:p>
    <w:p w:rsidR="007D408B" w:rsidRPr="007E5720" w:rsidRDefault="007D408B" w:rsidP="007D408B">
      <w:pPr>
        <w:tabs>
          <w:tab w:val="left" w:pos="993"/>
        </w:tabs>
        <w:spacing w:before="100" w:beforeAutospacing="1" w:after="100" w:afterAutospacing="1" w:line="240" w:lineRule="auto"/>
        <w:ind w:left="1276"/>
        <w:jc w:val="both"/>
        <w:rPr>
          <w:rFonts w:ascii="Times New Roman" w:hAnsi="Times New Roman" w:cs="Times New Roman"/>
          <w:b/>
          <w:i/>
          <w:sz w:val="24"/>
          <w:szCs w:val="24"/>
        </w:rPr>
      </w:pPr>
      <w:r w:rsidRPr="007E5720">
        <w:rPr>
          <w:rFonts w:ascii="Times New Roman" w:hAnsi="Times New Roman" w:cs="Times New Roman"/>
          <w:b/>
          <w:i/>
          <w:sz w:val="24"/>
          <w:szCs w:val="24"/>
        </w:rPr>
        <w:t>Tipul motorului:</w:t>
      </w:r>
    </w:p>
    <w:p w:rsidR="007D408B" w:rsidRPr="007E5720" w:rsidRDefault="007D408B" w:rsidP="007D408B">
      <w:pPr>
        <w:pStyle w:val="ListParagraph"/>
        <w:spacing w:before="100" w:beforeAutospacing="1" w:after="100" w:afterAutospacing="1" w:line="240" w:lineRule="auto"/>
        <w:ind w:firstLine="567"/>
        <w:jc w:val="both"/>
        <w:rPr>
          <w:rFonts w:ascii="Times New Roman" w:hAnsi="Times New Roman" w:cs="Times New Roman"/>
          <w:b/>
          <w:sz w:val="24"/>
          <w:szCs w:val="24"/>
          <w:lang w:val="ro-RO"/>
        </w:rPr>
      </w:pPr>
      <w:r w:rsidRPr="007E5720">
        <w:rPr>
          <w:rFonts w:ascii="Times New Roman" w:hAnsi="Times New Roman" w:cs="Times New Roman"/>
          <w:b/>
          <w:i/>
          <w:sz w:val="24"/>
          <w:szCs w:val="24"/>
          <w:lang w:val="ro-RO"/>
        </w:rPr>
        <w:t>1) Motor termic</w:t>
      </w:r>
      <w:r w:rsidR="00120E45" w:rsidRPr="007E5720">
        <w:rPr>
          <w:rFonts w:ascii="Times New Roman" w:hAnsi="Times New Roman" w:cs="Times New Roman"/>
          <w:b/>
          <w:i/>
          <w:sz w:val="24"/>
          <w:szCs w:val="24"/>
          <w:lang w:val="ro-RO"/>
        </w:rPr>
        <w:t>:</w:t>
      </w:r>
    </w:p>
    <w:p w:rsidR="007D408B" w:rsidRPr="007E5720" w:rsidRDefault="007D408B" w:rsidP="00B1463F">
      <w:pPr>
        <w:pStyle w:val="ListParagraph"/>
        <w:numPr>
          <w:ilvl w:val="0"/>
          <w:numId w:val="132"/>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aprindere prin scânteie (in patru sau doi timpi)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2"/>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aprindere prin compresie (motor diesel in patru sau doi timpi)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2"/>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piston rotativ (Wankel)</w:t>
      </w:r>
      <w:r w:rsidR="00120E45" w:rsidRPr="007E5720">
        <w:rPr>
          <w:rFonts w:ascii="Times New Roman" w:hAnsi="Times New Roman" w:cs="Times New Roman"/>
          <w:sz w:val="24"/>
          <w:szCs w:val="24"/>
          <w:lang w:val="ro-RO"/>
        </w:rPr>
        <w:t>.</w:t>
      </w:r>
    </w:p>
    <w:p w:rsidR="007D408B" w:rsidRPr="007E5720" w:rsidRDefault="007D408B" w:rsidP="007D408B">
      <w:pPr>
        <w:pStyle w:val="ListParagraph"/>
        <w:spacing w:before="100" w:beforeAutospacing="1" w:after="100" w:afterAutospacing="1" w:line="240" w:lineRule="auto"/>
        <w:ind w:firstLine="567"/>
        <w:jc w:val="both"/>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2) Motor electric</w:t>
      </w:r>
      <w:r w:rsidR="00120E45" w:rsidRPr="007E5720">
        <w:rPr>
          <w:rFonts w:ascii="Times New Roman" w:hAnsi="Times New Roman" w:cs="Times New Roman"/>
          <w:b/>
          <w:i/>
          <w:sz w:val="24"/>
          <w:szCs w:val="24"/>
          <w:lang w:val="ro-RO"/>
        </w:rPr>
        <w:t>:</w:t>
      </w:r>
    </w:p>
    <w:p w:rsidR="007D408B" w:rsidRPr="007E5720" w:rsidRDefault="007D408B" w:rsidP="00B1463F">
      <w:pPr>
        <w:pStyle w:val="ListParagraph"/>
        <w:numPr>
          <w:ilvl w:val="0"/>
          <w:numId w:val="133"/>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baterii de acumulatoare</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3"/>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cu pile de combustibil</w:t>
      </w:r>
      <w:r w:rsidR="00120E45" w:rsidRPr="007E5720">
        <w:rPr>
          <w:rFonts w:ascii="Times New Roman" w:hAnsi="Times New Roman" w:cs="Times New Roman"/>
          <w:sz w:val="24"/>
          <w:szCs w:val="24"/>
          <w:lang w:val="ro-RO"/>
        </w:rPr>
        <w:t>.</w:t>
      </w:r>
    </w:p>
    <w:p w:rsidR="00120E45" w:rsidRPr="007E5720" w:rsidRDefault="00120E45" w:rsidP="00120E45">
      <w:pPr>
        <w:tabs>
          <w:tab w:val="left" w:pos="993"/>
        </w:tabs>
        <w:spacing w:before="100" w:beforeAutospacing="1" w:after="100" w:afterAutospacing="1" w:line="240" w:lineRule="auto"/>
        <w:ind w:left="1276"/>
        <w:jc w:val="both"/>
        <w:rPr>
          <w:rFonts w:ascii="Times New Roman" w:hAnsi="Times New Roman" w:cs="Times New Roman"/>
          <w:b/>
          <w:i/>
          <w:sz w:val="24"/>
          <w:szCs w:val="24"/>
        </w:rPr>
      </w:pPr>
    </w:p>
    <w:p w:rsidR="007D408B" w:rsidRPr="007E5720" w:rsidRDefault="007D408B" w:rsidP="00120E45">
      <w:pPr>
        <w:tabs>
          <w:tab w:val="left" w:pos="993"/>
        </w:tabs>
        <w:spacing w:before="100" w:beforeAutospacing="1" w:after="100" w:afterAutospacing="1" w:line="240" w:lineRule="auto"/>
        <w:ind w:left="1276"/>
        <w:jc w:val="both"/>
        <w:rPr>
          <w:rFonts w:ascii="Times New Roman" w:hAnsi="Times New Roman" w:cs="Times New Roman"/>
          <w:b/>
          <w:i/>
          <w:sz w:val="24"/>
          <w:szCs w:val="24"/>
        </w:rPr>
      </w:pPr>
      <w:r w:rsidRPr="007E5720">
        <w:rPr>
          <w:rFonts w:ascii="Times New Roman" w:hAnsi="Times New Roman" w:cs="Times New Roman"/>
          <w:b/>
          <w:i/>
          <w:sz w:val="24"/>
          <w:szCs w:val="24"/>
        </w:rPr>
        <w:t>Tipul transmisiei</w:t>
      </w:r>
      <w:r w:rsidR="00120E45" w:rsidRPr="007E5720">
        <w:rPr>
          <w:rFonts w:ascii="Times New Roman" w:hAnsi="Times New Roman" w:cs="Times New Roman"/>
          <w:b/>
          <w:i/>
          <w:sz w:val="24"/>
          <w:szCs w:val="24"/>
        </w:rPr>
        <w:t>:</w:t>
      </w:r>
    </w:p>
    <w:p w:rsidR="007D408B" w:rsidRPr="007E5720" w:rsidRDefault="007D408B" w:rsidP="00B1463F">
      <w:pPr>
        <w:pStyle w:val="ListParagraph"/>
        <w:numPr>
          <w:ilvl w:val="0"/>
          <w:numId w:val="134"/>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mecanica</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4"/>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hidraulica</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4"/>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hidromecanica</w:t>
      </w:r>
    </w:p>
    <w:p w:rsidR="007D408B" w:rsidRPr="007E5720" w:rsidRDefault="007D408B" w:rsidP="00B1463F">
      <w:pPr>
        <w:pStyle w:val="ListParagraph"/>
        <w:numPr>
          <w:ilvl w:val="0"/>
          <w:numId w:val="134"/>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electrica</w:t>
      </w:r>
      <w:r w:rsidR="00120E45" w:rsidRPr="007E5720">
        <w:rPr>
          <w:rFonts w:ascii="Times New Roman" w:hAnsi="Times New Roman" w:cs="Times New Roman"/>
          <w:sz w:val="24"/>
          <w:szCs w:val="24"/>
          <w:lang w:val="ro-RO"/>
        </w:rPr>
        <w:t>.</w:t>
      </w:r>
    </w:p>
    <w:p w:rsidR="007D408B" w:rsidRPr="007E5720" w:rsidRDefault="007D408B" w:rsidP="007D408B">
      <w:pPr>
        <w:pStyle w:val="ListParagraph"/>
        <w:spacing w:before="100" w:beforeAutospacing="1" w:after="100" w:afterAutospacing="1" w:line="240" w:lineRule="auto"/>
        <w:ind w:firstLine="567"/>
        <w:jc w:val="both"/>
        <w:rPr>
          <w:rFonts w:ascii="Times New Roman" w:hAnsi="Times New Roman" w:cs="Times New Roman"/>
          <w:b/>
          <w:i/>
          <w:sz w:val="24"/>
          <w:szCs w:val="24"/>
          <w:lang w:val="ro-RO"/>
        </w:rPr>
      </w:pPr>
      <w:r w:rsidRPr="007E5720">
        <w:rPr>
          <w:rFonts w:ascii="Times New Roman" w:hAnsi="Times New Roman" w:cs="Times New Roman"/>
          <w:b/>
          <w:i/>
          <w:sz w:val="24"/>
          <w:szCs w:val="24"/>
          <w:lang w:val="ro-RO"/>
        </w:rPr>
        <w:t>Tipul propulsiei</w:t>
      </w:r>
    </w:p>
    <w:p w:rsidR="007D408B" w:rsidRPr="007E5720" w:rsidRDefault="007D408B" w:rsidP="00B1463F">
      <w:pPr>
        <w:pStyle w:val="ListParagraph"/>
        <w:numPr>
          <w:ilvl w:val="0"/>
          <w:numId w:val="135"/>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roți cu pneuri</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5"/>
        </w:numPr>
        <w:tabs>
          <w:tab w:val="left" w:pos="851"/>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 roți cu senile</w:t>
      </w:r>
    </w:p>
    <w:p w:rsidR="00120E45" w:rsidRPr="007E5720" w:rsidRDefault="00120E45" w:rsidP="00120E45">
      <w:pPr>
        <w:pStyle w:val="ListParagraph"/>
        <w:spacing w:before="120" w:after="0" w:line="360" w:lineRule="auto"/>
        <w:ind w:left="0" w:firstLine="567"/>
        <w:jc w:val="both"/>
        <w:rPr>
          <w:rFonts w:ascii="Times New Roman" w:hAnsi="Times New Roman" w:cs="Times New Roman"/>
          <w:b/>
          <w:sz w:val="24"/>
          <w:szCs w:val="24"/>
          <w:lang w:val="ro-RO"/>
        </w:rPr>
      </w:pPr>
    </w:p>
    <w:p w:rsidR="007D408B" w:rsidRPr="007E5720" w:rsidRDefault="007D408B" w:rsidP="00120E45">
      <w:pPr>
        <w:pStyle w:val="ListParagraph"/>
        <w:spacing w:before="120" w:after="0" w:line="360" w:lineRule="auto"/>
        <w:ind w:left="0" w:firstLine="567"/>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t>III. După capacitatea de trecere:</w:t>
      </w:r>
    </w:p>
    <w:p w:rsidR="007D408B" w:rsidRPr="007E5720" w:rsidRDefault="007D408B" w:rsidP="00B1463F">
      <w:pPr>
        <w:pStyle w:val="ListParagraph"/>
        <w:numPr>
          <w:ilvl w:val="0"/>
          <w:numId w:val="136"/>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Normală: 2X4 (destinate pentru deplasarea pe drumuri bune)</w:t>
      </w:r>
      <w:r w:rsidR="00120E45" w:rsidRPr="007E5720">
        <w:rPr>
          <w:rFonts w:ascii="Times New Roman" w:hAnsi="Times New Roman" w:cs="Times New Roman"/>
          <w:sz w:val="24"/>
          <w:szCs w:val="24"/>
          <w:lang w:val="ro-RO"/>
        </w:rPr>
        <w:t>;</w:t>
      </w:r>
    </w:p>
    <w:p w:rsidR="007D408B" w:rsidRPr="007E5720" w:rsidRDefault="007D408B" w:rsidP="00B1463F">
      <w:pPr>
        <w:pStyle w:val="ListParagraph"/>
        <w:numPr>
          <w:ilvl w:val="0"/>
          <w:numId w:val="136"/>
        </w:numPr>
        <w:tabs>
          <w:tab w:val="left" w:pos="993"/>
        </w:tabs>
        <w:spacing w:before="100" w:beforeAutospacing="1" w:after="100" w:afterAutospacing="1" w:line="240" w:lineRule="auto"/>
        <w:ind w:left="0" w:firstLine="567"/>
        <w:jc w:val="both"/>
        <w:rPr>
          <w:rFonts w:ascii="Times New Roman" w:hAnsi="Times New Roman" w:cs="Times New Roman"/>
          <w:sz w:val="24"/>
          <w:szCs w:val="24"/>
          <w:lang w:val="ro-RO"/>
        </w:rPr>
      </w:pPr>
      <w:r w:rsidRPr="007E5720">
        <w:rPr>
          <w:rFonts w:ascii="Times New Roman" w:hAnsi="Times New Roman" w:cs="Times New Roman"/>
          <w:sz w:val="24"/>
          <w:szCs w:val="24"/>
          <w:lang w:val="ro-RO"/>
        </w:rPr>
        <w:t>Mare: 4X4 , 4X6 , 6X6, 8x8 (destinate pentru deplasarea pe drumuri de orice categorie, numite și automobile de teren).</w:t>
      </w:r>
    </w:p>
    <w:p w:rsidR="00120E45" w:rsidRPr="007E5720" w:rsidRDefault="00120E45" w:rsidP="00120E45">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sz w:val="24"/>
          <w:szCs w:val="24"/>
        </w:rPr>
        <w:t>Specificaţii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632"/>
        <w:gridCol w:w="5619"/>
      </w:tblGrid>
      <w:tr w:rsidR="00B67273" w:rsidRPr="007E5720" w:rsidTr="00120E45">
        <w:trPr>
          <w:tblHeader/>
        </w:trPr>
        <w:tc>
          <w:tcPr>
            <w:tcW w:w="30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120E45" w:rsidRPr="007E5720" w:rsidRDefault="00120E45" w:rsidP="00120E45">
            <w:pPr>
              <w:spacing w:after="120" w:line="240" w:lineRule="auto"/>
              <w:jc w:val="center"/>
              <w:rPr>
                <w:rFonts w:ascii="Times New Roman" w:hAnsi="Times New Roman" w:cs="Times New Roman"/>
                <w:b/>
                <w:sz w:val="24"/>
                <w:szCs w:val="24"/>
              </w:rPr>
            </w:pPr>
            <w:r w:rsidRPr="007E5720">
              <w:rPr>
                <w:rFonts w:ascii="Times New Roman" w:eastAsia="Arial" w:hAnsi="Times New Roman" w:cs="Times New Roman"/>
                <w:b/>
                <w:bCs/>
                <w:sz w:val="24"/>
                <w:szCs w:val="24"/>
              </w:rPr>
              <w:lastRenderedPageBreak/>
              <w:t>Nr</w:t>
            </w:r>
          </w:p>
        </w:tc>
        <w:tc>
          <w:tcPr>
            <w:tcW w:w="1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120E45" w:rsidRPr="007E5720" w:rsidRDefault="00120E45" w:rsidP="00120E45">
            <w:pPr>
              <w:spacing w:after="120" w:line="240" w:lineRule="auto"/>
              <w:jc w:val="center"/>
              <w:rPr>
                <w:rFonts w:ascii="Times New Roman" w:hAnsi="Times New Roman" w:cs="Times New Roman"/>
                <w:b/>
                <w:sz w:val="24"/>
                <w:szCs w:val="24"/>
              </w:rPr>
            </w:pPr>
            <w:r w:rsidRPr="007E5720">
              <w:rPr>
                <w:rFonts w:ascii="Times New Roman" w:eastAsia="Arial" w:hAnsi="Times New Roman" w:cs="Times New Roman"/>
                <w:b/>
                <w:bCs/>
                <w:sz w:val="24"/>
                <w:szCs w:val="24"/>
              </w:rPr>
              <w:t>Produs / sistem</w:t>
            </w:r>
          </w:p>
        </w:tc>
        <w:tc>
          <w:tcPr>
            <w:tcW w:w="28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rsidR="00120E45" w:rsidRPr="007E5720" w:rsidRDefault="00120E45" w:rsidP="00A13C57">
            <w:pPr>
              <w:spacing w:after="120" w:line="240" w:lineRule="auto"/>
              <w:jc w:val="center"/>
              <w:rPr>
                <w:rFonts w:ascii="Times New Roman" w:hAnsi="Times New Roman" w:cs="Times New Roman"/>
                <w:sz w:val="24"/>
                <w:szCs w:val="24"/>
              </w:rPr>
            </w:pPr>
            <w:r w:rsidRPr="007E5720">
              <w:rPr>
                <w:rFonts w:ascii="Times New Roman" w:eastAsia="Arial" w:hAnsi="Times New Roman" w:cs="Times New Roman"/>
                <w:b/>
                <w:bCs/>
                <w:sz w:val="24"/>
                <w:szCs w:val="24"/>
              </w:rPr>
              <w:t>Descriere tehnică</w:t>
            </w:r>
          </w:p>
        </w:tc>
      </w:tr>
      <w:tr w:rsidR="00B67273" w:rsidRPr="007E5720" w:rsidTr="00120E45">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B1463F">
            <w:pPr>
              <w:pStyle w:val="ListParagraph"/>
              <w:numPr>
                <w:ilvl w:val="0"/>
                <w:numId w:val="76"/>
              </w:numPr>
              <w:spacing w:after="120" w:line="240" w:lineRule="auto"/>
              <w:ind w:hanging="686"/>
              <w:jc w:val="center"/>
              <w:rPr>
                <w:rFonts w:ascii="Times New Roman" w:hAnsi="Times New Roman" w:cs="Times New Roman"/>
                <w:b/>
                <w:sz w:val="24"/>
                <w:szCs w:val="24"/>
                <w:lang w:val="ro-RO"/>
              </w:rPr>
            </w:pPr>
          </w:p>
        </w:tc>
        <w:tc>
          <w:tcPr>
            <w:tcW w:w="1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120E45">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Autoturism</w:t>
            </w:r>
          </w:p>
        </w:tc>
        <w:tc>
          <w:tcPr>
            <w:tcW w:w="28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B1463F">
            <w:pPr>
              <w:pStyle w:val="ListParagraph"/>
              <w:numPr>
                <w:ilvl w:val="1"/>
                <w:numId w:val="137"/>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Prezentare exterioara: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caroserie cu 4 uși pasageri +ușa portbagaj;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jante de aliaj;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dimensiuni minime de gabarit: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- 4,20 m lungime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- 1,90 m lățime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- 1,50 m înalțime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volum portbagaj de minim 400 litri. </w:t>
            </w:r>
          </w:p>
          <w:p w:rsidR="00120E45" w:rsidRPr="007E5720" w:rsidRDefault="00120E45" w:rsidP="00B1463F">
            <w:pPr>
              <w:pStyle w:val="ListParagraph"/>
              <w:numPr>
                <w:ilvl w:val="1"/>
                <w:numId w:val="137"/>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Prezentare interioara, confort și siguranța pasageri: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- 5 locuri;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scaune fata reglabile;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centuri de siguranța pentru toți pasagerii;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airbag frontal șofer și pasager;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tetiere pentru toți pasagerii;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ABS;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aer condiționat;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reglaj oglinzi din interior;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reglaj faruri din interior;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închidere centralizata cu telecomanda;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geamuri electrice fata și spate;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sistem audio complet, cu radio CD; </w:t>
            </w:r>
          </w:p>
          <w:p w:rsidR="00120E45" w:rsidRPr="007E5720" w:rsidRDefault="00120E45" w:rsidP="00B1463F">
            <w:pPr>
              <w:pStyle w:val="ListParagraph"/>
              <w:numPr>
                <w:ilvl w:val="1"/>
                <w:numId w:val="137"/>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Motorizare </w:t>
            </w:r>
          </w:p>
          <w:p w:rsidR="00120E45" w:rsidRPr="007E5720" w:rsidRDefault="00120E45" w:rsidP="00A13C57">
            <w:pPr>
              <w:spacing w:after="0" w:line="240" w:lineRule="auto"/>
              <w:ind w:left="251"/>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Euro 5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putere motor – minim 85 CP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combustibil: motorina </w:t>
            </w:r>
          </w:p>
          <w:p w:rsidR="00120E45" w:rsidRPr="007E5720" w:rsidRDefault="00120E45" w:rsidP="00B1463F">
            <w:pPr>
              <w:pStyle w:val="ListParagraph"/>
              <w:numPr>
                <w:ilvl w:val="1"/>
                <w:numId w:val="137"/>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An fabricație:  2014</w:t>
            </w:r>
            <w:r w:rsidRPr="007E5720">
              <w:rPr>
                <w:rFonts w:ascii="Times New Roman" w:eastAsia="Arial" w:hAnsi="Times New Roman" w:cs="Times New Roman"/>
                <w:sz w:val="24"/>
                <w:szCs w:val="24"/>
                <w:lang w:val="ro-RO"/>
              </w:rPr>
              <w:t xml:space="preserve">; </w:t>
            </w:r>
          </w:p>
          <w:p w:rsidR="00120E45" w:rsidRPr="007E5720" w:rsidRDefault="00120E45" w:rsidP="00B1463F">
            <w:pPr>
              <w:pStyle w:val="ListParagraph"/>
              <w:numPr>
                <w:ilvl w:val="1"/>
                <w:numId w:val="137"/>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Garanție minima :</w:t>
            </w:r>
          </w:p>
          <w:p w:rsidR="00120E45" w:rsidRPr="007E5720" w:rsidRDefault="00120E45" w:rsidP="00A13C57">
            <w:pPr>
              <w:spacing w:after="0" w:line="240" w:lineRule="auto"/>
              <w:ind w:left="251"/>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- 4 ani sau 100.000 km; </w:t>
            </w:r>
          </w:p>
          <w:p w:rsidR="00120E45" w:rsidRPr="007E5720" w:rsidRDefault="00120E45" w:rsidP="00B1463F">
            <w:pPr>
              <w:pStyle w:val="ListParagraph"/>
              <w:numPr>
                <w:ilvl w:val="1"/>
                <w:numId w:val="137"/>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Consumuri maxime acceptate: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urban – 6,5 litri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extraurban – 4,5 litri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mixt – 5 litri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Furnizorul trebuie sa facă dovada ca deține sau are contract de colaborare cu un service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Autorizat pentru efectuarea reviziilor in garanție, in raza autorității contractante;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Autoturismele vor îndeplini normele prevăzute in legislația naționala in vigoare care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Reglementează înscrierea și circulația autovehiculelor;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Autoturismele vor fi livrate împreuna cu manuale complete de utilizare și exploatare, cărți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De service și întreținere, toate in limba romana; </w:t>
            </w:r>
          </w:p>
        </w:tc>
      </w:tr>
      <w:tr w:rsidR="00B67273" w:rsidRPr="007E5720" w:rsidTr="00120E45">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B1463F">
            <w:pPr>
              <w:pStyle w:val="ListParagraph"/>
              <w:numPr>
                <w:ilvl w:val="0"/>
                <w:numId w:val="76"/>
              </w:numPr>
              <w:spacing w:after="120" w:line="240" w:lineRule="auto"/>
              <w:ind w:hanging="686"/>
              <w:jc w:val="center"/>
              <w:rPr>
                <w:rFonts w:ascii="Times New Roman" w:hAnsi="Times New Roman" w:cs="Times New Roman"/>
                <w:b/>
                <w:sz w:val="24"/>
                <w:szCs w:val="24"/>
                <w:lang w:val="ro-RO"/>
              </w:rPr>
            </w:pPr>
          </w:p>
        </w:tc>
        <w:tc>
          <w:tcPr>
            <w:tcW w:w="1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120E45">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SUV – Sport Utility Vehicle (off-road)</w:t>
            </w:r>
          </w:p>
        </w:tc>
        <w:tc>
          <w:tcPr>
            <w:tcW w:w="28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A13C57">
            <w:pPr>
              <w:tabs>
                <w:tab w:val="num" w:pos="215"/>
              </w:tabs>
              <w:spacing w:after="0" w:line="240" w:lineRule="auto"/>
              <w:rPr>
                <w:rFonts w:ascii="Times New Roman" w:eastAsia="Arial" w:hAnsi="Times New Roman" w:cs="Times New Roman"/>
                <w:sz w:val="24"/>
                <w:szCs w:val="24"/>
              </w:rPr>
            </w:pP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Prezentare exterioara: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caroserie cu 4-5 uși;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jante de aluminiu;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lastRenderedPageBreak/>
              <w:t xml:space="preserve"> - dimensiuni minime de gabarit: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- 4,30 m lungime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- 2,00 m lățime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- 1,50 m înalțime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volum portbagaj de minim 300 litri.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Prezentare interioara, confort și siguranța pasageri: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- 5 locuri;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scaune fata reglabile;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centuri de siguranța pentru toți pasagerii;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volan reglabil pe înălțime;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airbag frontal șofer ;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airbag pasager fata cu deconectare manuala;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airbaguri laterale fata;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tetiere pentru toți pasagerii;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ABS: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direcție asistata hidraulic;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aer condiționat;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reglaj oglinzi din interior;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reglaj faruri din interior;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închidere centralizata cu telecomanda;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geamuri electrice fata;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sistem audio complet, cu radio CD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proiectoare ceata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 xml:space="preserve">MOTORIZARE </w:t>
            </w:r>
            <w:r w:rsidRPr="007E5720">
              <w:rPr>
                <w:rFonts w:ascii="Times New Roman" w:eastAsia="Arial" w:hAnsi="Times New Roman" w:cs="Times New Roman"/>
                <w:sz w:val="24"/>
                <w:szCs w:val="24"/>
                <w:lang w:val="ro-RO"/>
              </w:rPr>
              <w:t>–</w:t>
            </w:r>
          </w:p>
          <w:p w:rsidR="00120E45" w:rsidRPr="007E5720" w:rsidRDefault="00120E45" w:rsidP="00A13C57">
            <w:pPr>
              <w:spacing w:after="0" w:line="240" w:lineRule="auto"/>
              <w:ind w:left="283"/>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Euro 5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putere motor – minim 105 CP 4X4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combustibil – motorina.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An fabricație:</w:t>
            </w:r>
            <w:r w:rsidRPr="007E5720">
              <w:rPr>
                <w:rFonts w:ascii="Times New Roman" w:eastAsia="Arial" w:hAnsi="Times New Roman" w:cs="Times New Roman"/>
                <w:sz w:val="24"/>
                <w:szCs w:val="24"/>
                <w:lang w:val="ro-RO"/>
              </w:rPr>
              <w:t xml:space="preserve"> 2014;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Garanție minima:</w:t>
            </w:r>
          </w:p>
          <w:p w:rsidR="00120E45" w:rsidRPr="007E5720" w:rsidRDefault="00120E45" w:rsidP="00A13C57">
            <w:pPr>
              <w:spacing w:after="0" w:line="240" w:lineRule="auto"/>
              <w:ind w:left="283"/>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- 4 ani sau 100.000 km; </w:t>
            </w:r>
          </w:p>
          <w:p w:rsidR="00120E45" w:rsidRPr="007E5720" w:rsidRDefault="00120E45" w:rsidP="00B1463F">
            <w:pPr>
              <w:pStyle w:val="ListParagraph"/>
              <w:numPr>
                <w:ilvl w:val="0"/>
                <w:numId w:val="138"/>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Consumuri maxime acceptate: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urban – 7,5 litri </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extraurban – 6 litri</w:t>
            </w:r>
          </w:p>
          <w:p w:rsidR="00120E45" w:rsidRPr="007E5720" w:rsidRDefault="00120E45" w:rsidP="00A13C57">
            <w:pPr>
              <w:tabs>
                <w:tab w:val="num" w:pos="215"/>
              </w:tabs>
              <w:spacing w:after="0" w:line="240" w:lineRule="auto"/>
              <w:ind w:left="215"/>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 mixt – 6,5 litri</w:t>
            </w:r>
          </w:p>
          <w:p w:rsidR="00120E45" w:rsidRPr="007E5720" w:rsidRDefault="00120E45" w:rsidP="00B1463F">
            <w:pPr>
              <w:pStyle w:val="ListParagraph"/>
              <w:numPr>
                <w:ilvl w:val="0"/>
                <w:numId w:val="139"/>
              </w:numPr>
              <w:tabs>
                <w:tab w:val="num" w:pos="215"/>
              </w:tabs>
              <w:spacing w:after="0" w:line="240" w:lineRule="auto"/>
              <w:ind w:left="316"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Furnizorul trebuie sa facă dovada ca deține sau are contract de colaborare cu un service </w:t>
            </w:r>
          </w:p>
          <w:p w:rsidR="00120E45" w:rsidRPr="007E5720" w:rsidRDefault="00120E45" w:rsidP="00A13C57">
            <w:pPr>
              <w:tabs>
                <w:tab w:val="num" w:pos="215"/>
              </w:tabs>
              <w:spacing w:after="0" w:line="240" w:lineRule="auto"/>
              <w:ind w:left="316"/>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Autorizat pentru efectuarea reviziilor in garanție; </w:t>
            </w:r>
          </w:p>
          <w:p w:rsidR="00120E45" w:rsidRPr="007E5720" w:rsidRDefault="00120E45" w:rsidP="00B1463F">
            <w:pPr>
              <w:pStyle w:val="ListParagraph"/>
              <w:numPr>
                <w:ilvl w:val="0"/>
                <w:numId w:val="139"/>
              </w:numPr>
              <w:tabs>
                <w:tab w:val="num" w:pos="215"/>
              </w:tabs>
              <w:spacing w:after="0" w:line="240" w:lineRule="auto"/>
              <w:ind w:left="316"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Autoturismele vor îndeplini normele prevăzute in legislația naționala in vigoare care </w:t>
            </w:r>
          </w:p>
          <w:p w:rsidR="00120E45" w:rsidRPr="007E5720" w:rsidRDefault="00120E45" w:rsidP="00A13C57">
            <w:pPr>
              <w:tabs>
                <w:tab w:val="num" w:pos="215"/>
              </w:tabs>
              <w:spacing w:after="0" w:line="240" w:lineRule="auto"/>
              <w:ind w:left="316"/>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Reglementează înscrierea și circulația autovehiculelor; </w:t>
            </w:r>
          </w:p>
          <w:p w:rsidR="00120E45" w:rsidRPr="007E5720" w:rsidRDefault="00120E45" w:rsidP="00B1463F">
            <w:pPr>
              <w:pStyle w:val="ListParagraph"/>
              <w:numPr>
                <w:ilvl w:val="0"/>
                <w:numId w:val="139"/>
              </w:numPr>
              <w:tabs>
                <w:tab w:val="num" w:pos="215"/>
              </w:tabs>
              <w:spacing w:after="0" w:line="240" w:lineRule="auto"/>
              <w:ind w:left="316" w:firstLine="0"/>
              <w:rPr>
                <w:rFonts w:ascii="Times New Roman" w:eastAsia="Arial" w:hAnsi="Times New Roman" w:cs="Times New Roman"/>
                <w:sz w:val="24"/>
                <w:szCs w:val="24"/>
                <w:lang w:val="ro-RO"/>
              </w:rPr>
            </w:pPr>
            <w:r w:rsidRPr="007E5720">
              <w:rPr>
                <w:rFonts w:ascii="Times New Roman" w:eastAsia="Arial" w:hAnsi="Times New Roman" w:cs="Times New Roman"/>
                <w:sz w:val="24"/>
                <w:szCs w:val="24"/>
                <w:lang w:val="ro-RO"/>
              </w:rPr>
              <w:t xml:space="preserve">Autoturismele vor fi livrate împreuna cu manuale complete de utilizare și exploatare, cărți </w:t>
            </w:r>
          </w:p>
          <w:p w:rsidR="00120E45" w:rsidRPr="007E5720" w:rsidRDefault="00120E45" w:rsidP="00A13C57">
            <w:pPr>
              <w:tabs>
                <w:tab w:val="num" w:pos="215"/>
              </w:tabs>
              <w:spacing w:after="0" w:line="240" w:lineRule="auto"/>
              <w:ind w:left="316"/>
              <w:rPr>
                <w:rFonts w:ascii="Times New Roman" w:eastAsia="Arial" w:hAnsi="Times New Roman" w:cs="Times New Roman"/>
                <w:sz w:val="24"/>
                <w:szCs w:val="24"/>
              </w:rPr>
            </w:pPr>
            <w:r w:rsidRPr="007E5720">
              <w:rPr>
                <w:rFonts w:ascii="Times New Roman" w:eastAsia="Arial" w:hAnsi="Times New Roman" w:cs="Times New Roman"/>
                <w:sz w:val="24"/>
                <w:szCs w:val="24"/>
              </w:rPr>
              <w:t>De service și întreținere, toate in limba romana;</w:t>
            </w:r>
          </w:p>
        </w:tc>
      </w:tr>
      <w:tr w:rsidR="00B67273" w:rsidRPr="007E5720" w:rsidTr="00120E45">
        <w:tc>
          <w:tcPr>
            <w:tcW w:w="30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B1463F">
            <w:pPr>
              <w:pStyle w:val="ListParagraph"/>
              <w:numPr>
                <w:ilvl w:val="0"/>
                <w:numId w:val="76"/>
              </w:numPr>
              <w:spacing w:after="120" w:line="240" w:lineRule="auto"/>
              <w:ind w:hanging="686"/>
              <w:jc w:val="center"/>
              <w:rPr>
                <w:rFonts w:ascii="Times New Roman" w:hAnsi="Times New Roman" w:cs="Times New Roman"/>
                <w:b/>
                <w:sz w:val="24"/>
                <w:szCs w:val="24"/>
                <w:lang w:val="ro-RO"/>
              </w:rPr>
            </w:pPr>
          </w:p>
        </w:tc>
        <w:tc>
          <w:tcPr>
            <w:tcW w:w="1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120E45">
            <w:pPr>
              <w:spacing w:after="120" w:line="240" w:lineRule="auto"/>
              <w:jc w:val="center"/>
              <w:rPr>
                <w:rFonts w:ascii="Times New Roman" w:eastAsia="Arial" w:hAnsi="Times New Roman" w:cs="Times New Roman"/>
                <w:b/>
                <w:sz w:val="24"/>
                <w:szCs w:val="24"/>
              </w:rPr>
            </w:pPr>
            <w:r w:rsidRPr="007E5720">
              <w:rPr>
                <w:rFonts w:ascii="Times New Roman" w:eastAsia="Arial" w:hAnsi="Times New Roman" w:cs="Times New Roman"/>
                <w:b/>
                <w:sz w:val="24"/>
                <w:szCs w:val="24"/>
              </w:rPr>
              <w:t>Microbuz</w:t>
            </w:r>
          </w:p>
        </w:tc>
        <w:tc>
          <w:tcPr>
            <w:tcW w:w="28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20E45" w:rsidRPr="007E5720" w:rsidRDefault="00120E45" w:rsidP="00B1463F">
            <w:pPr>
              <w:pStyle w:val="ListParagraph"/>
              <w:numPr>
                <w:ilvl w:val="0"/>
                <w:numId w:val="139"/>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MOTOR</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Euro 5, injecție directa</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Tehnologie EGR sau echivalent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lastRenderedPageBreak/>
              <w:t>- Combustibil: motorină</w:t>
            </w:r>
          </w:p>
          <w:p w:rsidR="00120E45" w:rsidRPr="007E5720" w:rsidRDefault="00120E45" w:rsidP="00B1463F">
            <w:pPr>
              <w:pStyle w:val="ListParagraph"/>
              <w:numPr>
                <w:ilvl w:val="0"/>
                <w:numId w:val="139"/>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PUTERE MOTOR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Min 120 cai putere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Cuplu: min. 300 Nm</w:t>
            </w:r>
          </w:p>
          <w:p w:rsidR="00120E45" w:rsidRPr="007E5720" w:rsidRDefault="00120E45" w:rsidP="00B1463F">
            <w:pPr>
              <w:pStyle w:val="ListParagraph"/>
              <w:numPr>
                <w:ilvl w:val="0"/>
                <w:numId w:val="139"/>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Capacitate cilindrica</w:t>
            </w:r>
          </w:p>
          <w:p w:rsidR="00120E45" w:rsidRPr="007E5720" w:rsidRDefault="00120E45" w:rsidP="00A13C57">
            <w:pPr>
              <w:tabs>
                <w:tab w:val="num" w:pos="215"/>
              </w:tabs>
              <w:spacing w:after="0" w:line="240" w:lineRule="auto"/>
              <w:ind w:left="283"/>
              <w:rPr>
                <w:rFonts w:ascii="Times New Roman" w:eastAsia="Arial" w:hAnsi="Times New Roman" w:cs="Times New Roman"/>
                <w:sz w:val="24"/>
                <w:szCs w:val="24"/>
              </w:rPr>
            </w:pPr>
            <w:r w:rsidRPr="007E5720">
              <w:rPr>
                <w:rFonts w:ascii="Times New Roman" w:eastAsia="Arial" w:hAnsi="Times New Roman" w:cs="Times New Roman"/>
                <w:sz w:val="24"/>
                <w:szCs w:val="24"/>
              </w:rPr>
              <w:t>- Min 2.000 cmc</w:t>
            </w:r>
          </w:p>
          <w:p w:rsidR="00120E45" w:rsidRPr="007E5720" w:rsidRDefault="00120E45" w:rsidP="00B1463F">
            <w:pPr>
              <w:pStyle w:val="ListParagraph"/>
              <w:numPr>
                <w:ilvl w:val="0"/>
                <w:numId w:val="139"/>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Dimensiuni</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Lungime vehicul: min. 6.100 mm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Înălțime totala: min 2.200 mm </w:t>
            </w:r>
          </w:p>
          <w:p w:rsidR="00120E45" w:rsidRPr="007E5720" w:rsidRDefault="00120E45" w:rsidP="00B1463F">
            <w:pPr>
              <w:pStyle w:val="ListParagraph"/>
              <w:numPr>
                <w:ilvl w:val="0"/>
                <w:numId w:val="140"/>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 xml:space="preserve">SUSPENSIE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Suspensii mecanice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Pe puntea fata: independenta, arcuri elicoidale, bara stabilizatoare și amortizoare pe gaz.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Pe puntea spate: Arcuri lamelare și suspensie pe gaz </w:t>
            </w:r>
          </w:p>
          <w:p w:rsidR="00120E45" w:rsidRPr="007E5720" w:rsidRDefault="00120E45" w:rsidP="00B1463F">
            <w:pPr>
              <w:pStyle w:val="ListParagraph"/>
              <w:numPr>
                <w:ilvl w:val="0"/>
                <w:numId w:val="140"/>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SISTEM DE FRANARE</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Frâna de serviciu: hidraulica</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ABS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ESP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Frane discuri față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Direcție servoasistată </w:t>
            </w:r>
          </w:p>
          <w:p w:rsidR="00120E45" w:rsidRPr="007E5720" w:rsidRDefault="00120E45" w:rsidP="00B1463F">
            <w:pPr>
              <w:pStyle w:val="ListParagraph"/>
              <w:numPr>
                <w:ilvl w:val="0"/>
                <w:numId w:val="140"/>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CABINA</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Nr locuri: 16+1 locuri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Închidere centralizata cu telecomanda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Airbag șofer și pasager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Geamuri electrice față</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Aer condiționat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Izolație termica și fonica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Pardoseala covor PVC trafic intens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Extinctor + ciocanele spart geamul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Bare și mânere urcare-coborâre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Capitonaj interior textil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p>
          <w:p w:rsidR="00120E45" w:rsidRPr="007E5720" w:rsidRDefault="00120E45" w:rsidP="00B1463F">
            <w:pPr>
              <w:pStyle w:val="ListParagraph"/>
              <w:numPr>
                <w:ilvl w:val="0"/>
                <w:numId w:val="140"/>
              </w:numPr>
              <w:tabs>
                <w:tab w:val="num" w:pos="215"/>
              </w:tabs>
              <w:spacing w:after="0" w:line="240" w:lineRule="auto"/>
              <w:rPr>
                <w:rFonts w:ascii="Times New Roman" w:eastAsia="Arial" w:hAnsi="Times New Roman" w:cs="Times New Roman"/>
                <w:sz w:val="24"/>
                <w:szCs w:val="24"/>
                <w:lang w:val="ro-RO"/>
              </w:rPr>
            </w:pPr>
            <w:r w:rsidRPr="007E5720">
              <w:rPr>
                <w:rFonts w:ascii="Times New Roman" w:eastAsia="Arial" w:hAnsi="Times New Roman" w:cs="Times New Roman"/>
                <w:b/>
                <w:sz w:val="24"/>
                <w:szCs w:val="24"/>
                <w:lang w:val="ro-RO"/>
              </w:rPr>
              <w:t>REZERVOR</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Minim 80 litri, cu capac cu închidere cu cheie sau alt mijloc de asigurare a securității</w:t>
            </w:r>
          </w:p>
          <w:p w:rsidR="00120E45" w:rsidRPr="007E5720" w:rsidRDefault="00120E45" w:rsidP="00B1463F">
            <w:pPr>
              <w:pStyle w:val="ListParagraph"/>
              <w:numPr>
                <w:ilvl w:val="0"/>
                <w:numId w:val="140"/>
              </w:numPr>
              <w:tabs>
                <w:tab w:val="num" w:pos="215"/>
              </w:tabs>
              <w:spacing w:after="0" w:line="240" w:lineRule="auto"/>
              <w:rPr>
                <w:rFonts w:ascii="Times New Roman" w:eastAsia="Arial" w:hAnsi="Times New Roman" w:cs="Times New Roman"/>
                <w:b/>
                <w:sz w:val="24"/>
                <w:szCs w:val="24"/>
                <w:lang w:val="ro-RO"/>
              </w:rPr>
            </w:pPr>
            <w:r w:rsidRPr="007E5720">
              <w:rPr>
                <w:rFonts w:ascii="Times New Roman" w:eastAsia="Arial" w:hAnsi="Times New Roman" w:cs="Times New Roman"/>
                <w:b/>
                <w:sz w:val="24"/>
                <w:szCs w:val="24"/>
                <w:lang w:val="ro-RO"/>
              </w:rPr>
              <w:t>GARANTIE SI SERVICE</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Minim 24 luni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xml:space="preserve">- Asigurarea pieselor de schimb pe o perioada de minim 5 ani după vânzare </w:t>
            </w:r>
          </w:p>
          <w:p w:rsidR="00120E45" w:rsidRPr="007E5720" w:rsidRDefault="00120E45" w:rsidP="00A13C57">
            <w:pPr>
              <w:tabs>
                <w:tab w:val="num" w:pos="215"/>
              </w:tabs>
              <w:spacing w:after="0" w:line="240" w:lineRule="auto"/>
              <w:rPr>
                <w:rFonts w:ascii="Times New Roman" w:eastAsia="Arial" w:hAnsi="Times New Roman" w:cs="Times New Roman"/>
                <w:sz w:val="24"/>
                <w:szCs w:val="24"/>
              </w:rPr>
            </w:pPr>
            <w:r w:rsidRPr="007E5720">
              <w:rPr>
                <w:rFonts w:ascii="Times New Roman" w:eastAsia="Arial" w:hAnsi="Times New Roman" w:cs="Times New Roman"/>
                <w:sz w:val="24"/>
                <w:szCs w:val="24"/>
              </w:rPr>
              <w:t>- Service propriu al ofertantului autorizat sau un contract cu un service autorizat</w:t>
            </w:r>
          </w:p>
        </w:tc>
      </w:tr>
    </w:tbl>
    <w:p w:rsidR="007D408B" w:rsidRPr="007E5720" w:rsidRDefault="007D408B" w:rsidP="007D408B">
      <w:pPr>
        <w:pStyle w:val="ListParagraph"/>
        <w:ind w:left="0" w:firstLine="567"/>
        <w:jc w:val="both"/>
        <w:rPr>
          <w:rFonts w:ascii="Times New Roman" w:hAnsi="Times New Roman" w:cs="Times New Roman"/>
          <w:sz w:val="24"/>
          <w:szCs w:val="24"/>
          <w:lang w:val="ro-RO"/>
        </w:rPr>
      </w:pPr>
    </w:p>
    <w:p w:rsidR="007D408B" w:rsidRPr="007E5720" w:rsidRDefault="007D408B" w:rsidP="007D408B">
      <w:pPr>
        <w:pStyle w:val="ListParagraph"/>
        <w:ind w:left="0" w:firstLine="567"/>
        <w:jc w:val="both"/>
        <w:rPr>
          <w:rFonts w:ascii="Times New Roman" w:hAnsi="Times New Roman" w:cs="Times New Roman"/>
          <w:sz w:val="24"/>
          <w:szCs w:val="24"/>
          <w:lang w:val="ro-RO"/>
        </w:rPr>
      </w:pPr>
    </w:p>
    <w:p w:rsidR="007D408B" w:rsidRPr="007E5720" w:rsidRDefault="007D408B"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140E2" w:rsidRPr="007E5720" w:rsidRDefault="007140E2" w:rsidP="007D408B">
      <w:pPr>
        <w:spacing w:before="120" w:after="120" w:line="360" w:lineRule="auto"/>
        <w:jc w:val="center"/>
        <w:outlineLvl w:val="0"/>
        <w:rPr>
          <w:rFonts w:ascii="Times New Roman" w:hAnsi="Times New Roman" w:cs="Times New Roman"/>
          <w:b/>
          <w:bCs/>
          <w:sz w:val="24"/>
          <w:szCs w:val="24"/>
        </w:rPr>
      </w:pPr>
    </w:p>
    <w:p w:rsidR="007D408B" w:rsidRPr="007E5720" w:rsidRDefault="007D408B" w:rsidP="007D408B">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91" w:name="_Toc474394728"/>
      <w:r w:rsidRPr="007E5720">
        <w:rPr>
          <w:rFonts w:ascii="Times New Roman" w:hAnsi="Times New Roman" w:cs="Times New Roman"/>
          <w:b/>
          <w:bCs/>
          <w:sz w:val="24"/>
          <w:szCs w:val="24"/>
          <w:lang w:val="ro-RO"/>
        </w:rPr>
        <w:t>ACUMULATOARE PENTRU AUTOMOBILE</w:t>
      </w:r>
      <w:bookmarkEnd w:id="91"/>
    </w:p>
    <w:p w:rsidR="00B67273" w:rsidRPr="007E5720" w:rsidRDefault="00B67273" w:rsidP="00B67273">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B67273" w:rsidRPr="007E5720" w:rsidRDefault="00B67273" w:rsidP="00B67273">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B67273" w:rsidRPr="007E5720" w:rsidRDefault="00B67273" w:rsidP="00B67273">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B67273" w:rsidRPr="007E5720" w:rsidRDefault="00B67273" w:rsidP="00B67273">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B67273" w:rsidRPr="007E5720" w:rsidRDefault="00B67273" w:rsidP="00B67273">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
          <w:sz w:val="24"/>
          <w:szCs w:val="24"/>
        </w:rPr>
        <w:t>Acumulatoare (baterii)</w:t>
      </w:r>
      <w:r w:rsidRPr="007E5720">
        <w:rPr>
          <w:rFonts w:ascii="Times New Roman" w:eastAsia="Times New Roman" w:hAnsi="Times New Roman" w:cs="Times New Roman"/>
          <w:sz w:val="24"/>
          <w:szCs w:val="24"/>
        </w:rPr>
        <w:t xml:space="preserve"> pentru automobile reprezintă un tip de acumulatoare electrice utilizate pentru transportul auto sau moto.</w:t>
      </w:r>
    </w:p>
    <w:p w:rsidR="00B67273" w:rsidRPr="007E5720" w:rsidRDefault="00B67273" w:rsidP="00B67273">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Acumulatorul se utilizează pentru pornirea motorului, precum și pentru a oferi consumatorilor energie electrică cu motorul oprit sau generatorul defect.</w:t>
      </w:r>
    </w:p>
    <w:p w:rsidR="00B67273" w:rsidRPr="007E5720" w:rsidRDefault="00B67273" w:rsidP="00B67273">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Astăzi, se produc asemenea baterii de acumulatoare, încât acestea nu pot fi “restuarate” şi/sau reîncărcate. Elementele din care sunt confecţionate bateriile moderne, asigură o bună funcţionare pe toată durata termenului de exploatare, după care necesită să fie înlocuite cu altele noi. Acestea sunt bateriile “fără întreţinere”.</w:t>
      </w:r>
    </w:p>
    <w:p w:rsidR="00B67273" w:rsidRPr="007E5720" w:rsidRDefault="00B67273" w:rsidP="00B67273">
      <w:pPr>
        <w:autoSpaceDE w:val="0"/>
        <w:autoSpaceDN w:val="0"/>
        <w:adjustRightInd w:val="0"/>
        <w:ind w:firstLine="708"/>
        <w:jc w:val="center"/>
        <w:rPr>
          <w:rFonts w:ascii="Times New Roman" w:hAnsi="Times New Roman" w:cs="Times New Roman"/>
          <w:sz w:val="24"/>
          <w:szCs w:val="24"/>
        </w:rPr>
      </w:pPr>
      <w:r w:rsidRPr="007E5720">
        <w:rPr>
          <w:rFonts w:ascii="Times New Roman" w:hAnsi="Times New Roman" w:cs="Times New Roman"/>
          <w:b/>
          <w:bCs/>
          <w:sz w:val="24"/>
          <w:szCs w:val="24"/>
        </w:rPr>
        <w:t>Clasificarea:</w:t>
      </w:r>
    </w:p>
    <w:p w:rsidR="00B67273" w:rsidRPr="007E5720" w:rsidRDefault="00B67273" w:rsidP="00B67273">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Acumulatoarele se clasifică după mai multe criterii precum tensiunea nominală, capacitatea acumulatorului, dimensiuni, puterea de start, tipul tehnologiei acumulatorului etc.</w:t>
      </w:r>
    </w:p>
    <w:p w:rsidR="00B67273" w:rsidRPr="007E5720" w:rsidRDefault="00B67273" w:rsidP="00B67273">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Capacitatea bateriei este mărimea sarcinii electrice stocate în baterie. Ea se măsoară în Ah, adică amperi pe oră. Cifra înscrisă imediat lîngă Ah reprezintă capacitatea bateriei. Constructorii de automobile au calculat pentru fiecare model de maşină, amperii necesari (intensitatea curentului electric) pentru ca toate sistemele electrice să funcţioneze impecabil. Reieşind din asta, la procurarea unei noi baterii, </w:t>
      </w:r>
      <w:r w:rsidRPr="007E5720">
        <w:rPr>
          <w:rFonts w:ascii="Times New Roman" w:eastAsia="Times New Roman" w:hAnsi="Times New Roman" w:cs="Times New Roman"/>
          <w:b/>
          <w:bCs/>
          <w:sz w:val="24"/>
          <w:szCs w:val="24"/>
          <w:bdr w:val="none" w:sz="0" w:space="0" w:color="auto" w:frame="1"/>
        </w:rPr>
        <w:t>este recomandat</w:t>
      </w:r>
      <w:r w:rsidRPr="007E5720">
        <w:rPr>
          <w:rFonts w:ascii="Times New Roman" w:eastAsia="Times New Roman" w:hAnsi="Times New Roman" w:cs="Times New Roman"/>
          <w:sz w:val="24"/>
          <w:szCs w:val="24"/>
        </w:rPr>
        <w:t>  să optaţi pentru caracteristicile necesare automobilului Dvs.</w:t>
      </w:r>
    </w:p>
    <w:p w:rsidR="00B67273" w:rsidRPr="007E5720" w:rsidRDefault="00B67273" w:rsidP="00B67273">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În cazul în care Ah al bateriei, este mai mic decât are nevoie reţeaua electrică a maşinii, vă veţi confrunta cu prima problemă, electromotorul va refuza să pornească motorul. Cauza este evidentă, insuficienţă de “putere” (intensitate).</w:t>
      </w:r>
    </w:p>
    <w:p w:rsidR="00B67273" w:rsidRPr="007E5720" w:rsidRDefault="00B67273" w:rsidP="00B67273">
      <w:pPr>
        <w:ind w:firstLine="360"/>
        <w:rPr>
          <w:rFonts w:ascii="Times New Roman" w:hAnsi="Times New Roman" w:cs="Times New Roman"/>
          <w:sz w:val="24"/>
          <w:szCs w:val="24"/>
        </w:rPr>
      </w:pPr>
      <w:r w:rsidRPr="007E5720">
        <w:rPr>
          <w:rFonts w:ascii="Times New Roman" w:hAnsi="Times New Roman" w:cs="Times New Roman"/>
          <w:sz w:val="24"/>
          <w:szCs w:val="24"/>
        </w:rPr>
        <w:t>Pentru a caracteriza un acumulator se indică următorii parametri:</w:t>
      </w:r>
    </w:p>
    <w:p w:rsidR="00B67273" w:rsidRPr="007E5720" w:rsidRDefault="00B67273" w:rsidP="00B1463F">
      <w:pPr>
        <w:pStyle w:val="NormalWeb"/>
        <w:numPr>
          <w:ilvl w:val="1"/>
          <w:numId w:val="142"/>
        </w:numPr>
        <w:shd w:val="clear" w:color="auto" w:fill="FFFFFF"/>
        <w:spacing w:before="0" w:beforeAutospacing="0" w:after="0"/>
        <w:rPr>
          <w:b/>
          <w:lang w:val="ro-RO"/>
        </w:rPr>
      </w:pPr>
      <w:r w:rsidRPr="007E5720">
        <w:rPr>
          <w:b/>
          <w:lang w:val="ro-RO"/>
        </w:rPr>
        <w:t>Tensiunea nominală:</w:t>
      </w:r>
    </w:p>
    <w:p w:rsidR="00B67273" w:rsidRPr="007E5720" w:rsidRDefault="00B67273" w:rsidP="00B1463F">
      <w:pPr>
        <w:pStyle w:val="NormalWeb"/>
        <w:numPr>
          <w:ilvl w:val="0"/>
          <w:numId w:val="143"/>
        </w:numPr>
        <w:shd w:val="clear" w:color="auto" w:fill="FFFFFF"/>
        <w:spacing w:after="100" w:afterAutospacing="1"/>
        <w:rPr>
          <w:lang w:val="ro-RO"/>
        </w:rPr>
      </w:pPr>
      <w:r w:rsidRPr="007E5720">
        <w:rPr>
          <w:lang w:val="ro-RO"/>
        </w:rPr>
        <w:t>6 V - la moment se utilizează doa</w:t>
      </w:r>
      <w:r w:rsidR="009B6598" w:rsidRPr="007E5720">
        <w:rPr>
          <w:lang w:val="ro-RO"/>
        </w:rPr>
        <w:t>r</w:t>
      </w:r>
      <w:r w:rsidRPr="007E5720">
        <w:rPr>
          <w:lang w:val="ro-RO"/>
        </w:rPr>
        <w:t xml:space="preserve"> pentru transportul moto.</w:t>
      </w:r>
    </w:p>
    <w:p w:rsidR="00B67273" w:rsidRPr="007E5720" w:rsidRDefault="00B67273" w:rsidP="00B1463F">
      <w:pPr>
        <w:pStyle w:val="NormalWeb"/>
        <w:numPr>
          <w:ilvl w:val="0"/>
          <w:numId w:val="143"/>
        </w:numPr>
        <w:shd w:val="clear" w:color="auto" w:fill="FFFFFF"/>
        <w:spacing w:after="100" w:afterAutospacing="1"/>
        <w:rPr>
          <w:lang w:val="ro-RO"/>
        </w:rPr>
      </w:pPr>
      <w:r w:rsidRPr="007E5720">
        <w:rPr>
          <w:lang w:val="ro-RO"/>
        </w:rPr>
        <w:t>12 V – la moment se utilizează pentru toate automobilele si unele motociclete.</w:t>
      </w:r>
    </w:p>
    <w:p w:rsidR="00B67273" w:rsidRPr="007E5720" w:rsidRDefault="00B67273" w:rsidP="00B1463F">
      <w:pPr>
        <w:pStyle w:val="NormalWeb"/>
        <w:numPr>
          <w:ilvl w:val="0"/>
          <w:numId w:val="143"/>
        </w:numPr>
        <w:shd w:val="clear" w:color="auto" w:fill="FFFFFF"/>
        <w:spacing w:after="100" w:afterAutospacing="1"/>
        <w:rPr>
          <w:lang w:val="ro-RO"/>
        </w:rPr>
      </w:pPr>
      <w:r w:rsidRPr="007E5720">
        <w:rPr>
          <w:lang w:val="ro-RO"/>
        </w:rPr>
        <w:t>24 V – se utilizează pentru camioane, troleibuze, autospeciale etc.</w:t>
      </w:r>
    </w:p>
    <w:p w:rsidR="00B67273" w:rsidRPr="007E5720" w:rsidRDefault="00B67273" w:rsidP="00B1463F">
      <w:pPr>
        <w:pStyle w:val="NormalWeb"/>
        <w:numPr>
          <w:ilvl w:val="1"/>
          <w:numId w:val="142"/>
        </w:numPr>
        <w:shd w:val="clear" w:color="auto" w:fill="FFFFFF"/>
        <w:spacing w:after="100" w:afterAutospacing="1"/>
        <w:rPr>
          <w:b/>
          <w:lang w:val="ro-RO"/>
        </w:rPr>
      </w:pPr>
      <w:r w:rsidRPr="007E5720">
        <w:rPr>
          <w:b/>
          <w:lang w:val="ro-RO"/>
        </w:rPr>
        <w:t>Capacitatea acumulatorului, se măsoară în amperi-ore (Ah):</w:t>
      </w:r>
    </w:p>
    <w:p w:rsidR="00B67273" w:rsidRPr="007E5720" w:rsidRDefault="00B67273" w:rsidP="00B1463F">
      <w:pPr>
        <w:pStyle w:val="ListParagraph"/>
        <w:numPr>
          <w:ilvl w:val="0"/>
          <w:numId w:val="144"/>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35-53 Ah</w:t>
      </w:r>
    </w:p>
    <w:p w:rsidR="00B67273" w:rsidRPr="007E5720" w:rsidRDefault="00B67273" w:rsidP="00B1463F">
      <w:pPr>
        <w:pStyle w:val="ListParagraph"/>
        <w:numPr>
          <w:ilvl w:val="0"/>
          <w:numId w:val="144"/>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54-70 Ah</w:t>
      </w:r>
    </w:p>
    <w:p w:rsidR="00B67273" w:rsidRPr="007E5720" w:rsidRDefault="00B67273" w:rsidP="00B1463F">
      <w:pPr>
        <w:pStyle w:val="ListParagraph"/>
        <w:numPr>
          <w:ilvl w:val="0"/>
          <w:numId w:val="144"/>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71-90 Ah</w:t>
      </w:r>
    </w:p>
    <w:p w:rsidR="00B67273" w:rsidRPr="007E5720" w:rsidRDefault="00B67273" w:rsidP="00B1463F">
      <w:pPr>
        <w:pStyle w:val="ListParagraph"/>
        <w:numPr>
          <w:ilvl w:val="0"/>
          <w:numId w:val="144"/>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92-130 Ah</w:t>
      </w:r>
    </w:p>
    <w:p w:rsidR="00B67273" w:rsidRPr="007E5720" w:rsidRDefault="00B67273" w:rsidP="00B1463F">
      <w:pPr>
        <w:pStyle w:val="ListParagraph"/>
        <w:numPr>
          <w:ilvl w:val="0"/>
          <w:numId w:val="144"/>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135-260 Ah</w:t>
      </w:r>
    </w:p>
    <w:p w:rsidR="00B67273" w:rsidRPr="007E5720" w:rsidRDefault="00B67273" w:rsidP="00B1463F">
      <w:pPr>
        <w:pStyle w:val="NormalWeb"/>
        <w:numPr>
          <w:ilvl w:val="1"/>
          <w:numId w:val="142"/>
        </w:numPr>
        <w:shd w:val="clear" w:color="auto" w:fill="FFFFFF"/>
        <w:spacing w:after="100" w:afterAutospacing="1"/>
        <w:rPr>
          <w:b/>
          <w:bCs/>
          <w:lang w:val="ro-RO"/>
        </w:rPr>
      </w:pPr>
      <w:r w:rsidRPr="007E5720">
        <w:rPr>
          <w:b/>
          <w:lang w:val="ro-RO"/>
        </w:rPr>
        <w:t>Putere</w:t>
      </w:r>
      <w:r w:rsidRPr="007E5720">
        <w:rPr>
          <w:b/>
          <w:bCs/>
          <w:lang w:val="ro-RO"/>
        </w:rPr>
        <w:t xml:space="preserve"> de start:</w:t>
      </w:r>
    </w:p>
    <w:p w:rsidR="00B67273" w:rsidRPr="007E5720" w:rsidRDefault="00B67273" w:rsidP="00B1463F">
      <w:pPr>
        <w:pStyle w:val="ListParagraph"/>
        <w:numPr>
          <w:ilvl w:val="0"/>
          <w:numId w:val="145"/>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240-480A</w:t>
      </w:r>
    </w:p>
    <w:p w:rsidR="00B67273" w:rsidRPr="007E5720" w:rsidRDefault="00B67273" w:rsidP="00B1463F">
      <w:pPr>
        <w:pStyle w:val="ListParagraph"/>
        <w:numPr>
          <w:ilvl w:val="0"/>
          <w:numId w:val="145"/>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500-640A</w:t>
      </w:r>
    </w:p>
    <w:p w:rsidR="00B67273" w:rsidRPr="007E5720" w:rsidRDefault="00B67273" w:rsidP="00B1463F">
      <w:pPr>
        <w:pStyle w:val="ListParagraph"/>
        <w:numPr>
          <w:ilvl w:val="0"/>
          <w:numId w:val="145"/>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650-740A</w:t>
      </w:r>
    </w:p>
    <w:p w:rsidR="00B67273" w:rsidRPr="007E5720" w:rsidRDefault="00B67273" w:rsidP="00B1463F">
      <w:pPr>
        <w:pStyle w:val="ListParagraph"/>
        <w:numPr>
          <w:ilvl w:val="0"/>
          <w:numId w:val="145"/>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750-830A</w:t>
      </w:r>
    </w:p>
    <w:p w:rsidR="00B67273" w:rsidRPr="007E5720" w:rsidRDefault="00B67273" w:rsidP="00B1463F">
      <w:pPr>
        <w:pStyle w:val="ListParagraph"/>
        <w:numPr>
          <w:ilvl w:val="0"/>
          <w:numId w:val="145"/>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850-1525A</w:t>
      </w:r>
    </w:p>
    <w:p w:rsidR="00B67273" w:rsidRPr="007E5720" w:rsidRDefault="00B67273" w:rsidP="00B1463F">
      <w:pPr>
        <w:pStyle w:val="NormalWeb"/>
        <w:numPr>
          <w:ilvl w:val="1"/>
          <w:numId w:val="142"/>
        </w:numPr>
        <w:shd w:val="clear" w:color="auto" w:fill="FFFFFF"/>
        <w:spacing w:after="100" w:afterAutospacing="1"/>
        <w:rPr>
          <w:b/>
          <w:bCs/>
          <w:lang w:val="ro-RO"/>
        </w:rPr>
      </w:pPr>
      <w:r w:rsidRPr="007E5720">
        <w:rPr>
          <w:b/>
          <w:bCs/>
          <w:lang w:val="ro-RO"/>
        </w:rPr>
        <w:t xml:space="preserve">Dimensiuni </w:t>
      </w:r>
      <w:r w:rsidRPr="007E5720">
        <w:rPr>
          <w:b/>
          <w:lang w:val="ro-RO"/>
        </w:rPr>
        <w:t>acumulator</w:t>
      </w:r>
      <w:r w:rsidRPr="007E5720">
        <w:rPr>
          <w:b/>
          <w:bCs/>
          <w:lang w:val="ro-RO"/>
        </w:rPr>
        <w:t>:</w:t>
      </w:r>
    </w:p>
    <w:p w:rsidR="00B67273" w:rsidRPr="007E5720" w:rsidRDefault="00B67273" w:rsidP="00B1463F">
      <w:pPr>
        <w:pStyle w:val="ListParagraph"/>
        <w:numPr>
          <w:ilvl w:val="0"/>
          <w:numId w:val="146"/>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Lungime: 175-518 mm.</w:t>
      </w:r>
    </w:p>
    <w:p w:rsidR="00B67273" w:rsidRPr="007E5720" w:rsidRDefault="00B67273" w:rsidP="00B1463F">
      <w:pPr>
        <w:pStyle w:val="ListParagraph"/>
        <w:numPr>
          <w:ilvl w:val="0"/>
          <w:numId w:val="146"/>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lastRenderedPageBreak/>
        <w:t>Lățime: 127-291 mm.</w:t>
      </w:r>
    </w:p>
    <w:p w:rsidR="00B67273" w:rsidRPr="007E5720" w:rsidRDefault="00B67273" w:rsidP="00B1463F">
      <w:pPr>
        <w:pStyle w:val="ListParagraph"/>
        <w:numPr>
          <w:ilvl w:val="0"/>
          <w:numId w:val="146"/>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Înălțime: 175-262 mm.</w:t>
      </w:r>
    </w:p>
    <w:p w:rsidR="00B67273" w:rsidRPr="007E5720" w:rsidRDefault="00B67273" w:rsidP="00B1463F">
      <w:pPr>
        <w:pStyle w:val="NormalWeb"/>
        <w:numPr>
          <w:ilvl w:val="1"/>
          <w:numId w:val="142"/>
        </w:numPr>
        <w:shd w:val="clear" w:color="auto" w:fill="FFFFFF"/>
        <w:spacing w:after="100" w:afterAutospacing="1"/>
        <w:rPr>
          <w:b/>
          <w:lang w:val="ro-RO"/>
        </w:rPr>
      </w:pPr>
      <w:r w:rsidRPr="007E5720">
        <w:rPr>
          <w:b/>
          <w:lang w:val="ro-RO"/>
        </w:rPr>
        <w:t>Tipul acumulatorului:</w:t>
      </w:r>
    </w:p>
    <w:p w:rsidR="00B67273" w:rsidRPr="007E5720" w:rsidRDefault="00B67273" w:rsidP="00B1463F">
      <w:pPr>
        <w:pStyle w:val="ListParagraph"/>
        <w:numPr>
          <w:ilvl w:val="0"/>
          <w:numId w:val="147"/>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Plumb-acid.</w:t>
      </w:r>
    </w:p>
    <w:p w:rsidR="00B67273" w:rsidRPr="007E5720" w:rsidRDefault="00A274E1" w:rsidP="00B1463F">
      <w:pPr>
        <w:pStyle w:val="ListParagraph"/>
        <w:numPr>
          <w:ilvl w:val="0"/>
          <w:numId w:val="147"/>
        </w:numPr>
        <w:shd w:val="clear" w:color="auto" w:fill="FFFFFF"/>
        <w:spacing w:before="100" w:beforeAutospacing="1" w:after="100" w:afterAutospacing="1" w:line="240" w:lineRule="auto"/>
        <w:rPr>
          <w:rFonts w:ascii="Times New Roman" w:hAnsi="Times New Roman" w:cs="Times New Roman"/>
          <w:bCs/>
          <w:sz w:val="24"/>
          <w:szCs w:val="24"/>
          <w:lang w:val="ro-RO"/>
        </w:rPr>
      </w:pPr>
      <w:hyperlink r:id="rId22" w:tooltip="AGM (технология)" w:history="1">
        <w:r w:rsidR="00B67273" w:rsidRPr="007E5720">
          <w:rPr>
            <w:rStyle w:val="Hyperlink"/>
            <w:rFonts w:ascii="Times New Roman" w:hAnsi="Times New Roman" w:cs="Times New Roman"/>
            <w:color w:val="auto"/>
            <w:sz w:val="24"/>
            <w:szCs w:val="24"/>
            <w:u w:val="none"/>
            <w:lang w:val="ro-RO"/>
          </w:rPr>
          <w:t>AGM</w:t>
        </w:r>
      </w:hyperlink>
      <w:r w:rsidR="00B67273" w:rsidRPr="007E5720">
        <w:rPr>
          <w:rStyle w:val="apple-converted-space"/>
          <w:rFonts w:ascii="Times New Roman" w:hAnsi="Times New Roman" w:cs="Times New Roman"/>
          <w:sz w:val="24"/>
          <w:szCs w:val="24"/>
          <w:lang w:val="ro-RO"/>
        </w:rPr>
        <w:t> </w:t>
      </w:r>
      <w:r w:rsidR="00B67273" w:rsidRPr="007E5720">
        <w:rPr>
          <w:rFonts w:ascii="Times New Roman" w:hAnsi="Times New Roman" w:cs="Times New Roman"/>
          <w:sz w:val="24"/>
          <w:szCs w:val="24"/>
          <w:lang w:val="ro-RO"/>
        </w:rPr>
        <w:t>(AbsorbentGlassMat).</w:t>
      </w:r>
    </w:p>
    <w:p w:rsidR="00B67273" w:rsidRPr="007E5720" w:rsidRDefault="00B67273" w:rsidP="00B1463F">
      <w:pPr>
        <w:pStyle w:val="ListParagraph"/>
        <w:numPr>
          <w:ilvl w:val="0"/>
          <w:numId w:val="147"/>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sz w:val="24"/>
          <w:szCs w:val="24"/>
          <w:lang w:val="ro-RO"/>
        </w:rPr>
        <w:t>GEL.</w:t>
      </w:r>
    </w:p>
    <w:p w:rsidR="00B67273" w:rsidRPr="007E5720" w:rsidRDefault="00B67273" w:rsidP="00B1463F">
      <w:pPr>
        <w:pStyle w:val="NormalWeb"/>
        <w:numPr>
          <w:ilvl w:val="1"/>
          <w:numId w:val="142"/>
        </w:numPr>
        <w:shd w:val="clear" w:color="auto" w:fill="FFFFFF"/>
        <w:spacing w:after="100" w:afterAutospacing="1"/>
        <w:rPr>
          <w:b/>
          <w:lang w:val="ro-RO"/>
        </w:rPr>
      </w:pPr>
      <w:r w:rsidRPr="007E5720">
        <w:rPr>
          <w:b/>
          <w:lang w:val="ro-RO"/>
        </w:rPr>
        <w:t>Polaritatea:</w:t>
      </w:r>
    </w:p>
    <w:p w:rsidR="00B67273" w:rsidRPr="007E5720" w:rsidRDefault="00B67273" w:rsidP="00B1463F">
      <w:pPr>
        <w:pStyle w:val="ListParagraph"/>
        <w:numPr>
          <w:ilvl w:val="0"/>
          <w:numId w:val="148"/>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0</w:t>
      </w:r>
    </w:p>
    <w:p w:rsidR="00B67273" w:rsidRPr="007E5720" w:rsidRDefault="00B67273" w:rsidP="00B1463F">
      <w:pPr>
        <w:pStyle w:val="ListParagraph"/>
        <w:numPr>
          <w:ilvl w:val="0"/>
          <w:numId w:val="148"/>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1</w:t>
      </w:r>
    </w:p>
    <w:p w:rsidR="00B67273" w:rsidRPr="007E5720" w:rsidRDefault="00B67273" w:rsidP="00B1463F">
      <w:pPr>
        <w:pStyle w:val="ListParagraph"/>
        <w:numPr>
          <w:ilvl w:val="0"/>
          <w:numId w:val="148"/>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3</w:t>
      </w:r>
    </w:p>
    <w:p w:rsidR="00B67273" w:rsidRPr="007E5720" w:rsidRDefault="00B67273" w:rsidP="00B1463F">
      <w:pPr>
        <w:pStyle w:val="ListParagraph"/>
        <w:numPr>
          <w:ilvl w:val="0"/>
          <w:numId w:val="148"/>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4</w:t>
      </w:r>
    </w:p>
    <w:p w:rsidR="00B67273" w:rsidRPr="007E5720" w:rsidRDefault="00B67273" w:rsidP="00B1463F">
      <w:pPr>
        <w:pStyle w:val="ListParagraph"/>
        <w:numPr>
          <w:ilvl w:val="0"/>
          <w:numId w:val="148"/>
        </w:numPr>
        <w:shd w:val="clear" w:color="auto" w:fill="FFFFFF"/>
        <w:spacing w:before="100" w:beforeAutospacing="1" w:after="100" w:afterAutospacing="1" w:line="240" w:lineRule="auto"/>
        <w:rPr>
          <w:rFonts w:ascii="Times New Roman" w:hAnsi="Times New Roman" w:cs="Times New Roman"/>
          <w:bCs/>
          <w:sz w:val="24"/>
          <w:szCs w:val="24"/>
          <w:lang w:val="ro-RO"/>
        </w:rPr>
      </w:pPr>
      <w:r w:rsidRPr="007E5720">
        <w:rPr>
          <w:rFonts w:ascii="Times New Roman" w:hAnsi="Times New Roman" w:cs="Times New Roman"/>
          <w:bCs/>
          <w:sz w:val="24"/>
          <w:szCs w:val="24"/>
          <w:lang w:val="ro-RO"/>
        </w:rPr>
        <w:t>Dublă</w:t>
      </w:r>
    </w:p>
    <w:p w:rsidR="00B67273" w:rsidRPr="007E5720" w:rsidRDefault="00B67273" w:rsidP="00B1463F">
      <w:pPr>
        <w:pStyle w:val="NormalWeb"/>
        <w:numPr>
          <w:ilvl w:val="1"/>
          <w:numId w:val="142"/>
        </w:numPr>
        <w:shd w:val="clear" w:color="auto" w:fill="FFFFFF"/>
        <w:spacing w:after="100" w:afterAutospacing="1"/>
        <w:rPr>
          <w:b/>
          <w:lang w:val="ro-RO"/>
        </w:rPr>
      </w:pPr>
      <w:r w:rsidRPr="007E5720">
        <w:rPr>
          <w:b/>
          <w:lang w:val="ro-RO"/>
        </w:rPr>
        <w:t>Diametrul bornelor de contact:</w:t>
      </w:r>
    </w:p>
    <w:p w:rsidR="00B67273" w:rsidRPr="007E5720" w:rsidRDefault="00B67273" w:rsidP="00B1463F">
      <w:pPr>
        <w:pStyle w:val="NormalWeb"/>
        <w:numPr>
          <w:ilvl w:val="0"/>
          <w:numId w:val="149"/>
        </w:numPr>
        <w:shd w:val="clear" w:color="auto" w:fill="FFFFFF"/>
        <w:spacing w:after="100" w:afterAutospacing="1"/>
        <w:rPr>
          <w:lang w:val="ro-RO"/>
        </w:rPr>
      </w:pPr>
      <w:r w:rsidRPr="007E5720">
        <w:rPr>
          <w:i/>
          <w:iCs/>
          <w:lang w:val="ro-RO"/>
        </w:rPr>
        <w:t>Euro — type 1</w:t>
      </w:r>
      <w:r w:rsidRPr="007E5720">
        <w:rPr>
          <w:lang w:val="ro-RO"/>
        </w:rPr>
        <w:t> — 19,5 mm borna pozitivă și 17,9 mm borna negativă.</w:t>
      </w:r>
    </w:p>
    <w:p w:rsidR="00B67273" w:rsidRPr="007E5720" w:rsidRDefault="00B67273" w:rsidP="00B1463F">
      <w:pPr>
        <w:pStyle w:val="NormalWeb"/>
        <w:numPr>
          <w:ilvl w:val="0"/>
          <w:numId w:val="149"/>
        </w:numPr>
        <w:shd w:val="clear" w:color="auto" w:fill="FFFFFF"/>
        <w:spacing w:after="100" w:afterAutospacing="1"/>
        <w:rPr>
          <w:lang w:val="ro-RO"/>
        </w:rPr>
      </w:pPr>
      <w:r w:rsidRPr="007E5720">
        <w:rPr>
          <w:i/>
          <w:iCs/>
          <w:lang w:val="ro-RO"/>
        </w:rPr>
        <w:t>Asia — Type 3</w:t>
      </w:r>
      <w:r w:rsidRPr="007E5720">
        <w:rPr>
          <w:lang w:val="ro-RO"/>
        </w:rPr>
        <w:t> — 12,7 mm borna pozitivă și 11,1  mm borna negativă.</w:t>
      </w:r>
    </w:p>
    <w:p w:rsidR="00B67273" w:rsidRPr="007E5720" w:rsidRDefault="00B67273" w:rsidP="00B1463F">
      <w:pPr>
        <w:pStyle w:val="NormalWeb"/>
        <w:numPr>
          <w:ilvl w:val="1"/>
          <w:numId w:val="142"/>
        </w:numPr>
        <w:shd w:val="clear" w:color="auto" w:fill="FFFFFF"/>
        <w:spacing w:after="100" w:afterAutospacing="1"/>
        <w:rPr>
          <w:b/>
          <w:bCs/>
          <w:lang w:val="ro-RO"/>
        </w:rPr>
      </w:pPr>
      <w:r w:rsidRPr="007E5720">
        <w:rPr>
          <w:b/>
          <w:bCs/>
          <w:lang w:val="ro-RO"/>
        </w:rPr>
        <w:t xml:space="preserve">Tipul de </w:t>
      </w:r>
      <w:r w:rsidRPr="007E5720">
        <w:rPr>
          <w:b/>
          <w:lang w:val="ro-RO"/>
        </w:rPr>
        <w:t>fixare:</w:t>
      </w:r>
    </w:p>
    <w:p w:rsidR="00B67273" w:rsidRPr="007E5720" w:rsidRDefault="00B67273" w:rsidP="00B1463F">
      <w:pPr>
        <w:pStyle w:val="NormalWeb"/>
        <w:numPr>
          <w:ilvl w:val="0"/>
          <w:numId w:val="150"/>
        </w:numPr>
        <w:shd w:val="clear" w:color="auto" w:fill="FFFFFF"/>
        <w:spacing w:after="100" w:afterAutospacing="1"/>
        <w:rPr>
          <w:iCs/>
          <w:lang w:val="ro-RO"/>
        </w:rPr>
      </w:pPr>
      <w:r w:rsidRPr="007E5720">
        <w:rPr>
          <w:iCs/>
          <w:lang w:val="ro-RO"/>
        </w:rPr>
        <w:t>De sus</w:t>
      </w:r>
    </w:p>
    <w:p w:rsidR="00B67273" w:rsidRPr="007E5720" w:rsidRDefault="00B67273" w:rsidP="00B1463F">
      <w:pPr>
        <w:pStyle w:val="NormalWeb"/>
        <w:numPr>
          <w:ilvl w:val="0"/>
          <w:numId w:val="150"/>
        </w:numPr>
        <w:shd w:val="clear" w:color="auto" w:fill="FFFFFF"/>
        <w:spacing w:after="100" w:afterAutospacing="1"/>
        <w:rPr>
          <w:i/>
          <w:iCs/>
          <w:lang w:val="ro-RO"/>
        </w:rPr>
      </w:pPr>
      <w:r w:rsidRPr="007E5720">
        <w:rPr>
          <w:iCs/>
          <w:lang w:val="ro-RO"/>
        </w:rPr>
        <w:t>De jos</w:t>
      </w:r>
      <w:r w:rsidRPr="007E5720">
        <w:rPr>
          <w:i/>
          <w:iCs/>
          <w:lang w:val="ro-RO"/>
        </w:rPr>
        <w:t>.</w:t>
      </w:r>
    </w:p>
    <w:p w:rsidR="00B67273" w:rsidRPr="007E5720" w:rsidRDefault="00B67273" w:rsidP="00B67273">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sz w:val="24"/>
          <w:szCs w:val="24"/>
        </w:rPr>
        <w:t>Specificaţii Tehnice:</w:t>
      </w:r>
    </w:p>
    <w:tbl>
      <w:tblPr>
        <w:tblStyle w:val="TableGrid"/>
        <w:tblW w:w="0" w:type="auto"/>
        <w:tblLook w:val="04A0" w:firstRow="1" w:lastRow="0" w:firstColumn="1" w:lastColumn="0" w:noHBand="0" w:noVBand="1"/>
      </w:tblPr>
      <w:tblGrid>
        <w:gridCol w:w="562"/>
        <w:gridCol w:w="5812"/>
        <w:gridCol w:w="3254"/>
      </w:tblGrid>
      <w:tr w:rsidR="009B6598" w:rsidRPr="007E5720" w:rsidTr="00C706AC">
        <w:tc>
          <w:tcPr>
            <w:tcW w:w="562" w:type="dxa"/>
            <w:shd w:val="clear" w:color="auto" w:fill="BFBFBF" w:themeFill="background1" w:themeFillShade="BF"/>
          </w:tcPr>
          <w:p w:rsidR="009B6598" w:rsidRPr="007E5720" w:rsidRDefault="009B6598" w:rsidP="009B6598">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w:t>
            </w:r>
          </w:p>
        </w:tc>
        <w:tc>
          <w:tcPr>
            <w:tcW w:w="5812" w:type="dxa"/>
            <w:shd w:val="clear" w:color="auto" w:fill="BFBFBF" w:themeFill="background1" w:themeFillShade="BF"/>
          </w:tcPr>
          <w:p w:rsidR="009B6598" w:rsidRPr="007E5720" w:rsidRDefault="009B6598" w:rsidP="009B6598">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Parametrul tehnic</w:t>
            </w:r>
          </w:p>
        </w:tc>
        <w:tc>
          <w:tcPr>
            <w:tcW w:w="3254" w:type="dxa"/>
            <w:shd w:val="clear" w:color="auto" w:fill="BFBFBF" w:themeFill="background1" w:themeFillShade="BF"/>
          </w:tcPr>
          <w:p w:rsidR="009B6598" w:rsidRPr="007E5720" w:rsidRDefault="009B6598" w:rsidP="009B6598">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Mărimea parametrului *</w:t>
            </w:r>
            <w:r w:rsidRPr="007E5720">
              <w:rPr>
                <w:rFonts w:ascii="Times New Roman" w:hAnsi="Times New Roman" w:cs="Times New Roman"/>
                <w:i/>
                <w:sz w:val="24"/>
                <w:szCs w:val="24"/>
                <w:lang w:val="ro-RO"/>
              </w:rPr>
              <w:t>(se indică în dependență de</w:t>
            </w:r>
            <w:r w:rsidRPr="007E5720">
              <w:rPr>
                <w:rFonts w:ascii="Times New Roman" w:eastAsia="Times New Roman" w:hAnsi="Times New Roman" w:cs="Times New Roman"/>
                <w:i/>
                <w:sz w:val="24"/>
                <w:szCs w:val="24"/>
                <w:lang w:val="ro-RO"/>
              </w:rPr>
              <w:t xml:space="preserve"> caracteristicile necesare ale automobilului</w:t>
            </w:r>
            <w:r w:rsidRPr="007E5720">
              <w:rPr>
                <w:rFonts w:ascii="Times New Roman" w:hAnsi="Times New Roman" w:cs="Times New Roman"/>
                <w:i/>
                <w:sz w:val="24"/>
                <w:szCs w:val="24"/>
                <w:lang w:val="ro-RO"/>
              </w:rPr>
              <w:t>)</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1</w:t>
            </w:r>
          </w:p>
        </w:tc>
        <w:tc>
          <w:tcPr>
            <w:tcW w:w="5812" w:type="dxa"/>
          </w:tcPr>
          <w:p w:rsidR="009B6598" w:rsidRPr="007E5720" w:rsidRDefault="009B6598"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Tensiunea nominală V</w:t>
            </w:r>
          </w:p>
        </w:tc>
        <w:tc>
          <w:tcPr>
            <w:tcW w:w="3254" w:type="dxa"/>
          </w:tcPr>
          <w:p w:rsidR="009B6598" w:rsidRPr="007E5720" w:rsidRDefault="009B6598"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12 V</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2</w:t>
            </w:r>
          </w:p>
        </w:tc>
        <w:tc>
          <w:tcPr>
            <w:tcW w:w="5812" w:type="dxa"/>
          </w:tcPr>
          <w:p w:rsidR="009B6598" w:rsidRPr="007E5720" w:rsidRDefault="009B6598"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Capacitatea acumulatorului Ah</w:t>
            </w:r>
          </w:p>
        </w:tc>
        <w:tc>
          <w:tcPr>
            <w:tcW w:w="3254" w:type="dxa"/>
          </w:tcPr>
          <w:p w:rsidR="009B6598" w:rsidRPr="007E5720" w:rsidRDefault="000C4F37" w:rsidP="009B6598">
            <w:pPr>
              <w:shd w:val="clear" w:color="auto" w:fill="FFFFFF"/>
              <w:spacing w:before="100" w:beforeAutospacing="1" w:after="100" w:afterAutospacing="1"/>
              <w:rPr>
                <w:rFonts w:ascii="Times New Roman" w:hAnsi="Times New Roman" w:cs="Times New Roman"/>
                <w:bCs/>
                <w:i/>
                <w:sz w:val="24"/>
                <w:szCs w:val="24"/>
                <w:lang w:val="ro-RO" w:eastAsia="en-US"/>
              </w:rPr>
            </w:pPr>
            <w:r w:rsidRPr="007E5720">
              <w:rPr>
                <w:rFonts w:ascii="Times New Roman" w:hAnsi="Times New Roman" w:cs="Times New Roman"/>
                <w:bCs/>
                <w:i/>
                <w:sz w:val="24"/>
                <w:szCs w:val="24"/>
                <w:lang w:val="ro-RO"/>
              </w:rPr>
              <w:t>61</w:t>
            </w:r>
            <w:r w:rsidR="009B6598" w:rsidRPr="007E5720">
              <w:rPr>
                <w:rFonts w:ascii="Times New Roman" w:hAnsi="Times New Roman" w:cs="Times New Roman"/>
                <w:bCs/>
                <w:i/>
                <w:sz w:val="24"/>
                <w:szCs w:val="24"/>
                <w:lang w:val="ro-RO"/>
              </w:rPr>
              <w:t xml:space="preserve"> Ah</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3</w:t>
            </w:r>
          </w:p>
        </w:tc>
        <w:tc>
          <w:tcPr>
            <w:tcW w:w="5812" w:type="dxa"/>
          </w:tcPr>
          <w:p w:rsidR="009B6598" w:rsidRPr="007E5720" w:rsidRDefault="009B6598"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Putere</w:t>
            </w:r>
            <w:r w:rsidRPr="007E5720">
              <w:rPr>
                <w:rFonts w:ascii="Times New Roman" w:hAnsi="Times New Roman" w:cs="Times New Roman"/>
                <w:bCs/>
                <w:sz w:val="24"/>
                <w:szCs w:val="24"/>
                <w:lang w:val="ro-RO"/>
              </w:rPr>
              <w:t xml:space="preserve"> de start A</w:t>
            </w:r>
          </w:p>
        </w:tc>
        <w:tc>
          <w:tcPr>
            <w:tcW w:w="3254" w:type="dxa"/>
          </w:tcPr>
          <w:p w:rsidR="009B6598" w:rsidRPr="007E5720" w:rsidRDefault="000C4F37" w:rsidP="009B6598">
            <w:pPr>
              <w:shd w:val="clear" w:color="auto" w:fill="FFFFFF"/>
              <w:spacing w:before="100" w:beforeAutospacing="1" w:after="100" w:afterAutospacing="1"/>
              <w:rPr>
                <w:rFonts w:ascii="Times New Roman" w:hAnsi="Times New Roman" w:cs="Times New Roman"/>
                <w:bCs/>
                <w:i/>
                <w:sz w:val="24"/>
                <w:szCs w:val="24"/>
                <w:lang w:val="ro-RO"/>
              </w:rPr>
            </w:pPr>
            <w:r w:rsidRPr="007E5720">
              <w:rPr>
                <w:rFonts w:ascii="Times New Roman" w:hAnsi="Times New Roman" w:cs="Times New Roman"/>
                <w:bCs/>
                <w:i/>
                <w:sz w:val="24"/>
                <w:szCs w:val="24"/>
                <w:lang w:val="ro-RO"/>
              </w:rPr>
              <w:t xml:space="preserve">600 </w:t>
            </w:r>
            <w:r w:rsidR="009B6598" w:rsidRPr="007E5720">
              <w:rPr>
                <w:rFonts w:ascii="Times New Roman" w:hAnsi="Times New Roman" w:cs="Times New Roman"/>
                <w:bCs/>
                <w:i/>
                <w:sz w:val="24"/>
                <w:szCs w:val="24"/>
                <w:lang w:val="ro-RO"/>
              </w:rPr>
              <w:t>A</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4</w:t>
            </w:r>
          </w:p>
        </w:tc>
        <w:tc>
          <w:tcPr>
            <w:tcW w:w="5812" w:type="dxa"/>
          </w:tcPr>
          <w:p w:rsidR="009B6598" w:rsidRPr="007E5720" w:rsidRDefault="009B6598"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bCs/>
                <w:sz w:val="24"/>
                <w:szCs w:val="24"/>
                <w:lang w:val="ro-RO"/>
              </w:rPr>
              <w:t xml:space="preserve">Dimensiuni </w:t>
            </w:r>
            <w:r w:rsidRPr="007E5720">
              <w:rPr>
                <w:rFonts w:ascii="Times New Roman" w:hAnsi="Times New Roman" w:cs="Times New Roman"/>
                <w:sz w:val="24"/>
                <w:szCs w:val="24"/>
                <w:lang w:val="ro-RO"/>
              </w:rPr>
              <w:t>acumulator (lungime x lățime x înălțime, mm)</w:t>
            </w:r>
          </w:p>
        </w:tc>
        <w:tc>
          <w:tcPr>
            <w:tcW w:w="3254" w:type="dxa"/>
          </w:tcPr>
          <w:p w:rsidR="009B6598" w:rsidRPr="007E5720" w:rsidRDefault="000C4F37" w:rsidP="000C4F3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242</w:t>
            </w:r>
            <w:r w:rsidR="009B6598" w:rsidRPr="007E5720">
              <w:rPr>
                <w:rFonts w:ascii="Times New Roman" w:hAnsi="Times New Roman" w:cs="Times New Roman"/>
                <w:i/>
                <w:sz w:val="24"/>
                <w:szCs w:val="24"/>
                <w:lang w:val="ro-RO"/>
              </w:rPr>
              <w:t>X1</w:t>
            </w:r>
            <w:r w:rsidRPr="007E5720">
              <w:rPr>
                <w:rFonts w:ascii="Times New Roman" w:hAnsi="Times New Roman" w:cs="Times New Roman"/>
                <w:i/>
                <w:sz w:val="24"/>
                <w:szCs w:val="24"/>
                <w:lang w:val="ro-RO"/>
              </w:rPr>
              <w:t>75</w:t>
            </w:r>
            <w:r w:rsidR="009B6598" w:rsidRPr="007E5720">
              <w:rPr>
                <w:rFonts w:ascii="Times New Roman" w:hAnsi="Times New Roman" w:cs="Times New Roman"/>
                <w:i/>
                <w:sz w:val="24"/>
                <w:szCs w:val="24"/>
                <w:lang w:val="ro-RO"/>
              </w:rPr>
              <w:t>X175</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5</w:t>
            </w:r>
          </w:p>
        </w:tc>
        <w:tc>
          <w:tcPr>
            <w:tcW w:w="5812" w:type="dxa"/>
          </w:tcPr>
          <w:p w:rsidR="009B6598" w:rsidRPr="007E5720" w:rsidRDefault="009B6598"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Tipul acumulatorului</w:t>
            </w:r>
          </w:p>
        </w:tc>
        <w:tc>
          <w:tcPr>
            <w:tcW w:w="3254" w:type="dxa"/>
          </w:tcPr>
          <w:p w:rsidR="009B6598" w:rsidRPr="007E5720" w:rsidRDefault="009B6598"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GEL</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6</w:t>
            </w:r>
          </w:p>
        </w:tc>
        <w:tc>
          <w:tcPr>
            <w:tcW w:w="5812" w:type="dxa"/>
          </w:tcPr>
          <w:p w:rsidR="009B6598" w:rsidRPr="007E5720" w:rsidRDefault="009B6598" w:rsidP="00A13C57">
            <w:pPr>
              <w:spacing w:before="100" w:beforeAutospacing="1" w:after="100" w:afterAutospacing="1"/>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Polaritatea</w:t>
            </w:r>
          </w:p>
        </w:tc>
        <w:tc>
          <w:tcPr>
            <w:tcW w:w="3254" w:type="dxa"/>
          </w:tcPr>
          <w:p w:rsidR="009B6598" w:rsidRPr="007E5720" w:rsidRDefault="000C4F37"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0</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7</w:t>
            </w:r>
          </w:p>
        </w:tc>
        <w:tc>
          <w:tcPr>
            <w:tcW w:w="5812" w:type="dxa"/>
          </w:tcPr>
          <w:p w:rsidR="009B6598" w:rsidRPr="007E5720" w:rsidRDefault="009B6598" w:rsidP="00A13C57">
            <w:pPr>
              <w:spacing w:before="100" w:beforeAutospacing="1" w:after="100" w:afterAutospacing="1"/>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Diametrul bornelor de contact</w:t>
            </w:r>
          </w:p>
        </w:tc>
        <w:tc>
          <w:tcPr>
            <w:tcW w:w="3254" w:type="dxa"/>
          </w:tcPr>
          <w:p w:rsidR="009B6598" w:rsidRPr="007E5720" w:rsidRDefault="009B6598"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Euro</w:t>
            </w:r>
          </w:p>
        </w:tc>
      </w:tr>
      <w:tr w:rsidR="009B6598" w:rsidRPr="007E5720" w:rsidTr="00C706AC">
        <w:tc>
          <w:tcPr>
            <w:tcW w:w="562" w:type="dxa"/>
          </w:tcPr>
          <w:p w:rsidR="009B6598" w:rsidRPr="007E5720" w:rsidRDefault="009B6598" w:rsidP="009B6598">
            <w:pPr>
              <w:spacing w:before="100" w:beforeAutospacing="1" w:after="100" w:afterAutospacing="1"/>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8</w:t>
            </w:r>
          </w:p>
        </w:tc>
        <w:tc>
          <w:tcPr>
            <w:tcW w:w="5812" w:type="dxa"/>
          </w:tcPr>
          <w:p w:rsidR="009B6598" w:rsidRPr="007E5720" w:rsidRDefault="009B6598" w:rsidP="00A13C57">
            <w:pPr>
              <w:spacing w:before="100" w:beforeAutospacing="1" w:after="100" w:afterAutospacing="1"/>
              <w:rPr>
                <w:rFonts w:ascii="Times New Roman" w:eastAsia="Times New Roman" w:hAnsi="Times New Roman" w:cs="Times New Roman"/>
                <w:sz w:val="24"/>
                <w:szCs w:val="24"/>
                <w:lang w:val="ro-RO"/>
              </w:rPr>
            </w:pPr>
            <w:r w:rsidRPr="007E5720">
              <w:rPr>
                <w:rFonts w:ascii="Times New Roman" w:hAnsi="Times New Roman" w:cs="Times New Roman"/>
                <w:bCs/>
                <w:sz w:val="24"/>
                <w:szCs w:val="24"/>
                <w:lang w:val="ro-RO"/>
              </w:rPr>
              <w:t xml:space="preserve">Tipul de </w:t>
            </w:r>
            <w:r w:rsidRPr="007E5720">
              <w:rPr>
                <w:rFonts w:ascii="Times New Roman" w:hAnsi="Times New Roman" w:cs="Times New Roman"/>
                <w:sz w:val="24"/>
                <w:szCs w:val="24"/>
                <w:lang w:val="ro-RO"/>
              </w:rPr>
              <w:t>fixare</w:t>
            </w:r>
          </w:p>
        </w:tc>
        <w:tc>
          <w:tcPr>
            <w:tcW w:w="3254" w:type="dxa"/>
          </w:tcPr>
          <w:p w:rsidR="009B6598" w:rsidRPr="007E5720" w:rsidRDefault="009B6598"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De jos</w:t>
            </w:r>
          </w:p>
        </w:tc>
      </w:tr>
    </w:tbl>
    <w:p w:rsidR="009D1E0E" w:rsidRPr="007E5720" w:rsidRDefault="009D1E0E" w:rsidP="009D1E0E">
      <w:pPr>
        <w:spacing w:before="120" w:after="120" w:line="360" w:lineRule="auto"/>
        <w:jc w:val="center"/>
        <w:outlineLvl w:val="0"/>
        <w:rPr>
          <w:rFonts w:ascii="Times New Roman" w:hAnsi="Times New Roman" w:cs="Times New Roman"/>
          <w:b/>
          <w:bCs/>
          <w:sz w:val="24"/>
          <w:szCs w:val="24"/>
        </w:rPr>
      </w:pPr>
    </w:p>
    <w:p w:rsidR="009D1E0E" w:rsidRPr="007E5720" w:rsidRDefault="009D1E0E" w:rsidP="009D1E0E">
      <w:pPr>
        <w:spacing w:before="120" w:after="120" w:line="360" w:lineRule="auto"/>
        <w:jc w:val="center"/>
        <w:outlineLvl w:val="0"/>
        <w:rPr>
          <w:rFonts w:ascii="Times New Roman" w:hAnsi="Times New Roman" w:cs="Times New Roman"/>
          <w:b/>
          <w:bCs/>
          <w:sz w:val="24"/>
          <w:szCs w:val="24"/>
        </w:rPr>
      </w:pPr>
    </w:p>
    <w:p w:rsidR="009D1E0E" w:rsidRPr="007E5720" w:rsidRDefault="009D1E0E" w:rsidP="009D1E0E">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92" w:name="_Toc474394729"/>
      <w:r w:rsidRPr="007E5720">
        <w:rPr>
          <w:rFonts w:ascii="Times New Roman" w:hAnsi="Times New Roman" w:cs="Times New Roman"/>
          <w:b/>
          <w:bCs/>
          <w:sz w:val="24"/>
          <w:szCs w:val="24"/>
          <w:lang w:val="ro-RO"/>
        </w:rPr>
        <w:t>ANVELOPE</w:t>
      </w:r>
      <w:bookmarkEnd w:id="92"/>
    </w:p>
    <w:p w:rsidR="00A13C57" w:rsidRPr="007E5720" w:rsidRDefault="00A13C57" w:rsidP="00A13C5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lastRenderedPageBreak/>
        <w:t>Domeniul de aplicare</w:t>
      </w:r>
    </w:p>
    <w:p w:rsidR="00A13C57" w:rsidRPr="007E5720" w:rsidRDefault="00A13C57" w:rsidP="00A13C5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A13C57" w:rsidRPr="007E5720" w:rsidRDefault="00A13C57" w:rsidP="00A13C57">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A13C57" w:rsidRPr="007E5720" w:rsidRDefault="00A13C57" w:rsidP="00A13C57">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A13C57" w:rsidRPr="007E5720" w:rsidRDefault="00A13C57" w:rsidP="00A13C57">
      <w:pPr>
        <w:pStyle w:val="NormalWeb"/>
        <w:shd w:val="clear" w:color="auto" w:fill="FFFFFF"/>
        <w:spacing w:before="120" w:beforeAutospacing="0" w:after="120" w:line="336" w:lineRule="atLeast"/>
        <w:ind w:firstLine="720"/>
        <w:jc w:val="both"/>
        <w:rPr>
          <w:lang w:val="ro-RO"/>
        </w:rPr>
      </w:pPr>
      <w:r w:rsidRPr="007E5720">
        <w:rPr>
          <w:b/>
          <w:bCs/>
          <w:lang w:val="ro-RO"/>
        </w:rPr>
        <w:t xml:space="preserve">Anvelopa </w:t>
      </w:r>
      <w:r w:rsidRPr="007E5720">
        <w:rPr>
          <w:bCs/>
          <w:lang w:val="ro-RO"/>
        </w:rPr>
        <w:t>reprezintă unul din elementele cele mai importante ale roților</w:t>
      </w:r>
      <w:r w:rsidRPr="007E5720">
        <w:rPr>
          <w:lang w:val="ro-RO"/>
        </w:rPr>
        <w:t xml:space="preserve"> de la diferite vehicule și mașini</w:t>
      </w:r>
      <w:r w:rsidRPr="007E5720">
        <w:rPr>
          <w:bCs/>
          <w:lang w:val="ro-RO"/>
        </w:rPr>
        <w:t xml:space="preserve"> și constă dintr-un înveliș </w:t>
      </w:r>
      <w:r w:rsidRPr="007E5720">
        <w:rPr>
          <w:lang w:val="ro-RO"/>
        </w:rPr>
        <w:t>din</w:t>
      </w:r>
      <w:r w:rsidRPr="007E5720">
        <w:rPr>
          <w:rStyle w:val="apple-converted-space"/>
          <w:lang w:val="ro-RO"/>
        </w:rPr>
        <w:t> </w:t>
      </w:r>
      <w:hyperlink r:id="rId23" w:tooltip="Cauciuc" w:history="1">
        <w:r w:rsidRPr="007E5720">
          <w:rPr>
            <w:rStyle w:val="Hyperlink"/>
            <w:color w:val="auto"/>
            <w:u w:val="none"/>
            <w:lang w:val="ro-RO"/>
          </w:rPr>
          <w:t>cauciuc</w:t>
        </w:r>
      </w:hyperlink>
      <w:r w:rsidRPr="007E5720">
        <w:rPr>
          <w:rStyle w:val="Hyperlink"/>
          <w:color w:val="auto"/>
          <w:u w:val="none"/>
          <w:lang w:val="ro-RO"/>
        </w:rPr>
        <w:t>, metal și țesătură</w:t>
      </w:r>
      <w:r w:rsidRPr="007E5720">
        <w:rPr>
          <w:rStyle w:val="apple-converted-space"/>
          <w:lang w:val="ro-RO"/>
        </w:rPr>
        <w:t> </w:t>
      </w:r>
      <w:r w:rsidRPr="007E5720">
        <w:rPr>
          <w:lang w:val="ro-RO"/>
        </w:rPr>
        <w:t>care se instalează pe disc. Funcția sa principală este de a permite un contact adecvat de</w:t>
      </w:r>
      <w:r w:rsidRPr="007E5720">
        <w:rPr>
          <w:rStyle w:val="apple-converted-space"/>
          <w:lang w:val="ro-RO"/>
        </w:rPr>
        <w:t> </w:t>
      </w:r>
      <w:hyperlink r:id="rId24" w:tooltip="Aderență" w:history="1">
        <w:r w:rsidRPr="007E5720">
          <w:rPr>
            <w:rStyle w:val="Hyperlink"/>
            <w:color w:val="auto"/>
            <w:u w:val="none"/>
            <w:lang w:val="ro-RO"/>
          </w:rPr>
          <w:t>aderență</w:t>
        </w:r>
      </w:hyperlink>
      <w:r w:rsidRPr="007E5720">
        <w:rPr>
          <w:rStyle w:val="apple-converted-space"/>
          <w:lang w:val="ro-RO"/>
        </w:rPr>
        <w:t> </w:t>
      </w:r>
      <w:r w:rsidRPr="007E5720">
        <w:rPr>
          <w:lang w:val="ro-RO"/>
        </w:rPr>
        <w:t>și</w:t>
      </w:r>
      <w:r w:rsidRPr="007E5720">
        <w:rPr>
          <w:rStyle w:val="apple-converted-space"/>
          <w:lang w:val="ro-RO"/>
        </w:rPr>
        <w:t> </w:t>
      </w:r>
      <w:hyperlink r:id="rId25" w:tooltip="Frecare" w:history="1">
        <w:r w:rsidRPr="007E5720">
          <w:rPr>
            <w:rStyle w:val="Hyperlink"/>
            <w:color w:val="auto"/>
            <w:u w:val="none"/>
            <w:lang w:val="ro-RO"/>
          </w:rPr>
          <w:t>frecare</w:t>
        </w:r>
      </w:hyperlink>
      <w:r w:rsidRPr="007E5720">
        <w:rPr>
          <w:rStyle w:val="apple-converted-space"/>
          <w:lang w:val="ro-RO"/>
        </w:rPr>
        <w:t> </w:t>
      </w:r>
      <w:r w:rsidRPr="007E5720">
        <w:rPr>
          <w:lang w:val="ro-RO"/>
        </w:rPr>
        <w:t>cu pavajul, permițând accelerația, frânarea și conducerea vehiculului.</w:t>
      </w:r>
    </w:p>
    <w:p w:rsidR="00A13C57" w:rsidRPr="007E5720" w:rsidRDefault="00A13C57" w:rsidP="00A13C57">
      <w:pPr>
        <w:autoSpaceDE w:val="0"/>
        <w:autoSpaceDN w:val="0"/>
        <w:adjustRightInd w:val="0"/>
        <w:ind w:firstLine="708"/>
        <w:jc w:val="center"/>
        <w:rPr>
          <w:rFonts w:ascii="Times New Roman" w:hAnsi="Times New Roman" w:cs="Times New Roman"/>
          <w:sz w:val="24"/>
          <w:szCs w:val="24"/>
        </w:rPr>
      </w:pPr>
      <w:r w:rsidRPr="007E5720">
        <w:rPr>
          <w:rFonts w:ascii="Times New Roman" w:hAnsi="Times New Roman" w:cs="Times New Roman"/>
          <w:b/>
          <w:bCs/>
          <w:sz w:val="24"/>
          <w:szCs w:val="24"/>
        </w:rPr>
        <w:t>Clasificarea:</w:t>
      </w:r>
    </w:p>
    <w:p w:rsidR="00A13C57" w:rsidRPr="007E5720" w:rsidRDefault="00A13C57" w:rsidP="00A13C57">
      <w:pPr>
        <w:pStyle w:val="NormalWeb"/>
        <w:shd w:val="clear" w:color="auto" w:fill="FFFFFF"/>
        <w:spacing w:before="120" w:beforeAutospacing="0" w:after="120" w:line="336" w:lineRule="atLeast"/>
        <w:ind w:firstLine="720"/>
        <w:jc w:val="both"/>
        <w:rPr>
          <w:lang w:val="ro-RO"/>
        </w:rPr>
      </w:pPr>
      <w:r w:rsidRPr="007E5720">
        <w:rPr>
          <w:lang w:val="ro-RO"/>
        </w:rPr>
        <w:t>Din punct de vedere constructiv există două tipuri de anvelope -</w:t>
      </w:r>
      <w:r w:rsidRPr="007E5720">
        <w:rPr>
          <w:rStyle w:val="apple-converted-space"/>
          <w:lang w:val="ro-RO"/>
        </w:rPr>
        <w:t> </w:t>
      </w:r>
      <w:hyperlink r:id="rId26" w:tooltip="Anvelopă radială — pagină inexistentă" w:history="1">
        <w:r w:rsidRPr="007E5720">
          <w:rPr>
            <w:rStyle w:val="Hyperlink"/>
            <w:color w:val="auto"/>
            <w:u w:val="none"/>
            <w:lang w:val="ro-RO"/>
          </w:rPr>
          <w:t>radiale</w:t>
        </w:r>
      </w:hyperlink>
      <w:r w:rsidRPr="007E5720">
        <w:rPr>
          <w:rStyle w:val="apple-converted-space"/>
          <w:lang w:val="ro-RO"/>
        </w:rPr>
        <w:t> </w:t>
      </w:r>
      <w:r w:rsidRPr="007E5720">
        <w:rPr>
          <w:lang w:val="ro-RO"/>
        </w:rPr>
        <w:t>și</w:t>
      </w:r>
      <w:r w:rsidRPr="007E5720">
        <w:rPr>
          <w:rStyle w:val="apple-converted-space"/>
          <w:lang w:val="ro-RO"/>
        </w:rPr>
        <w:t> </w:t>
      </w:r>
      <w:hyperlink r:id="rId27" w:tooltip="Anvelopă diagonală — pagină inexistentă" w:history="1">
        <w:r w:rsidRPr="007E5720">
          <w:rPr>
            <w:rStyle w:val="Hyperlink"/>
            <w:color w:val="auto"/>
            <w:u w:val="none"/>
            <w:lang w:val="ro-RO"/>
          </w:rPr>
          <w:t>diagonale</w:t>
        </w:r>
      </w:hyperlink>
      <w:r w:rsidRPr="007E5720">
        <w:rPr>
          <w:lang w:val="ro-RO"/>
        </w:rPr>
        <w:t>. Anvelopa radială este standard pentru aproape toate mașinile moderne.</w:t>
      </w:r>
    </w:p>
    <w:p w:rsidR="00A13C57" w:rsidRPr="007E5720" w:rsidRDefault="00A13C57" w:rsidP="00A13C57">
      <w:pPr>
        <w:ind w:firstLine="708"/>
        <w:rPr>
          <w:rFonts w:ascii="Times New Roman" w:hAnsi="Times New Roman" w:cs="Times New Roman"/>
          <w:sz w:val="24"/>
          <w:szCs w:val="24"/>
        </w:rPr>
      </w:pPr>
      <w:r w:rsidRPr="007E5720">
        <w:rPr>
          <w:rFonts w:ascii="Times New Roman" w:hAnsi="Times New Roman" w:cs="Times New Roman"/>
          <w:sz w:val="24"/>
          <w:szCs w:val="24"/>
        </w:rPr>
        <w:t>Pentru a caracteriza o anvelopă se indică următorii parametri:</w:t>
      </w:r>
    </w:p>
    <w:p w:rsidR="00A13C57" w:rsidRPr="007E5720" w:rsidRDefault="00A13C57" w:rsidP="00B1463F">
      <w:pPr>
        <w:pStyle w:val="ListParagraph"/>
        <w:numPr>
          <w:ilvl w:val="1"/>
          <w:numId w:val="151"/>
        </w:numPr>
        <w:rPr>
          <w:rFonts w:ascii="Times New Roman" w:hAnsi="Times New Roman" w:cs="Times New Roman"/>
          <w:sz w:val="24"/>
          <w:szCs w:val="24"/>
          <w:lang w:val="ro-RO"/>
        </w:rPr>
      </w:pPr>
      <w:r w:rsidRPr="007E5720">
        <w:rPr>
          <w:rFonts w:ascii="Times New Roman" w:hAnsi="Times New Roman" w:cs="Times New Roman"/>
          <w:b/>
          <w:sz w:val="24"/>
          <w:szCs w:val="24"/>
          <w:lang w:val="ro-RO"/>
        </w:rPr>
        <w:t>Sezonalitate</w:t>
      </w:r>
      <w:r w:rsidRPr="007E5720">
        <w:rPr>
          <w:rFonts w:ascii="Times New Roman" w:hAnsi="Times New Roman" w:cs="Times New Roman"/>
          <w:sz w:val="24"/>
          <w:szCs w:val="24"/>
          <w:lang w:val="ro-RO"/>
        </w:rPr>
        <w:t>:</w:t>
      </w:r>
    </w:p>
    <w:p w:rsidR="00A13C57" w:rsidRPr="007E5720" w:rsidRDefault="00A13C57" w:rsidP="00B1463F">
      <w:pPr>
        <w:pStyle w:val="ListParagraph"/>
        <w:numPr>
          <w:ilvl w:val="0"/>
          <w:numId w:val="152"/>
        </w:numPr>
        <w:rPr>
          <w:rFonts w:ascii="Times New Roman" w:hAnsi="Times New Roman" w:cs="Times New Roman"/>
          <w:sz w:val="24"/>
          <w:szCs w:val="24"/>
          <w:lang w:val="ro-RO"/>
        </w:rPr>
      </w:pPr>
      <w:r w:rsidRPr="007E5720">
        <w:rPr>
          <w:rFonts w:ascii="Times New Roman" w:hAnsi="Times New Roman" w:cs="Times New Roman"/>
          <w:sz w:val="24"/>
          <w:szCs w:val="24"/>
          <w:lang w:val="ro-RO"/>
        </w:rPr>
        <w:t>Vară</w:t>
      </w:r>
    </w:p>
    <w:p w:rsidR="00A13C57" w:rsidRPr="007E5720" w:rsidRDefault="00A13C57" w:rsidP="00B1463F">
      <w:pPr>
        <w:pStyle w:val="ListParagraph"/>
        <w:numPr>
          <w:ilvl w:val="0"/>
          <w:numId w:val="152"/>
        </w:numPr>
        <w:rPr>
          <w:rFonts w:ascii="Times New Roman" w:hAnsi="Times New Roman" w:cs="Times New Roman"/>
          <w:sz w:val="24"/>
          <w:szCs w:val="24"/>
          <w:lang w:val="ro-RO"/>
        </w:rPr>
      </w:pPr>
      <w:r w:rsidRPr="007E5720">
        <w:rPr>
          <w:rFonts w:ascii="Times New Roman" w:hAnsi="Times New Roman" w:cs="Times New Roman"/>
          <w:sz w:val="24"/>
          <w:szCs w:val="24"/>
          <w:lang w:val="ro-RO"/>
        </w:rPr>
        <w:t>Iarnă</w:t>
      </w:r>
    </w:p>
    <w:p w:rsidR="00A13C57" w:rsidRPr="007E5720" w:rsidRDefault="00A13C57" w:rsidP="00B1463F">
      <w:pPr>
        <w:pStyle w:val="ListParagraph"/>
        <w:numPr>
          <w:ilvl w:val="0"/>
          <w:numId w:val="152"/>
        </w:numPr>
        <w:rPr>
          <w:rFonts w:ascii="Times New Roman" w:hAnsi="Times New Roman" w:cs="Times New Roman"/>
          <w:sz w:val="24"/>
          <w:szCs w:val="24"/>
          <w:lang w:val="ro-RO"/>
        </w:rPr>
      </w:pPr>
      <w:r w:rsidRPr="007E5720">
        <w:rPr>
          <w:rFonts w:ascii="Times New Roman" w:hAnsi="Times New Roman" w:cs="Times New Roman"/>
          <w:sz w:val="24"/>
          <w:szCs w:val="24"/>
          <w:lang w:val="ro-RO"/>
        </w:rPr>
        <w:t>Toate anotimpurile (all seasons)</w:t>
      </w:r>
    </w:p>
    <w:p w:rsidR="00A13C57" w:rsidRPr="007E5720" w:rsidRDefault="00A13C57" w:rsidP="00A13C57">
      <w:pPr>
        <w:pStyle w:val="ListParagraph"/>
        <w:ind w:left="1440"/>
        <w:rPr>
          <w:rFonts w:ascii="Times New Roman" w:hAnsi="Times New Roman" w:cs="Times New Roman"/>
          <w:sz w:val="24"/>
          <w:szCs w:val="24"/>
          <w:lang w:val="ro-RO"/>
        </w:rPr>
      </w:pPr>
    </w:p>
    <w:p w:rsidR="00A13C57" w:rsidRPr="007E5720" w:rsidRDefault="00A13C57" w:rsidP="00B1463F">
      <w:pPr>
        <w:pStyle w:val="ListParagraph"/>
        <w:numPr>
          <w:ilvl w:val="1"/>
          <w:numId w:val="151"/>
        </w:numPr>
        <w:rPr>
          <w:rFonts w:ascii="Times New Roman" w:hAnsi="Times New Roman" w:cs="Times New Roman"/>
          <w:b/>
          <w:sz w:val="24"/>
          <w:szCs w:val="24"/>
          <w:lang w:val="ro-RO"/>
        </w:rPr>
      </w:pPr>
      <w:r w:rsidRPr="007E5720">
        <w:rPr>
          <w:rFonts w:ascii="Times New Roman" w:hAnsi="Times New Roman" w:cs="Times New Roman"/>
          <w:b/>
          <w:sz w:val="24"/>
          <w:szCs w:val="24"/>
          <w:lang w:val="ro-RO"/>
        </w:rPr>
        <w:t>Destinație (tipul automobilului):</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Autoturism – P </w:t>
      </w:r>
      <w:r w:rsidRPr="007E5720">
        <w:rPr>
          <w:rFonts w:ascii="Times New Roman" w:eastAsia="Times New Roman" w:hAnsi="Times New Roman" w:cs="Times New Roman"/>
          <w:sz w:val="24"/>
          <w:szCs w:val="24"/>
          <w:lang w:val="ro-RO"/>
        </w:rPr>
        <w:t>(Passengercar)</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Camion de tonaj mic - LT (Light Truck)</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Remorci - ST (SpecialTrailer)</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Doar pentru anvelope de rezervă -T </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hAnsi="Times New Roman" w:cs="Times New Roman"/>
          <w:sz w:val="24"/>
          <w:szCs w:val="24"/>
          <w:lang w:val="ro-RO"/>
        </w:rPr>
        <w:t>SUV</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hAnsi="Times New Roman" w:cs="Times New Roman"/>
          <w:sz w:val="24"/>
          <w:szCs w:val="24"/>
          <w:lang w:val="ro-RO"/>
        </w:rPr>
        <w:t>Camion</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hAnsi="Times New Roman" w:cs="Times New Roman"/>
          <w:sz w:val="24"/>
          <w:szCs w:val="24"/>
          <w:lang w:val="ro-RO"/>
        </w:rPr>
        <w:t>Moto</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hAnsi="Times New Roman" w:cs="Times New Roman"/>
          <w:sz w:val="24"/>
          <w:szCs w:val="24"/>
          <w:lang w:val="ro-RO"/>
        </w:rPr>
        <w:t>Tehnică special</w:t>
      </w:r>
    </w:p>
    <w:p w:rsidR="00A13C57" w:rsidRPr="007E5720" w:rsidRDefault="00A13C57" w:rsidP="00B1463F">
      <w:pPr>
        <w:pStyle w:val="ListParagraph"/>
        <w:numPr>
          <w:ilvl w:val="0"/>
          <w:numId w:val="153"/>
        </w:num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Tractor </w:t>
      </w:r>
    </w:p>
    <w:p w:rsidR="00A13C57" w:rsidRPr="007E5720" w:rsidRDefault="00A13C57" w:rsidP="00A13C57">
      <w:pPr>
        <w:pStyle w:val="ListParagraph"/>
        <w:ind w:left="1440"/>
        <w:rPr>
          <w:rFonts w:ascii="Times New Roman" w:hAnsi="Times New Roman" w:cs="Times New Roman"/>
          <w:sz w:val="24"/>
          <w:szCs w:val="24"/>
          <w:lang w:val="ro-RO"/>
        </w:rPr>
      </w:pPr>
    </w:p>
    <w:p w:rsidR="00A13C57" w:rsidRPr="007E5720" w:rsidRDefault="00A13C57" w:rsidP="00B1463F">
      <w:pPr>
        <w:pStyle w:val="ListParagraph"/>
        <w:numPr>
          <w:ilvl w:val="1"/>
          <w:numId w:val="151"/>
        </w:numP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Lățime anvelopă (se indică în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145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155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165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175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185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195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205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215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225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235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245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255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lastRenderedPageBreak/>
        <w:t>265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275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285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295 mm</w:t>
      </w:r>
    </w:p>
    <w:p w:rsidR="00A13C57" w:rsidRPr="007E5720" w:rsidRDefault="00A13C57" w:rsidP="00B1463F">
      <w:pPr>
        <w:pStyle w:val="ListParagraph"/>
        <w:numPr>
          <w:ilvl w:val="0"/>
          <w:numId w:val="154"/>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315 mm</w:t>
      </w:r>
    </w:p>
    <w:p w:rsidR="00A13C57" w:rsidRPr="007E5720" w:rsidRDefault="00A13C57" w:rsidP="00A13C57">
      <w:pPr>
        <w:pStyle w:val="ListParagraph"/>
        <w:ind w:left="1440"/>
        <w:rPr>
          <w:rFonts w:ascii="Times New Roman" w:eastAsia="Times New Roman" w:hAnsi="Times New Roman" w:cs="Times New Roman"/>
          <w:sz w:val="24"/>
          <w:szCs w:val="24"/>
          <w:lang w:val="ro-RO"/>
        </w:rPr>
      </w:pPr>
    </w:p>
    <w:p w:rsidR="00A13C57" w:rsidRPr="007E5720" w:rsidRDefault="00A13C57" w:rsidP="00B1463F">
      <w:pPr>
        <w:pStyle w:val="ListParagraph"/>
        <w:numPr>
          <w:ilvl w:val="1"/>
          <w:numId w:val="151"/>
        </w:numP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Înălțime profil, raportul înălțimii profilului la lățime, se indică în %:</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30%</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35%</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40%</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45%</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50%</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55%</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60%</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65%</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70%</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75%</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80%</w:t>
      </w:r>
    </w:p>
    <w:p w:rsidR="00A13C57" w:rsidRPr="007E5720" w:rsidRDefault="00A13C57" w:rsidP="00B1463F">
      <w:pPr>
        <w:pStyle w:val="ListParagraph"/>
        <w:numPr>
          <w:ilvl w:val="0"/>
          <w:numId w:val="155"/>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85%</w:t>
      </w:r>
    </w:p>
    <w:p w:rsidR="00A13C57" w:rsidRPr="007E5720" w:rsidRDefault="00A13C57" w:rsidP="00A13C57">
      <w:pPr>
        <w:pStyle w:val="ListParagraph"/>
        <w:ind w:left="1440"/>
        <w:rPr>
          <w:rFonts w:ascii="Times New Roman" w:eastAsia="Times New Roman" w:hAnsi="Times New Roman" w:cs="Times New Roman"/>
          <w:sz w:val="24"/>
          <w:szCs w:val="24"/>
          <w:lang w:val="ro-RO"/>
        </w:rPr>
      </w:pPr>
    </w:p>
    <w:p w:rsidR="00A13C57" w:rsidRPr="007E5720" w:rsidRDefault="00A13C57" w:rsidP="00B1463F">
      <w:pPr>
        <w:pStyle w:val="ListParagraph"/>
        <w:numPr>
          <w:ilvl w:val="1"/>
          <w:numId w:val="151"/>
        </w:numP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Dimensiune jantă:</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R12</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R12C</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R13</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R13C</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R14</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R14C</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R15</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R15C</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R16</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R16C</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R17</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R18</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R19</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R20</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R21</w:t>
      </w:r>
    </w:p>
    <w:p w:rsidR="00A13C57" w:rsidRPr="007E5720" w:rsidRDefault="00A13C57" w:rsidP="00B1463F">
      <w:pPr>
        <w:pStyle w:val="ListParagraph"/>
        <w:numPr>
          <w:ilvl w:val="0"/>
          <w:numId w:val="156"/>
        </w:num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R22</w:t>
      </w:r>
    </w:p>
    <w:p w:rsidR="00A13C57" w:rsidRPr="007E5720" w:rsidRDefault="00A13C57" w:rsidP="00A13C57">
      <w:pPr>
        <w:pStyle w:val="ListParagraph"/>
        <w:ind w:left="1440"/>
        <w:rPr>
          <w:rFonts w:ascii="Times New Roman" w:eastAsia="Times New Roman" w:hAnsi="Times New Roman" w:cs="Times New Roman"/>
          <w:sz w:val="24"/>
          <w:szCs w:val="24"/>
          <w:lang w:val="ro-RO"/>
        </w:rPr>
      </w:pPr>
    </w:p>
    <w:p w:rsidR="00A13C57" w:rsidRPr="007E5720" w:rsidRDefault="00A13C57" w:rsidP="00B1463F">
      <w:pPr>
        <w:pStyle w:val="ListParagraph"/>
        <w:numPr>
          <w:ilvl w:val="1"/>
          <w:numId w:val="151"/>
        </w:numP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Indicile de sarcină, kg (</w:t>
      </w:r>
      <w:r w:rsidRPr="007E5720">
        <w:rPr>
          <w:rFonts w:ascii="Times New Roman" w:eastAsia="Times New Roman" w:hAnsi="Times New Roman" w:cs="Times New Roman"/>
          <w:b/>
          <w:i/>
          <w:iCs/>
          <w:sz w:val="24"/>
          <w:szCs w:val="24"/>
          <w:lang w:val="ro-RO"/>
        </w:rPr>
        <w:t>Max load</w:t>
      </w:r>
      <w:r w:rsidRPr="007E5720">
        <w:rPr>
          <w:rFonts w:ascii="Times New Roman" w:eastAsia="Times New Roman" w:hAnsi="Times New Roman" w:cs="Times New Roman"/>
          <w:b/>
          <w:sz w:val="24"/>
          <w:szCs w:val="24"/>
          <w:lang w:val="ro-RO"/>
        </w:rPr>
        <w:t>)</w:t>
      </w:r>
    </w:p>
    <w:p w:rsidR="00A13C57" w:rsidRPr="007E5720" w:rsidRDefault="00A13C57" w:rsidP="00A13C57">
      <w:pPr>
        <w:pStyle w:val="ListParagraph"/>
        <w:ind w:left="1440"/>
        <w:rPr>
          <w:rFonts w:ascii="Times New Roman" w:eastAsia="Times New Roman" w:hAnsi="Times New Roman" w:cs="Times New Roman"/>
          <w:b/>
          <w:sz w:val="24"/>
          <w:szCs w:val="24"/>
          <w:lang w:val="ro-RO"/>
        </w:rPr>
      </w:pPr>
    </w:p>
    <w:p w:rsidR="00A13C57" w:rsidRPr="007E5720" w:rsidRDefault="00A13C57" w:rsidP="00B1463F">
      <w:pPr>
        <w:pStyle w:val="ListParagraph"/>
        <w:numPr>
          <w:ilvl w:val="1"/>
          <w:numId w:val="151"/>
        </w:numP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Indicele de viteză (se determină după tabel):</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4127"/>
        <w:gridCol w:w="4127"/>
      </w:tblGrid>
      <w:tr w:rsidR="00A13C57" w:rsidRPr="007E5720" w:rsidTr="00A13C57">
        <w:tc>
          <w:tcPr>
            <w:tcW w:w="0" w:type="auto"/>
            <w:shd w:val="clear" w:color="auto" w:fill="FFFFFF" w:themeFill="background1"/>
            <w:tcMar>
              <w:top w:w="48" w:type="dxa"/>
              <w:left w:w="48" w:type="dxa"/>
              <w:bottom w:w="48" w:type="dxa"/>
              <w:right w:w="48" w:type="dxa"/>
            </w:tcMar>
            <w:vAlign w:val="center"/>
            <w:hideMark/>
          </w:tcPr>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775"/>
              <w:gridCol w:w="2246"/>
            </w:tblGrid>
            <w:tr w:rsidR="00A13C57" w:rsidRPr="007E5720" w:rsidTr="00A13C57">
              <w:trPr>
                <w:tblCellSpacing w:w="15" w:type="dxa"/>
                <w:jc w:val="center"/>
              </w:trPr>
              <w:tc>
                <w:tcPr>
                  <w:tcW w:w="2150" w:type="pct"/>
                  <w:shd w:val="clear" w:color="auto" w:fill="BFBFBF" w:themeFill="background1" w:themeFillShade="BF"/>
                  <w:vAlign w:val="center"/>
                  <w:hideMark/>
                </w:tcPr>
                <w:p w:rsidR="00A13C57" w:rsidRPr="007E5720" w:rsidRDefault="00A13C57" w:rsidP="00A13C57">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Indece de viteză</w:t>
                  </w:r>
                </w:p>
              </w:tc>
              <w:tc>
                <w:tcPr>
                  <w:tcW w:w="2735" w:type="pct"/>
                  <w:shd w:val="clear" w:color="auto" w:fill="BFBFBF" w:themeFill="background1" w:themeFillShade="BF"/>
                  <w:vAlign w:val="center"/>
                  <w:hideMark/>
                </w:tcPr>
                <w:p w:rsidR="00A13C57" w:rsidRPr="007E5720" w:rsidRDefault="00A13C57" w:rsidP="00A13C57">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Viteza admisă, km/h</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A1</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A2</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A3</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A4</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A5</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25</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A6</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A7</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35</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A8</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40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B</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50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60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D</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65</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E</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70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F</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80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G</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90</w:t>
                  </w:r>
                </w:p>
              </w:tc>
            </w:tr>
            <w:tr w:rsidR="00A13C57" w:rsidRPr="007E5720" w:rsidTr="00A13C57">
              <w:trPr>
                <w:tblCellSpacing w:w="15" w:type="dxa"/>
                <w:jc w:val="center"/>
              </w:trPr>
              <w:tc>
                <w:tcPr>
                  <w:tcW w:w="2150"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J</w:t>
                  </w:r>
                </w:p>
              </w:tc>
              <w:tc>
                <w:tcPr>
                  <w:tcW w:w="2735" w:type="pct"/>
                  <w:shd w:val="clear" w:color="auto" w:fill="FFFFFF" w:themeFill="background1"/>
                  <w:vAlign w:val="center"/>
                  <w:hideMark/>
                </w:tcPr>
                <w:p w:rsidR="00A13C57" w:rsidRPr="007E5720" w:rsidRDefault="00A13C57" w:rsidP="00A13C57">
                  <w:pPr>
                    <w:spacing w:after="0" w:line="240" w:lineRule="auto"/>
                    <w:jc w:val="center"/>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100</w:t>
                  </w:r>
                </w:p>
              </w:tc>
            </w:tr>
          </w:tbl>
          <w:p w:rsidR="00A13C57" w:rsidRPr="007E5720" w:rsidRDefault="00A13C57" w:rsidP="00A13C57">
            <w:pPr>
              <w:spacing w:before="240" w:after="240" w:line="336" w:lineRule="atLeast"/>
              <w:jc w:val="center"/>
              <w:rPr>
                <w:rFonts w:ascii="Times New Roman" w:eastAsia="Times New Roman" w:hAnsi="Times New Roman" w:cs="Times New Roman"/>
                <w:sz w:val="24"/>
                <w:szCs w:val="24"/>
              </w:rPr>
            </w:pPr>
          </w:p>
        </w:tc>
        <w:tc>
          <w:tcPr>
            <w:tcW w:w="0" w:type="auto"/>
            <w:shd w:val="clear" w:color="auto" w:fill="FFFFFF" w:themeFill="background1"/>
            <w:tcMar>
              <w:top w:w="48" w:type="dxa"/>
              <w:left w:w="48" w:type="dxa"/>
              <w:bottom w:w="48" w:type="dxa"/>
              <w:right w:w="48" w:type="dxa"/>
            </w:tcMar>
            <w:vAlign w:val="center"/>
            <w:hideMark/>
          </w:tcPr>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5"/>
              <w:gridCol w:w="2246"/>
            </w:tblGrid>
            <w:tr w:rsidR="00A13C57" w:rsidRPr="007E5720" w:rsidTr="00A13C57">
              <w:trPr>
                <w:tblCellSpacing w:w="15" w:type="dxa"/>
                <w:jc w:val="center"/>
              </w:trPr>
              <w:tc>
                <w:tcPr>
                  <w:tcW w:w="2150" w:type="pct"/>
                  <w:shd w:val="clear" w:color="auto" w:fill="BFBFBF" w:themeFill="background1" w:themeFillShade="BF"/>
                  <w:vAlign w:val="center"/>
                  <w:hideMark/>
                </w:tcPr>
                <w:p w:rsidR="00A13C57" w:rsidRPr="007E5720" w:rsidRDefault="00A13C57" w:rsidP="00A13C57">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lastRenderedPageBreak/>
                    <w:t>Indece de viteză</w:t>
                  </w:r>
                </w:p>
              </w:tc>
              <w:tc>
                <w:tcPr>
                  <w:tcW w:w="2735" w:type="pct"/>
                  <w:shd w:val="clear" w:color="auto" w:fill="BFBFBF" w:themeFill="background1" w:themeFillShade="BF"/>
                  <w:vAlign w:val="center"/>
                  <w:hideMark/>
                </w:tcPr>
                <w:p w:rsidR="00A13C57" w:rsidRPr="007E5720" w:rsidRDefault="00A13C57" w:rsidP="00A13C57">
                  <w:pPr>
                    <w:spacing w:after="0" w:line="240" w:lineRule="auto"/>
                    <w:jc w:val="center"/>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Viteza admisă, km/h</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K</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110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L</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120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M</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130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N</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140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P</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150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Q</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160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R</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170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S</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180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T</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190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U</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200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H</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210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V</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240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W</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270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Y</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300</w:t>
                  </w:r>
                </w:p>
              </w:tc>
            </w:tr>
            <w:tr w:rsidR="00A13C57" w:rsidRPr="007E5720" w:rsidTr="00A13C57">
              <w:trPr>
                <w:tblCellSpacing w:w="15" w:type="dxa"/>
                <w:jc w:val="center"/>
              </w:trPr>
              <w:tc>
                <w:tcPr>
                  <w:tcW w:w="2150"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ZR</w:t>
                  </w:r>
                </w:p>
              </w:tc>
              <w:tc>
                <w:tcPr>
                  <w:tcW w:w="2735" w:type="pct"/>
                  <w:vAlign w:val="center"/>
                  <w:hideMark/>
                </w:tcPr>
                <w:p w:rsidR="00A13C57" w:rsidRPr="007E5720" w:rsidRDefault="00A13C57" w:rsidP="00A13C57">
                  <w:pPr>
                    <w:spacing w:after="0" w:line="240" w:lineRule="auto"/>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Mai mult de 240</w:t>
                  </w:r>
                </w:p>
              </w:tc>
            </w:tr>
          </w:tbl>
          <w:p w:rsidR="00A13C57" w:rsidRPr="007E5720" w:rsidRDefault="00A13C57" w:rsidP="00A13C57">
            <w:pPr>
              <w:spacing w:before="240" w:after="240" w:line="336" w:lineRule="atLeast"/>
              <w:jc w:val="center"/>
              <w:rPr>
                <w:rFonts w:ascii="Times New Roman" w:eastAsia="Times New Roman" w:hAnsi="Times New Roman" w:cs="Times New Roman"/>
                <w:sz w:val="24"/>
                <w:szCs w:val="24"/>
              </w:rPr>
            </w:pPr>
          </w:p>
        </w:tc>
      </w:tr>
    </w:tbl>
    <w:p w:rsidR="00A13C57" w:rsidRPr="007E5720" w:rsidRDefault="00A13C57" w:rsidP="003606ED">
      <w:pPr>
        <w:rPr>
          <w:rFonts w:ascii="Times New Roman" w:eastAsia="Times New Roman" w:hAnsi="Times New Roman" w:cs="Times New Roman"/>
          <w:b/>
          <w:sz w:val="24"/>
          <w:szCs w:val="24"/>
        </w:rPr>
      </w:pPr>
    </w:p>
    <w:p w:rsidR="00A13C57" w:rsidRPr="007E5720" w:rsidRDefault="00A13C57" w:rsidP="00A13C57">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sz w:val="24"/>
          <w:szCs w:val="24"/>
        </w:rPr>
        <w:t>Specificaţii Tehnice:</w:t>
      </w:r>
    </w:p>
    <w:tbl>
      <w:tblPr>
        <w:tblStyle w:val="TableGrid"/>
        <w:tblW w:w="5000" w:type="pct"/>
        <w:tblLook w:val="04A0" w:firstRow="1" w:lastRow="0" w:firstColumn="1" w:lastColumn="0" w:noHBand="0" w:noVBand="1"/>
      </w:tblPr>
      <w:tblGrid>
        <w:gridCol w:w="721"/>
        <w:gridCol w:w="5635"/>
        <w:gridCol w:w="3498"/>
      </w:tblGrid>
      <w:tr w:rsidR="00A13C57" w:rsidRPr="007E5720" w:rsidTr="00A13C57">
        <w:tc>
          <w:tcPr>
            <w:tcW w:w="366" w:type="pct"/>
            <w:shd w:val="clear" w:color="auto" w:fill="BFBFBF" w:themeFill="background1" w:themeFillShade="BF"/>
          </w:tcPr>
          <w:p w:rsidR="00A13C57" w:rsidRPr="007E5720" w:rsidRDefault="00A13C57" w:rsidP="00A13C57">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w:t>
            </w:r>
          </w:p>
        </w:tc>
        <w:tc>
          <w:tcPr>
            <w:tcW w:w="2859" w:type="pct"/>
            <w:shd w:val="clear" w:color="auto" w:fill="BFBFBF" w:themeFill="background1" w:themeFillShade="BF"/>
          </w:tcPr>
          <w:p w:rsidR="00A13C57" w:rsidRPr="007E5720" w:rsidRDefault="00A13C57" w:rsidP="00A13C57">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Parametrul tehnic</w:t>
            </w:r>
          </w:p>
        </w:tc>
        <w:tc>
          <w:tcPr>
            <w:tcW w:w="1775" w:type="pct"/>
            <w:shd w:val="clear" w:color="auto" w:fill="BFBFBF" w:themeFill="background1" w:themeFillShade="BF"/>
          </w:tcPr>
          <w:p w:rsidR="00A13C57" w:rsidRPr="007E5720" w:rsidRDefault="00A13C57" w:rsidP="00A13C57">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Mărimea parametrului *</w:t>
            </w:r>
            <w:r w:rsidRPr="007E5720">
              <w:rPr>
                <w:rFonts w:ascii="Times New Roman" w:hAnsi="Times New Roman" w:cs="Times New Roman"/>
                <w:sz w:val="24"/>
                <w:szCs w:val="24"/>
                <w:lang w:val="ro-RO"/>
              </w:rPr>
              <w:t>(se indică în dependență de</w:t>
            </w:r>
            <w:r w:rsidRPr="007E5720">
              <w:rPr>
                <w:rFonts w:ascii="Times New Roman" w:eastAsia="Times New Roman" w:hAnsi="Times New Roman" w:cs="Times New Roman"/>
                <w:sz w:val="24"/>
                <w:szCs w:val="24"/>
                <w:lang w:val="ro-RO"/>
              </w:rPr>
              <w:t xml:space="preserve"> caracteristicile necesare ale automobilului</w:t>
            </w:r>
            <w:r w:rsidRPr="007E5720">
              <w:rPr>
                <w:rFonts w:ascii="Times New Roman" w:hAnsi="Times New Roman" w:cs="Times New Roman"/>
                <w:sz w:val="24"/>
                <w:szCs w:val="24"/>
                <w:lang w:val="ro-RO"/>
              </w:rPr>
              <w:t>)</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1</w:t>
            </w:r>
          </w:p>
        </w:tc>
        <w:tc>
          <w:tcPr>
            <w:tcW w:w="2859" w:type="pct"/>
          </w:tcPr>
          <w:p w:rsidR="00A13C57" w:rsidRPr="007E5720" w:rsidRDefault="00A13C57"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Sezonalitate</w:t>
            </w:r>
          </w:p>
        </w:tc>
        <w:tc>
          <w:tcPr>
            <w:tcW w:w="1775" w:type="pct"/>
          </w:tcPr>
          <w:p w:rsidR="00A13C57" w:rsidRPr="007E5720" w:rsidRDefault="00A13C57"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Toate anotimpurile</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2</w:t>
            </w:r>
          </w:p>
        </w:tc>
        <w:tc>
          <w:tcPr>
            <w:tcW w:w="2859" w:type="pct"/>
          </w:tcPr>
          <w:p w:rsidR="00A13C57" w:rsidRPr="007E5720" w:rsidRDefault="00A13C57" w:rsidP="00A13C57">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Destinație (tipul automobilului)</w:t>
            </w:r>
          </w:p>
        </w:tc>
        <w:tc>
          <w:tcPr>
            <w:tcW w:w="1775" w:type="pct"/>
          </w:tcPr>
          <w:p w:rsidR="00A13C57" w:rsidRPr="007E5720" w:rsidRDefault="00B1463F" w:rsidP="00B1463F">
            <w:pPr>
              <w:rPr>
                <w:rFonts w:ascii="Times New Roman" w:hAnsi="Times New Roman" w:cs="Times New Roman"/>
                <w:sz w:val="24"/>
                <w:szCs w:val="24"/>
                <w:lang w:val="ro-RO"/>
              </w:rPr>
            </w:pPr>
            <w:r w:rsidRPr="007E5720">
              <w:rPr>
                <w:rFonts w:ascii="Times New Roman" w:hAnsi="Times New Roman" w:cs="Times New Roman"/>
                <w:sz w:val="24"/>
                <w:szCs w:val="24"/>
                <w:lang w:val="ro-RO"/>
              </w:rPr>
              <w:t xml:space="preserve">Autoturism – P </w:t>
            </w:r>
            <w:r w:rsidRPr="007E5720">
              <w:rPr>
                <w:rFonts w:ascii="Times New Roman" w:eastAsia="Times New Roman" w:hAnsi="Times New Roman" w:cs="Times New Roman"/>
                <w:sz w:val="24"/>
                <w:szCs w:val="24"/>
                <w:lang w:val="ro-RO"/>
              </w:rPr>
              <w:t>(Passenger car)</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3</w:t>
            </w:r>
          </w:p>
        </w:tc>
        <w:tc>
          <w:tcPr>
            <w:tcW w:w="2859" w:type="pct"/>
          </w:tcPr>
          <w:p w:rsidR="00A13C57" w:rsidRPr="007E5720" w:rsidRDefault="00A13C57" w:rsidP="00A13C57">
            <w:pPr>
              <w:spacing w:before="100" w:beforeAutospacing="1" w:after="100" w:afterAutospacing="1"/>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Lățime anvelopă, mm</w:t>
            </w:r>
          </w:p>
        </w:tc>
        <w:tc>
          <w:tcPr>
            <w:tcW w:w="1775" w:type="pct"/>
          </w:tcPr>
          <w:p w:rsidR="00A13C57" w:rsidRPr="007E5720" w:rsidRDefault="00B1463F" w:rsidP="00F65052">
            <w:pPr>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1</w:t>
            </w:r>
            <w:r w:rsidR="00F65052" w:rsidRPr="007E5720">
              <w:rPr>
                <w:rFonts w:ascii="Times New Roman" w:eastAsia="Times New Roman" w:hAnsi="Times New Roman" w:cs="Times New Roman"/>
                <w:sz w:val="24"/>
                <w:szCs w:val="24"/>
                <w:lang w:val="ro-RO"/>
              </w:rPr>
              <w:t>5</w:t>
            </w:r>
            <w:r w:rsidRPr="007E5720">
              <w:rPr>
                <w:rFonts w:ascii="Times New Roman" w:eastAsia="Times New Roman" w:hAnsi="Times New Roman" w:cs="Times New Roman"/>
                <w:sz w:val="24"/>
                <w:szCs w:val="24"/>
                <w:lang w:val="ro-RO"/>
              </w:rPr>
              <w:t>5 mm</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4</w:t>
            </w:r>
          </w:p>
        </w:tc>
        <w:tc>
          <w:tcPr>
            <w:tcW w:w="2859" w:type="pct"/>
          </w:tcPr>
          <w:p w:rsidR="00A13C57" w:rsidRPr="007E5720" w:rsidRDefault="00A13C57" w:rsidP="00A13C57">
            <w:pPr>
              <w:spacing w:before="100" w:beforeAutospacing="1" w:after="100" w:afterAutospacing="1"/>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Înălțime profil, %</w:t>
            </w:r>
          </w:p>
        </w:tc>
        <w:tc>
          <w:tcPr>
            <w:tcW w:w="1775" w:type="pct"/>
          </w:tcPr>
          <w:p w:rsidR="00A13C57" w:rsidRPr="007E5720" w:rsidRDefault="00F65052" w:rsidP="00A13C57">
            <w:pPr>
              <w:spacing w:before="100" w:beforeAutospacing="1" w:after="100" w:afterAutospacing="1"/>
              <w:rPr>
                <w:rFonts w:ascii="Times New Roman" w:hAnsi="Times New Roman" w:cs="Times New Roman"/>
                <w:i/>
                <w:sz w:val="24"/>
                <w:szCs w:val="24"/>
                <w:lang w:val="ro-RO"/>
              </w:rPr>
            </w:pPr>
            <w:r w:rsidRPr="007E5720">
              <w:rPr>
                <w:rFonts w:ascii="Times New Roman" w:eastAsia="Times New Roman" w:hAnsi="Times New Roman" w:cs="Times New Roman"/>
                <w:sz w:val="24"/>
                <w:szCs w:val="24"/>
                <w:lang w:val="ro-RO"/>
              </w:rPr>
              <w:t>7</w:t>
            </w:r>
            <w:r w:rsidR="00B1463F" w:rsidRPr="007E5720">
              <w:rPr>
                <w:rFonts w:ascii="Times New Roman" w:eastAsia="Times New Roman" w:hAnsi="Times New Roman" w:cs="Times New Roman"/>
                <w:sz w:val="24"/>
                <w:szCs w:val="24"/>
                <w:lang w:val="ro-RO"/>
              </w:rPr>
              <w:t>0%</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5</w:t>
            </w:r>
          </w:p>
        </w:tc>
        <w:tc>
          <w:tcPr>
            <w:tcW w:w="2859" w:type="pct"/>
          </w:tcPr>
          <w:p w:rsidR="00A13C57" w:rsidRPr="007E5720" w:rsidRDefault="00A13C57" w:rsidP="00A13C57">
            <w:pPr>
              <w:spacing w:before="100" w:beforeAutospacing="1" w:after="100" w:afterAutospacing="1"/>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Dimensiune jantă (radius)</w:t>
            </w:r>
          </w:p>
        </w:tc>
        <w:tc>
          <w:tcPr>
            <w:tcW w:w="1775" w:type="pct"/>
          </w:tcPr>
          <w:p w:rsidR="00A13C57" w:rsidRPr="007E5720" w:rsidRDefault="00B1463F" w:rsidP="00F65052">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1</w:t>
            </w:r>
            <w:r w:rsidR="00F65052" w:rsidRPr="007E5720">
              <w:rPr>
                <w:rFonts w:ascii="Times New Roman" w:hAnsi="Times New Roman" w:cs="Times New Roman"/>
                <w:i/>
                <w:sz w:val="24"/>
                <w:szCs w:val="24"/>
                <w:lang w:val="ro-RO"/>
              </w:rPr>
              <w:t>3</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6</w:t>
            </w:r>
          </w:p>
        </w:tc>
        <w:tc>
          <w:tcPr>
            <w:tcW w:w="2859" w:type="pct"/>
          </w:tcPr>
          <w:p w:rsidR="00A13C57" w:rsidRPr="007E5720" w:rsidRDefault="00A13C57" w:rsidP="00A13C57">
            <w:pPr>
              <w:spacing w:before="100" w:beforeAutospacing="1" w:after="100" w:afterAutospacing="1"/>
              <w:rPr>
                <w:rFonts w:ascii="Times New Roman" w:hAnsi="Times New Roman" w:cs="Times New Roman"/>
                <w:sz w:val="24"/>
                <w:szCs w:val="24"/>
                <w:lang w:val="ro-RO"/>
              </w:rPr>
            </w:pPr>
            <w:r w:rsidRPr="007E5720">
              <w:rPr>
                <w:rFonts w:ascii="Times New Roman" w:eastAsia="Times New Roman" w:hAnsi="Times New Roman" w:cs="Times New Roman"/>
                <w:sz w:val="24"/>
                <w:szCs w:val="24"/>
                <w:lang w:val="ro-RO"/>
              </w:rPr>
              <w:t>Indicile de sarcină, kg</w:t>
            </w:r>
          </w:p>
        </w:tc>
        <w:tc>
          <w:tcPr>
            <w:tcW w:w="1775" w:type="pct"/>
          </w:tcPr>
          <w:p w:rsidR="00A13C57" w:rsidRPr="007E5720" w:rsidRDefault="00F65052"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82</w:t>
            </w:r>
          </w:p>
        </w:tc>
      </w:tr>
      <w:tr w:rsidR="00A13C57" w:rsidRPr="007E5720" w:rsidTr="00A13C57">
        <w:tc>
          <w:tcPr>
            <w:tcW w:w="366" w:type="pct"/>
          </w:tcPr>
          <w:p w:rsidR="00A13C57" w:rsidRPr="007E5720" w:rsidRDefault="00A13C57" w:rsidP="00A13C57">
            <w:pPr>
              <w:spacing w:before="100" w:beforeAutospacing="1" w:after="100" w:afterAutospacing="1"/>
              <w:jc w:val="center"/>
              <w:rPr>
                <w:rFonts w:ascii="Times New Roman" w:eastAsia="Times New Roman" w:hAnsi="Times New Roman" w:cs="Times New Roman"/>
                <w:b/>
                <w:sz w:val="24"/>
                <w:szCs w:val="24"/>
                <w:lang w:val="ro-RO"/>
              </w:rPr>
            </w:pPr>
            <w:r w:rsidRPr="007E5720">
              <w:rPr>
                <w:rFonts w:ascii="Times New Roman" w:eastAsia="Times New Roman" w:hAnsi="Times New Roman" w:cs="Times New Roman"/>
                <w:b/>
                <w:sz w:val="24"/>
                <w:szCs w:val="24"/>
                <w:lang w:val="ro-RO"/>
              </w:rPr>
              <w:t>7</w:t>
            </w:r>
          </w:p>
        </w:tc>
        <w:tc>
          <w:tcPr>
            <w:tcW w:w="2859" w:type="pct"/>
          </w:tcPr>
          <w:p w:rsidR="00A13C57" w:rsidRPr="007E5720" w:rsidRDefault="00A13C57" w:rsidP="00A13C57">
            <w:pPr>
              <w:spacing w:before="100" w:beforeAutospacing="1" w:after="100" w:afterAutospacing="1"/>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Indicele de viteză</w:t>
            </w:r>
          </w:p>
        </w:tc>
        <w:tc>
          <w:tcPr>
            <w:tcW w:w="1775" w:type="pct"/>
          </w:tcPr>
          <w:p w:rsidR="00A13C57" w:rsidRPr="007E5720" w:rsidRDefault="00F65052" w:rsidP="00A13C57">
            <w:pPr>
              <w:spacing w:before="100" w:beforeAutospacing="1" w:after="100" w:afterAutospacing="1"/>
              <w:rPr>
                <w:rFonts w:ascii="Times New Roman" w:hAnsi="Times New Roman" w:cs="Times New Roman"/>
                <w:i/>
                <w:sz w:val="24"/>
                <w:szCs w:val="24"/>
                <w:lang w:val="ro-RO"/>
              </w:rPr>
            </w:pPr>
            <w:r w:rsidRPr="007E5720">
              <w:rPr>
                <w:rFonts w:ascii="Times New Roman" w:hAnsi="Times New Roman" w:cs="Times New Roman"/>
                <w:i/>
                <w:sz w:val="24"/>
                <w:szCs w:val="24"/>
                <w:lang w:val="ro-RO"/>
              </w:rPr>
              <w:t>T</w:t>
            </w:r>
          </w:p>
        </w:tc>
      </w:tr>
    </w:tbl>
    <w:p w:rsidR="00A13C57" w:rsidRPr="007E5720" w:rsidRDefault="00A13C57" w:rsidP="00A13C57">
      <w:pPr>
        <w:rPr>
          <w:rFonts w:ascii="Times New Roman" w:eastAsia="Times New Roman" w:hAnsi="Times New Roman" w:cs="Times New Roman"/>
          <w:b/>
          <w:sz w:val="24"/>
          <w:szCs w:val="24"/>
        </w:rPr>
      </w:pPr>
    </w:p>
    <w:p w:rsidR="00A13C57" w:rsidRPr="007E5720" w:rsidRDefault="00A13C57" w:rsidP="00A13C57">
      <w:pPr>
        <w:rPr>
          <w:rFonts w:ascii="Times New Roman" w:eastAsia="Times New Roman" w:hAnsi="Times New Roman" w:cs="Times New Roman"/>
          <w:b/>
          <w:sz w:val="24"/>
          <w:szCs w:val="24"/>
        </w:rPr>
      </w:pPr>
    </w:p>
    <w:p w:rsidR="00A13C57" w:rsidRPr="007E5720" w:rsidRDefault="00A13C57" w:rsidP="00A13C57">
      <w:pPr>
        <w:spacing w:before="120" w:after="120" w:line="360" w:lineRule="auto"/>
        <w:jc w:val="center"/>
        <w:outlineLvl w:val="0"/>
        <w:rPr>
          <w:rFonts w:ascii="Times New Roman" w:hAnsi="Times New Roman" w:cs="Times New Roman"/>
          <w:b/>
          <w:bCs/>
          <w:sz w:val="24"/>
          <w:szCs w:val="24"/>
        </w:rPr>
      </w:pPr>
    </w:p>
    <w:p w:rsidR="00A13C57" w:rsidRPr="007E5720" w:rsidRDefault="00A13C57" w:rsidP="00A13C57">
      <w:pPr>
        <w:spacing w:before="120" w:after="120" w:line="360" w:lineRule="auto"/>
        <w:jc w:val="center"/>
        <w:outlineLvl w:val="0"/>
        <w:rPr>
          <w:rFonts w:ascii="Times New Roman" w:hAnsi="Times New Roman" w:cs="Times New Roman"/>
          <w:b/>
          <w:bCs/>
          <w:sz w:val="24"/>
          <w:szCs w:val="24"/>
        </w:rPr>
      </w:pPr>
    </w:p>
    <w:p w:rsidR="00A13C57" w:rsidRPr="007E5720" w:rsidRDefault="00A13C57" w:rsidP="00A13C57">
      <w:pPr>
        <w:spacing w:before="120" w:after="120" w:line="360" w:lineRule="auto"/>
        <w:jc w:val="center"/>
        <w:outlineLvl w:val="0"/>
        <w:rPr>
          <w:rFonts w:ascii="Times New Roman" w:hAnsi="Times New Roman" w:cs="Times New Roman"/>
          <w:b/>
          <w:bCs/>
          <w:sz w:val="24"/>
          <w:szCs w:val="24"/>
        </w:rPr>
      </w:pPr>
    </w:p>
    <w:p w:rsidR="00A13C57" w:rsidRPr="007E5720" w:rsidRDefault="00A13C57" w:rsidP="00A13C57">
      <w:pPr>
        <w:spacing w:before="120" w:after="120" w:line="360" w:lineRule="auto"/>
        <w:jc w:val="center"/>
        <w:outlineLvl w:val="0"/>
        <w:rPr>
          <w:rFonts w:ascii="Times New Roman" w:hAnsi="Times New Roman" w:cs="Times New Roman"/>
          <w:b/>
          <w:bCs/>
          <w:sz w:val="24"/>
          <w:szCs w:val="24"/>
        </w:rPr>
      </w:pPr>
    </w:p>
    <w:p w:rsidR="00A13C57" w:rsidRPr="007E5720" w:rsidRDefault="00A13C57" w:rsidP="00A13C57">
      <w:pPr>
        <w:spacing w:before="120" w:after="120" w:line="360" w:lineRule="auto"/>
        <w:jc w:val="center"/>
        <w:outlineLvl w:val="0"/>
        <w:rPr>
          <w:rFonts w:ascii="Times New Roman" w:hAnsi="Times New Roman" w:cs="Times New Roman"/>
          <w:b/>
          <w:bCs/>
          <w:sz w:val="24"/>
          <w:szCs w:val="24"/>
        </w:rPr>
      </w:pPr>
    </w:p>
    <w:p w:rsidR="00F65052" w:rsidRPr="007E5720" w:rsidRDefault="00F65052" w:rsidP="00A13C57">
      <w:pPr>
        <w:spacing w:before="120" w:after="120" w:line="360" w:lineRule="auto"/>
        <w:jc w:val="center"/>
        <w:outlineLvl w:val="0"/>
        <w:rPr>
          <w:rFonts w:ascii="Times New Roman" w:hAnsi="Times New Roman" w:cs="Times New Roman"/>
          <w:b/>
          <w:bCs/>
          <w:sz w:val="24"/>
          <w:szCs w:val="24"/>
        </w:rPr>
      </w:pPr>
    </w:p>
    <w:p w:rsidR="00F65052" w:rsidRPr="007E5720" w:rsidRDefault="00F65052" w:rsidP="00A13C57">
      <w:pPr>
        <w:spacing w:before="120" w:after="120" w:line="360" w:lineRule="auto"/>
        <w:jc w:val="center"/>
        <w:outlineLvl w:val="0"/>
        <w:rPr>
          <w:rFonts w:ascii="Times New Roman" w:hAnsi="Times New Roman" w:cs="Times New Roman"/>
          <w:b/>
          <w:bCs/>
          <w:sz w:val="24"/>
          <w:szCs w:val="24"/>
        </w:rPr>
      </w:pPr>
    </w:p>
    <w:p w:rsidR="00F65052" w:rsidRPr="007E5720" w:rsidRDefault="00F65052" w:rsidP="00A13C57">
      <w:pPr>
        <w:spacing w:before="120" w:after="120" w:line="360" w:lineRule="auto"/>
        <w:jc w:val="center"/>
        <w:outlineLvl w:val="0"/>
        <w:rPr>
          <w:rFonts w:ascii="Times New Roman" w:hAnsi="Times New Roman" w:cs="Times New Roman"/>
          <w:b/>
          <w:bCs/>
          <w:sz w:val="24"/>
          <w:szCs w:val="24"/>
        </w:rPr>
      </w:pPr>
    </w:p>
    <w:p w:rsidR="00F65052" w:rsidRPr="007E5720" w:rsidRDefault="00F65052" w:rsidP="00A13C57">
      <w:pPr>
        <w:spacing w:before="120" w:after="120" w:line="360" w:lineRule="auto"/>
        <w:jc w:val="center"/>
        <w:outlineLvl w:val="0"/>
        <w:rPr>
          <w:rFonts w:ascii="Times New Roman" w:hAnsi="Times New Roman" w:cs="Times New Roman"/>
          <w:b/>
          <w:bCs/>
          <w:sz w:val="24"/>
          <w:szCs w:val="24"/>
        </w:rPr>
      </w:pPr>
    </w:p>
    <w:p w:rsidR="00F65052" w:rsidRPr="007E5720" w:rsidRDefault="00F65052" w:rsidP="00A13C57">
      <w:pPr>
        <w:spacing w:before="120" w:after="120" w:line="360" w:lineRule="auto"/>
        <w:jc w:val="center"/>
        <w:outlineLvl w:val="0"/>
        <w:rPr>
          <w:rFonts w:ascii="Times New Roman" w:hAnsi="Times New Roman" w:cs="Times New Roman"/>
          <w:b/>
          <w:bCs/>
          <w:sz w:val="24"/>
          <w:szCs w:val="24"/>
        </w:rPr>
      </w:pPr>
    </w:p>
    <w:p w:rsidR="00F65052" w:rsidRPr="007E5720" w:rsidRDefault="00F65052" w:rsidP="00A13C57">
      <w:pPr>
        <w:spacing w:before="120" w:after="120" w:line="360" w:lineRule="auto"/>
        <w:jc w:val="center"/>
        <w:outlineLvl w:val="0"/>
        <w:rPr>
          <w:rFonts w:ascii="Times New Roman" w:hAnsi="Times New Roman" w:cs="Times New Roman"/>
          <w:b/>
          <w:bCs/>
          <w:sz w:val="24"/>
          <w:szCs w:val="24"/>
        </w:rPr>
      </w:pPr>
    </w:p>
    <w:p w:rsidR="003606ED" w:rsidRPr="007E5720" w:rsidRDefault="003606ED" w:rsidP="00A13C57">
      <w:pPr>
        <w:spacing w:before="120" w:after="120" w:line="360" w:lineRule="auto"/>
        <w:jc w:val="center"/>
        <w:outlineLvl w:val="0"/>
        <w:rPr>
          <w:rFonts w:ascii="Times New Roman" w:hAnsi="Times New Roman" w:cs="Times New Roman"/>
          <w:b/>
          <w:bCs/>
          <w:sz w:val="24"/>
          <w:szCs w:val="24"/>
        </w:rPr>
      </w:pPr>
    </w:p>
    <w:p w:rsidR="0075392A" w:rsidRPr="007E5720" w:rsidRDefault="00A93B22" w:rsidP="005E6385">
      <w:pPr>
        <w:pStyle w:val="ListParagraph"/>
        <w:numPr>
          <w:ilvl w:val="0"/>
          <w:numId w:val="1"/>
        </w:numPr>
        <w:spacing w:before="120" w:after="120" w:line="360" w:lineRule="auto"/>
        <w:ind w:left="714" w:hanging="357"/>
        <w:jc w:val="center"/>
        <w:outlineLvl w:val="0"/>
        <w:rPr>
          <w:rFonts w:ascii="Times New Roman" w:hAnsi="Times New Roman" w:cs="Times New Roman"/>
          <w:b/>
          <w:bCs/>
          <w:sz w:val="24"/>
          <w:szCs w:val="24"/>
          <w:lang w:val="ro-RO"/>
        </w:rPr>
      </w:pPr>
      <w:bookmarkStart w:id="93" w:name="_Toc474394730"/>
      <w:r w:rsidRPr="007E5720">
        <w:rPr>
          <w:rFonts w:ascii="Times New Roman" w:hAnsi="Times New Roman" w:cs="Times New Roman"/>
          <w:b/>
          <w:bCs/>
          <w:sz w:val="24"/>
          <w:szCs w:val="24"/>
          <w:lang w:val="ro-RO"/>
        </w:rPr>
        <w:t>ULEIURI PENTRU AUTOMOBILE</w:t>
      </w:r>
      <w:bookmarkEnd w:id="93"/>
    </w:p>
    <w:p w:rsidR="003606ED" w:rsidRPr="007E5720" w:rsidRDefault="003606ED" w:rsidP="003606ED">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Domeniul de aplicare</w:t>
      </w:r>
    </w:p>
    <w:p w:rsidR="003606ED" w:rsidRPr="007E5720" w:rsidRDefault="003606ED" w:rsidP="003606ED">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Clasificarea</w:t>
      </w:r>
    </w:p>
    <w:p w:rsidR="003606ED" w:rsidRPr="007E5720" w:rsidRDefault="003606ED" w:rsidP="003606ED">
      <w:pPr>
        <w:pStyle w:val="ListParagraph"/>
        <w:numPr>
          <w:ilvl w:val="1"/>
          <w:numId w:val="1"/>
        </w:numPr>
        <w:autoSpaceDE w:val="0"/>
        <w:autoSpaceDN w:val="0"/>
        <w:adjustRightInd w:val="0"/>
        <w:spacing w:line="256" w:lineRule="auto"/>
        <w:jc w:val="both"/>
        <w:rPr>
          <w:rFonts w:ascii="Times New Roman" w:hAnsi="Times New Roman" w:cs="Times New Roman"/>
          <w:bCs/>
          <w:sz w:val="24"/>
          <w:szCs w:val="24"/>
          <w:lang w:val="ro-RO"/>
        </w:rPr>
      </w:pPr>
      <w:r w:rsidRPr="007E5720">
        <w:rPr>
          <w:rFonts w:ascii="Times New Roman" w:hAnsi="Times New Roman" w:cs="Times New Roman"/>
          <w:bCs/>
          <w:sz w:val="24"/>
          <w:szCs w:val="24"/>
          <w:lang w:val="ro-RO"/>
        </w:rPr>
        <w:t>Specificații tehnice</w:t>
      </w:r>
    </w:p>
    <w:p w:rsidR="003606ED" w:rsidRPr="007E5720" w:rsidRDefault="003606ED" w:rsidP="003606ED">
      <w:pPr>
        <w:autoSpaceDE w:val="0"/>
        <w:autoSpaceDN w:val="0"/>
        <w:adjustRightInd w:val="0"/>
        <w:ind w:firstLine="708"/>
        <w:jc w:val="center"/>
        <w:rPr>
          <w:rFonts w:ascii="Times New Roman" w:hAnsi="Times New Roman" w:cs="Times New Roman"/>
          <w:b/>
          <w:bCs/>
          <w:sz w:val="24"/>
          <w:szCs w:val="24"/>
        </w:rPr>
      </w:pPr>
      <w:r w:rsidRPr="007E5720">
        <w:rPr>
          <w:rFonts w:ascii="Times New Roman" w:hAnsi="Times New Roman" w:cs="Times New Roman"/>
          <w:b/>
          <w:bCs/>
          <w:sz w:val="24"/>
          <w:szCs w:val="24"/>
        </w:rPr>
        <w:t>Domeniul de aplicare:</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Scopul principal al utilizării lubrifianților pentru vehiculele cu motor (ca de altfel și la mașinile industriale) este reducerea frecării și a uzurii datorate contactului mecanic sau căldurii.</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Frecarea este forța care se opune mișcării pe  două suprafețe, în timp ce uzura este modificarea care are loc pe o suprafață datorată înlăturării resturilor abrazive produse de contact mecanic dar și de natură chimico-fizică datorită căldurii generate de frecare.</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Utilizarea lubrifianților are următoarele efecte:</w:t>
      </w:r>
    </w:p>
    <w:p w:rsidR="003606ED" w:rsidRPr="007E5720" w:rsidRDefault="003606ED" w:rsidP="003606ED">
      <w:pPr>
        <w:pStyle w:val="ListParagraph"/>
        <w:numPr>
          <w:ilvl w:val="0"/>
          <w:numId w:val="159"/>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permite pornirea rapida a motorului;</w:t>
      </w:r>
    </w:p>
    <w:p w:rsidR="003606ED" w:rsidRPr="007E5720" w:rsidRDefault="003606ED" w:rsidP="003606ED">
      <w:pPr>
        <w:pStyle w:val="ListParagraph"/>
        <w:numPr>
          <w:ilvl w:val="0"/>
          <w:numId w:val="159"/>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reduce frecarea dintre piesele motorului;</w:t>
      </w:r>
    </w:p>
    <w:p w:rsidR="003606ED" w:rsidRPr="007E5720" w:rsidRDefault="003606ED" w:rsidP="003606ED">
      <w:pPr>
        <w:pStyle w:val="ListParagraph"/>
        <w:numPr>
          <w:ilvl w:val="0"/>
          <w:numId w:val="159"/>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protejeaza piesele impotriva coroziunii;</w:t>
      </w:r>
    </w:p>
    <w:p w:rsidR="003606ED" w:rsidRPr="007E5720" w:rsidRDefault="003606ED" w:rsidP="003606ED">
      <w:pPr>
        <w:pStyle w:val="ListParagraph"/>
        <w:numPr>
          <w:ilvl w:val="0"/>
          <w:numId w:val="159"/>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ajuta la utilizarea eficienta si economa a combustibilului.</w:t>
      </w:r>
    </w:p>
    <w:p w:rsidR="003606ED" w:rsidRPr="007E5720" w:rsidRDefault="003606ED" w:rsidP="003606ED">
      <w:pPr>
        <w:autoSpaceDE w:val="0"/>
        <w:autoSpaceDN w:val="0"/>
        <w:adjustRightInd w:val="0"/>
        <w:ind w:firstLine="708"/>
        <w:jc w:val="center"/>
        <w:rPr>
          <w:rFonts w:ascii="Times New Roman" w:hAnsi="Times New Roman" w:cs="Times New Roman"/>
          <w:sz w:val="24"/>
          <w:szCs w:val="24"/>
        </w:rPr>
      </w:pPr>
      <w:r w:rsidRPr="007E5720">
        <w:rPr>
          <w:rFonts w:ascii="Times New Roman" w:hAnsi="Times New Roman" w:cs="Times New Roman"/>
          <w:b/>
          <w:bCs/>
          <w:sz w:val="24"/>
          <w:szCs w:val="24"/>
        </w:rPr>
        <w:t>Clasificarea:</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Un lubrifiant este un amestec (mix) de componente bine echilibrate. Compoziția acestui amestec,  în alte cuvinte rețeta (blending) pe care trebuie să o urmeze o uzină producătoare, se numește ‘</w:t>
      </w:r>
      <w:r w:rsidRPr="007E5720">
        <w:rPr>
          <w:rFonts w:ascii="Times New Roman" w:eastAsia="Times New Roman" w:hAnsi="Times New Roman" w:cs="Times New Roman"/>
          <w:b/>
          <w:bCs/>
          <w:sz w:val="24"/>
          <w:szCs w:val="24"/>
        </w:rPr>
        <w:t>formulă</w:t>
      </w:r>
      <w:r w:rsidRPr="007E5720">
        <w:rPr>
          <w:rFonts w:ascii="Times New Roman" w:eastAsia="Times New Roman" w:hAnsi="Times New Roman" w:cs="Times New Roman"/>
          <w:sz w:val="24"/>
          <w:szCs w:val="24"/>
        </w:rPr>
        <w:t>‘. Formula unui lubrifiant este compusă din uleiuri de bază și aditivi care combinate determină comportamentul în timpul utilizării atât din punctul de vedere al performanței cât și al duratei.</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Calitatea finală a uleiurilor lubrifiante depinde de obicei de calitatea uleiurilor de bază utilizate, care în general se diferențiază în:</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b/>
          <w:bCs/>
          <w:sz w:val="24"/>
          <w:szCs w:val="24"/>
          <w:lang w:val="ro-RO"/>
        </w:rPr>
        <w:t>uleiuri minerale</w:t>
      </w:r>
      <w:r w:rsidRPr="007E5720">
        <w:rPr>
          <w:rFonts w:ascii="Times New Roman" w:eastAsia="Times New Roman" w:hAnsi="Times New Roman" w:cs="Times New Roman"/>
          <w:sz w:val="24"/>
          <w:szCs w:val="24"/>
          <w:lang w:val="ro-RO"/>
        </w:rPr>
        <w:t>: obținute prin procesul de distilare în cadrul rafinării petrolului brut;</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b/>
          <w:bCs/>
          <w:sz w:val="24"/>
          <w:szCs w:val="24"/>
          <w:lang w:val="ro-RO"/>
        </w:rPr>
        <w:t>uleiuri sintetice</w:t>
      </w:r>
      <w:r w:rsidRPr="007E5720">
        <w:rPr>
          <w:rFonts w:ascii="Times New Roman" w:eastAsia="Times New Roman" w:hAnsi="Times New Roman" w:cs="Times New Roman"/>
          <w:sz w:val="24"/>
          <w:szCs w:val="24"/>
          <w:lang w:val="ro-RO"/>
        </w:rPr>
        <w:t>: care sunt derivate prin tratamente fizico/chimice speciale de laborator;</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b/>
          <w:bCs/>
          <w:sz w:val="24"/>
          <w:szCs w:val="24"/>
          <w:lang w:val="ro-RO"/>
        </w:rPr>
        <w:t>uleiuri semisintetice</w:t>
      </w:r>
      <w:r w:rsidRPr="007E5720">
        <w:rPr>
          <w:rFonts w:ascii="Times New Roman" w:eastAsia="Times New Roman" w:hAnsi="Times New Roman" w:cs="Times New Roman"/>
          <w:sz w:val="24"/>
          <w:szCs w:val="24"/>
          <w:lang w:val="ro-RO"/>
        </w:rPr>
        <w:t>.</w:t>
      </w:r>
    </w:p>
    <w:p w:rsidR="003606ED" w:rsidRPr="007E5720" w:rsidRDefault="003606ED" w:rsidP="003606ED">
      <w:pPr>
        <w:pStyle w:val="ListParagraph"/>
        <w:spacing w:before="100" w:beforeAutospacing="1" w:after="100" w:afterAutospacing="1" w:line="240" w:lineRule="auto"/>
        <w:ind w:left="510"/>
        <w:jc w:val="both"/>
        <w:rPr>
          <w:rFonts w:ascii="Times New Roman" w:eastAsia="Times New Roman" w:hAnsi="Times New Roman" w:cs="Times New Roman"/>
          <w:b/>
          <w:bCs/>
          <w:sz w:val="24"/>
          <w:szCs w:val="24"/>
          <w:lang w:val="ro-RO"/>
        </w:rPr>
      </w:pPr>
    </w:p>
    <w:p w:rsidR="003606ED" w:rsidRPr="007E5720" w:rsidRDefault="003606ED" w:rsidP="003606ED">
      <w:pPr>
        <w:pStyle w:val="ListParagraph"/>
        <w:spacing w:before="100" w:beforeAutospacing="1" w:after="100" w:afterAutospacing="1" w:line="240" w:lineRule="auto"/>
        <w:ind w:left="510"/>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În dependență de destinația lubrifiantului (uleiului) se deosebesc:</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Uleiuri de motor;</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Uleiuri de transmisie;</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Uleiuri hidraulice;</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sz w:val="24"/>
          <w:szCs w:val="24"/>
          <w:lang w:val="ro-RO"/>
        </w:rPr>
        <w:t>Lubrifianți industriali.</w:t>
      </w:r>
    </w:p>
    <w:p w:rsidR="003606ED" w:rsidRPr="007E5720" w:rsidRDefault="003606ED" w:rsidP="003606ED">
      <w:pPr>
        <w:pStyle w:val="ListParagraph"/>
        <w:spacing w:before="100" w:beforeAutospacing="1" w:after="100" w:afterAutospacing="1" w:line="240" w:lineRule="auto"/>
        <w:ind w:left="510"/>
        <w:jc w:val="both"/>
        <w:rPr>
          <w:rFonts w:ascii="Times New Roman" w:eastAsia="Times New Roman" w:hAnsi="Times New Roman" w:cs="Times New Roman"/>
          <w:sz w:val="24"/>
          <w:szCs w:val="24"/>
          <w:lang w:val="ro-RO"/>
        </w:rPr>
      </w:pPr>
    </w:p>
    <w:p w:rsidR="003606ED" w:rsidRPr="007E5720" w:rsidRDefault="003606ED" w:rsidP="003606ED">
      <w:pPr>
        <w:pStyle w:val="ListParagraph"/>
        <w:numPr>
          <w:ilvl w:val="1"/>
          <w:numId w:val="158"/>
        </w:numPr>
        <w:shd w:val="clear" w:color="auto" w:fill="FFFFFF"/>
        <w:spacing w:before="100" w:beforeAutospacing="1" w:after="100" w:afterAutospacing="1" w:line="240" w:lineRule="auto"/>
        <w:jc w:val="both"/>
        <w:rPr>
          <w:rFonts w:ascii="Times New Roman" w:hAnsi="Times New Roman" w:cs="Times New Roman"/>
          <w:b/>
          <w:sz w:val="24"/>
          <w:szCs w:val="24"/>
          <w:lang w:val="ro-RO"/>
        </w:rPr>
      </w:pPr>
      <w:r w:rsidRPr="007E5720">
        <w:rPr>
          <w:rFonts w:ascii="Times New Roman" w:hAnsi="Times New Roman" w:cs="Times New Roman"/>
          <w:b/>
          <w:sz w:val="24"/>
          <w:szCs w:val="24"/>
          <w:lang w:val="ro-RO"/>
        </w:rPr>
        <w:lastRenderedPageBreak/>
        <w:t xml:space="preserve">Specificaţii tehnice </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Cs/>
          <w:sz w:val="24"/>
          <w:szCs w:val="24"/>
        </w:rPr>
        <w:t>Cerințele principale pentru lubrifianți sînt:</w:t>
      </w:r>
    </w:p>
    <w:p w:rsidR="003606ED" w:rsidRPr="007E5720" w:rsidRDefault="003606ED" w:rsidP="003606ED">
      <w:pPr>
        <w:pStyle w:val="ListParagraph"/>
        <w:numPr>
          <w:ilvl w:val="0"/>
          <w:numId w:val="162"/>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să păstreze suprafețele separate unele de altele indiferent de sarcina, temperatură sau vitezele la care sunt supuse,  minimalizând astfel frecarea și uzura;</w:t>
      </w:r>
    </w:p>
    <w:p w:rsidR="003606ED" w:rsidRPr="007E5720" w:rsidRDefault="003606ED" w:rsidP="003606ED">
      <w:pPr>
        <w:pStyle w:val="ListParagraph"/>
        <w:numPr>
          <w:ilvl w:val="0"/>
          <w:numId w:val="162"/>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să acționeze ca fluid de răcire înlăturând căldura produsă de frecare sau din surse externe;</w:t>
      </w:r>
    </w:p>
    <w:p w:rsidR="003606ED" w:rsidRPr="007E5720" w:rsidRDefault="003606ED" w:rsidP="003606ED">
      <w:pPr>
        <w:pStyle w:val="ListParagraph"/>
        <w:numPr>
          <w:ilvl w:val="0"/>
          <w:numId w:val="162"/>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să rămână suficient de stabil pentru a putea garanta un comportament constant pe întreaga durată prognozată de viață;</w:t>
      </w:r>
    </w:p>
    <w:p w:rsidR="003606ED" w:rsidRPr="007E5720" w:rsidRDefault="003606ED" w:rsidP="003606ED">
      <w:pPr>
        <w:pStyle w:val="ListParagraph"/>
        <w:numPr>
          <w:ilvl w:val="0"/>
          <w:numId w:val="162"/>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să protejeze suprafețele de atacul produselor agresive care se formează în timpul funcționării;</w:t>
      </w:r>
    </w:p>
    <w:p w:rsidR="003606ED" w:rsidRPr="007E5720" w:rsidRDefault="003606ED" w:rsidP="003606ED">
      <w:pPr>
        <w:pStyle w:val="ListParagraph"/>
        <w:numPr>
          <w:ilvl w:val="0"/>
          <w:numId w:val="162"/>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să dovedească capacitate de curățare și de reținere a impurităților pentru a le putea înlătura imediat după formarea lor.</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Principalele proprietăți ale lubrifianților, indicate la caracteristicile tehnice ale produsului, sunt:</w:t>
      </w:r>
    </w:p>
    <w:p w:rsidR="003606ED" w:rsidRPr="007E5720" w:rsidRDefault="003606ED" w:rsidP="003606ED">
      <w:pPr>
        <w:pStyle w:val="ListParagraph"/>
        <w:numPr>
          <w:ilvl w:val="0"/>
          <w:numId w:val="163"/>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Vâscozitate</w:t>
      </w:r>
    </w:p>
    <w:p w:rsidR="003606ED" w:rsidRPr="007E5720" w:rsidRDefault="003606ED" w:rsidP="003606ED">
      <w:pPr>
        <w:pStyle w:val="ListParagraph"/>
        <w:numPr>
          <w:ilvl w:val="0"/>
          <w:numId w:val="163"/>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Index de vâscozitate</w:t>
      </w:r>
    </w:p>
    <w:p w:rsidR="003606ED" w:rsidRPr="007E5720" w:rsidRDefault="003606ED" w:rsidP="003606ED">
      <w:pPr>
        <w:pStyle w:val="ListParagraph"/>
        <w:numPr>
          <w:ilvl w:val="0"/>
          <w:numId w:val="163"/>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Punct de picurare</w:t>
      </w:r>
    </w:p>
    <w:p w:rsidR="003606ED" w:rsidRPr="007E5720" w:rsidRDefault="003606ED" w:rsidP="003606ED">
      <w:pPr>
        <w:pStyle w:val="ListParagraph"/>
        <w:numPr>
          <w:ilvl w:val="0"/>
          <w:numId w:val="163"/>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Punct de aprindere</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 xml:space="preserve">Vâscozitatea </w:t>
      </w:r>
      <w:r w:rsidRPr="007E5720">
        <w:rPr>
          <w:rFonts w:ascii="Times New Roman" w:eastAsia="Times New Roman" w:hAnsi="Times New Roman" w:cs="Times New Roman"/>
          <w:sz w:val="24"/>
          <w:szCs w:val="24"/>
        </w:rPr>
        <w:t>descrie comportamentul de curgere al unui fluid. Vâscozitatea uleiurilor lubrifiante scade pe măsură ce crește temperatura și în consecință este măsurată la o temperatură dată (de ex. 40°C).Vâscozitatea unui lubrifiant determină grosimea stratului de ulei dintre suprafețele metalice în condiții de deplasare reciprocă.Unitatea cel mai larg folosită pentru măsurarea viscozității este centistoke (cSt).</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Indexul de vâscozitate</w:t>
      </w:r>
      <w:r w:rsidRPr="007E5720">
        <w:rPr>
          <w:rFonts w:ascii="Times New Roman" w:eastAsia="Times New Roman" w:hAnsi="Times New Roman" w:cs="Times New Roman"/>
          <w:sz w:val="24"/>
          <w:szCs w:val="24"/>
        </w:rPr>
        <w:t>este o caracteristică folosită pentru a indica variațiile de vâscozitate ale uleiurilor lubrifiante la schimbările de temperatură.Cu cât este mai ridicat indexul de vâscozitate cu atât mai scăzută este variația în vâscozitate la schimbările de temperatură. În consecință, dacă luăm în considerare doi lubrifianți cu aceeași vâscozitate la o temperatură de 40 °C, cel care are indexul de vâscozitate mai mare va garanta :</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pornire mai bună la temperaturi joase (frecare internă mai joasă);</w:t>
      </w:r>
    </w:p>
    <w:p w:rsidR="003606ED" w:rsidRPr="007E5720" w:rsidRDefault="003606ED" w:rsidP="003606ED">
      <w:pPr>
        <w:pStyle w:val="ListParagraph"/>
        <w:numPr>
          <w:ilvl w:val="0"/>
          <w:numId w:val="160"/>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stabilitate mai mare a peliculei la temperaturi înalte.</w:t>
      </w:r>
    </w:p>
    <w:p w:rsidR="003606ED" w:rsidRPr="007E5720" w:rsidRDefault="003606ED" w:rsidP="003606ED">
      <w:pPr>
        <w:spacing w:before="100" w:beforeAutospacing="1" w:after="100" w:afterAutospacing="1" w:line="240" w:lineRule="auto"/>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w:t>
      </w:r>
      <w:r w:rsidRPr="007E5720">
        <w:rPr>
          <w:rFonts w:ascii="Times New Roman" w:eastAsia="Times New Roman" w:hAnsi="Times New Roman" w:cs="Times New Roman"/>
          <w:sz w:val="24"/>
          <w:szCs w:val="24"/>
        </w:rPr>
        <w:tab/>
      </w:r>
      <w:r w:rsidRPr="007E5720">
        <w:rPr>
          <w:rFonts w:ascii="Times New Roman" w:eastAsia="Times New Roman" w:hAnsi="Times New Roman" w:cs="Times New Roman"/>
          <w:b/>
          <w:bCs/>
          <w:sz w:val="24"/>
          <w:szCs w:val="24"/>
        </w:rPr>
        <w:t xml:space="preserve">Clasificări vâscozimetrice. </w:t>
      </w:r>
      <w:r w:rsidRPr="007E5720">
        <w:rPr>
          <w:rFonts w:ascii="Times New Roman" w:eastAsia="Times New Roman" w:hAnsi="Times New Roman" w:cs="Times New Roman"/>
          <w:sz w:val="24"/>
          <w:szCs w:val="24"/>
        </w:rPr>
        <w:t>Există un număr de sisteme de clasificare vâscozimetrică care indică, de obicei printr-un număr, un domeniu de vâcozitate mai mult sau mai puțin limitat.Scopul este de a oferi alături de indexul de vâscozitate, o indicație rapidă a lubrifiantului celui mai potrivit pentru o anumită utilizare.Gradele ISO VG sunt utilizate lard pentru a clasifica uleiurile industriale. Fiecare grad identifică decalajul de vâscozitate cinematică măsurat la 40°C.Gradele SAE sunt utilizate în domeniul uleiurilor de motor sau de cutii de viteză (angrenaje).</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Punctul de picurare</w:t>
      </w:r>
      <w:r w:rsidRPr="007E5720">
        <w:rPr>
          <w:rFonts w:ascii="Times New Roman" w:eastAsia="Times New Roman" w:hAnsi="Times New Roman" w:cs="Times New Roman"/>
          <w:sz w:val="24"/>
          <w:szCs w:val="24"/>
        </w:rPr>
        <w:t xml:space="preserve"> se referă la temperatura minimă la care un lubrifiant continuă să curgă. Sub punctul de picurare uleiul tinde să se îngroașe și să nu mai curgă liber.</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
          <w:bCs/>
          <w:sz w:val="24"/>
          <w:szCs w:val="24"/>
        </w:rPr>
        <w:t>Punctul de aprindere</w:t>
      </w:r>
      <w:r w:rsidRPr="007E5720">
        <w:rPr>
          <w:rFonts w:ascii="Times New Roman" w:eastAsia="Times New Roman" w:hAnsi="Times New Roman" w:cs="Times New Roman"/>
          <w:sz w:val="24"/>
          <w:szCs w:val="24"/>
        </w:rPr>
        <w:t xml:space="preserve"> este temperatura minimă la care un amestec de vapori de ulei cu aer devine inflamabil. Acest punct este determinat prin încălzirea progresivă a amestecului vapori de ulei cu aer într-un vas de laborator până când amestecul se aprinde.</w:t>
      </w:r>
    </w:p>
    <w:p w:rsidR="003606ED" w:rsidRPr="00597903" w:rsidRDefault="003606ED" w:rsidP="00597903">
      <w:pPr>
        <w:jc w:val="center"/>
        <w:rPr>
          <w:rFonts w:ascii="Times New Roman" w:eastAsia="Times New Roman" w:hAnsi="Times New Roman" w:cs="Times New Roman"/>
          <w:b/>
        </w:rPr>
      </w:pPr>
      <w:bookmarkStart w:id="94" w:name="_Toc395275528"/>
      <w:r w:rsidRPr="00597903">
        <w:rPr>
          <w:rFonts w:ascii="Times New Roman" w:eastAsia="Times New Roman" w:hAnsi="Times New Roman" w:cs="Times New Roman"/>
          <w:b/>
        </w:rPr>
        <w:lastRenderedPageBreak/>
        <w:t>Uleiuri pentru motor</w:t>
      </w:r>
      <w:bookmarkEnd w:id="94"/>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Uleiurile pentru motor sunt formulate folosind uleiuri minerale sau sintetice împreună cu o combinație de aditivi care în general includ:</w:t>
      </w:r>
    </w:p>
    <w:p w:rsidR="003606ED" w:rsidRPr="007E5720" w:rsidRDefault="003606ED" w:rsidP="003606ED">
      <w:pPr>
        <w:pStyle w:val="ListParagraph"/>
        <w:numPr>
          <w:ilvl w:val="1"/>
          <w:numId w:val="157"/>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b/>
          <w:bCs/>
          <w:sz w:val="24"/>
          <w:szCs w:val="24"/>
          <w:lang w:val="ro-RO"/>
        </w:rPr>
        <w:t>în scopul limitării depunerilor în motor și a mâlurilor</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Detergenți, dispersanți</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Anti-oxidanți</w:t>
      </w:r>
    </w:p>
    <w:p w:rsidR="003606ED" w:rsidRPr="007E5720" w:rsidRDefault="003606ED" w:rsidP="003606ED">
      <w:pPr>
        <w:pStyle w:val="ListParagraph"/>
        <w:numPr>
          <w:ilvl w:val="1"/>
          <w:numId w:val="157"/>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 </w:t>
      </w:r>
      <w:r w:rsidRPr="007E5720">
        <w:rPr>
          <w:rFonts w:ascii="Times New Roman" w:eastAsia="Times New Roman" w:hAnsi="Times New Roman" w:cs="Times New Roman"/>
          <w:b/>
          <w:bCs/>
          <w:sz w:val="24"/>
          <w:szCs w:val="24"/>
          <w:lang w:val="ro-RO"/>
        </w:rPr>
        <w:t> pentru reducerea uzurii datorate coroziunii și pentru a limita uzura mecanică</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Aditivi anti-uzură</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Aditivi anti-coroziune</w:t>
      </w:r>
    </w:p>
    <w:p w:rsidR="003606ED" w:rsidRPr="007E5720" w:rsidRDefault="003606ED" w:rsidP="003606ED">
      <w:pPr>
        <w:pStyle w:val="ListParagraph"/>
        <w:numPr>
          <w:ilvl w:val="1"/>
          <w:numId w:val="157"/>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b/>
          <w:bCs/>
          <w:sz w:val="24"/>
          <w:szCs w:val="24"/>
          <w:lang w:val="ro-RO"/>
        </w:rPr>
        <w:t> pentru modificarea proprietăților fizice ale uleiului de bază</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Diminuatori ai punctului de picurare (P.P.D)</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Amplificatori de index de vâscozitate</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Modificatori de frecare VM</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Anti-spumanți</w:t>
      </w:r>
    </w:p>
    <w:p w:rsidR="003606ED" w:rsidRPr="007E5720" w:rsidRDefault="003606ED" w:rsidP="003606ED">
      <w:pPr>
        <w:spacing w:before="100" w:beforeAutospacing="1" w:after="100" w:afterAutospacing="1" w:line="240" w:lineRule="auto"/>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w:t>
      </w:r>
      <w:r w:rsidRPr="007E5720">
        <w:rPr>
          <w:rFonts w:ascii="Times New Roman" w:eastAsia="Times New Roman" w:hAnsi="Times New Roman" w:cs="Times New Roman"/>
          <w:b/>
          <w:bCs/>
          <w:sz w:val="24"/>
          <w:szCs w:val="24"/>
        </w:rPr>
        <w:t>Clasificarea uleiurilor pentru motor</w:t>
      </w:r>
    </w:p>
    <w:p w:rsidR="003606ED" w:rsidRPr="007E5720" w:rsidRDefault="003606ED" w:rsidP="003606ED">
      <w:pPr>
        <w:spacing w:before="100" w:beforeAutospacing="1" w:after="100" w:afterAutospacing="1" w:line="240" w:lineRule="auto"/>
        <w:ind w:firstLine="15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Există două criterii principale de clasificare ale uleiurilor pentru motor:</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Bazați pe vâscozitate  (SAE)</w:t>
      </w:r>
    </w:p>
    <w:p w:rsidR="003606ED" w:rsidRPr="007E5720" w:rsidRDefault="003606ED" w:rsidP="003606ED">
      <w:pPr>
        <w:pStyle w:val="ListParagraph"/>
        <w:numPr>
          <w:ilvl w:val="0"/>
          <w:numId w:val="161"/>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Bazați pe performanță (API, ACEA, specificațiile producătorilor)</w:t>
      </w:r>
    </w:p>
    <w:p w:rsidR="003606ED" w:rsidRPr="007E5720" w:rsidRDefault="003606ED" w:rsidP="003606ED">
      <w:pPr>
        <w:spacing w:before="100" w:beforeAutospacing="1" w:after="100" w:afterAutospacing="1" w:line="240" w:lineRule="auto"/>
        <w:ind w:left="150"/>
        <w:jc w:val="both"/>
        <w:rPr>
          <w:rFonts w:ascii="Times New Roman" w:eastAsia="Times New Roman" w:hAnsi="Times New Roman" w:cs="Times New Roman"/>
          <w:b/>
          <w:bCs/>
          <w:sz w:val="24"/>
          <w:szCs w:val="24"/>
        </w:rPr>
      </w:pPr>
      <w:r w:rsidRPr="007E5720">
        <w:rPr>
          <w:rFonts w:ascii="Times New Roman" w:eastAsia="Times New Roman" w:hAnsi="Times New Roman" w:cs="Times New Roman"/>
          <w:b/>
          <w:bCs/>
          <w:sz w:val="24"/>
          <w:szCs w:val="24"/>
        </w:rPr>
        <w:t>Clasificarea</w:t>
      </w:r>
      <w:r w:rsidRPr="007E5720">
        <w:rPr>
          <w:rFonts w:ascii="Times New Roman" w:eastAsia="Times New Roman" w:hAnsi="Times New Roman" w:cs="Times New Roman"/>
          <w:sz w:val="24"/>
          <w:szCs w:val="24"/>
        </w:rPr>
        <w:t> </w:t>
      </w:r>
      <w:r w:rsidRPr="007E5720">
        <w:rPr>
          <w:rFonts w:ascii="Times New Roman" w:eastAsia="Times New Roman" w:hAnsi="Times New Roman" w:cs="Times New Roman"/>
          <w:b/>
          <w:bCs/>
          <w:sz w:val="24"/>
          <w:szCs w:val="24"/>
        </w:rPr>
        <w:t>SAE</w:t>
      </w:r>
    </w:p>
    <w:p w:rsidR="003606ED" w:rsidRPr="007E5720" w:rsidRDefault="003606ED" w:rsidP="003606ED">
      <w:pPr>
        <w:spacing w:before="100" w:beforeAutospacing="1" w:after="100" w:afterAutospacing="1" w:line="240" w:lineRule="auto"/>
        <w:ind w:left="150" w:firstLine="57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Vâscozitatea cinematică măsurată la 100°C definește Gradul le SAE de la 20 la 60 pentru nivele crescătoare de vâscozitate.</w:t>
      </w:r>
    </w:p>
    <w:p w:rsidR="003606ED" w:rsidRPr="007E5720" w:rsidRDefault="003606ED" w:rsidP="003606ED">
      <w:pPr>
        <w:spacing w:before="100" w:beforeAutospacing="1" w:after="100" w:afterAutospacing="1" w:line="240" w:lineRule="auto"/>
        <w:ind w:left="150" w:firstLine="57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 xml:space="preserve">Vâscozitatea dinamică la temperaturi joase definește Gradul le SAE "W" de la inițiala cuvântului "Winter"(=iarnă), de la  0W la 25W pe baza nivelelor de vâscozitate măsurate la temperaturi de la -35° la -5°C. </w:t>
      </w:r>
    </w:p>
    <w:p w:rsidR="003606ED" w:rsidRPr="007E5720" w:rsidRDefault="003606ED" w:rsidP="003606ED">
      <w:pPr>
        <w:spacing w:before="100" w:beforeAutospacing="1" w:after="100" w:afterAutospacing="1" w:line="240" w:lineRule="auto"/>
        <w:ind w:left="150" w:firstLine="57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Temperatura reprezintă cea mai joasă temperatură posibilă la care motorul poate fi pornit dacă este lubrifiat cu un ulei cu gradul SAE corespunzător (de ex.  un ulei 15W face posibilă pornirea motorului la temperaturi de până la -20°C).Temperatura minimă de pompare este temperatura minimă la care un ulei, pe lângă faptul că este adecvat pentru pornire poate curge liber și asigură ungerea pieselor critice ale motorului.</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Lubrifianții trebuie să fie capabili să garanteze o calitate minimă conform utilizării și să definească o valoare specifică de "performanță" verificată și definită atât pe baza testelor de laborator cât și practic folosind o întreagă flotă de vehicule cu motor.</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Clasificarea performanței este deseori stabilită de instituții internaționale care dezvoltă, publică și actualizează în mod regulat așa numitele ‘</w:t>
      </w:r>
      <w:r w:rsidRPr="007E5720">
        <w:rPr>
          <w:rFonts w:ascii="Times New Roman" w:eastAsia="Times New Roman" w:hAnsi="Times New Roman" w:cs="Times New Roman"/>
          <w:b/>
          <w:bCs/>
          <w:sz w:val="24"/>
          <w:szCs w:val="24"/>
        </w:rPr>
        <w:t>specificații‘ </w:t>
      </w:r>
      <w:r w:rsidRPr="007E5720">
        <w:rPr>
          <w:rFonts w:ascii="Times New Roman" w:eastAsia="Times New Roman" w:hAnsi="Times New Roman" w:cs="Times New Roman"/>
          <w:sz w:val="24"/>
          <w:szCs w:val="24"/>
        </w:rPr>
        <w:t>pe baza nevoilor de lubrifiere exprimate de piață și în concordanță cu evoluția tehnologiilor în domeniul motoarelor.</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În multe cazuri producătorii de vehicule și/sau motoare sau organismele naționale (de ex. armata, etc.) își produc propriile specificații.</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lastRenderedPageBreak/>
        <w:t>Asociațiile internaționale de frunte (API, ACEA, ILSAC și altele) au stabilit o clasificare bazată pe performanță care este integrată cu cea a celor mai mari producători de autovehicule care la rândul lor stabilesc propriile lor specificații.</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Clasificarea adoptată în Statele Unite și emisă de API (American Petroleum Institute), este divizată în două grupuri : "S" pentru motoarele cu benzină; "C" pentru motoarele diesel. Aceste litere sunt urmate de o a doua literă care indică performanța lubrifiantului (de ex. SJ).</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sz w:val="24"/>
          <w:szCs w:val="24"/>
        </w:rPr>
        <w:t>În Europa, </w:t>
      </w:r>
      <w:r w:rsidRPr="007E5720">
        <w:rPr>
          <w:rFonts w:ascii="Times New Roman" w:eastAsia="Times New Roman" w:hAnsi="Times New Roman" w:cs="Times New Roman"/>
          <w:b/>
          <w:bCs/>
          <w:sz w:val="24"/>
          <w:szCs w:val="24"/>
        </w:rPr>
        <w:t>ACEA</w:t>
      </w:r>
      <w:r w:rsidRPr="007E5720">
        <w:rPr>
          <w:rFonts w:ascii="Times New Roman" w:eastAsia="Times New Roman" w:hAnsi="Times New Roman" w:cs="Times New Roman"/>
          <w:sz w:val="24"/>
          <w:szCs w:val="24"/>
        </w:rPr>
        <w:t> (Association des Constructeurs Européens d'Automobiles), asociația care reunește producătorii de frunte de automobile din Europa, a definit categoriile și utilizările pentru uleiuri de motor pentru mașini cu motoare pe benzină cu litera "A", și pentru motoarele diesel cu litera "B" iar pentru vehiculele diesel de uz comercial cu litera "E". O altă categorie, definită cu litera “C”, este cea pentru produse low SAPS sau cele cu filtre compatibile cu particule diesel.</w:t>
      </w:r>
    </w:p>
    <w:p w:rsidR="003606ED" w:rsidRPr="007E5720" w:rsidRDefault="003606ED" w:rsidP="003606ED">
      <w:pPr>
        <w:spacing w:before="100" w:beforeAutospacing="1" w:after="100" w:afterAutospacing="1" w:line="240" w:lineRule="auto"/>
        <w:ind w:firstLine="720"/>
        <w:jc w:val="both"/>
        <w:rPr>
          <w:rFonts w:ascii="Times New Roman" w:eastAsia="Times New Roman" w:hAnsi="Times New Roman" w:cs="Times New Roman"/>
          <w:sz w:val="24"/>
          <w:szCs w:val="24"/>
        </w:rPr>
      </w:pPr>
      <w:r w:rsidRPr="007E5720">
        <w:rPr>
          <w:rFonts w:ascii="Times New Roman" w:eastAsia="Times New Roman" w:hAnsi="Times New Roman" w:cs="Times New Roman"/>
          <w:b/>
          <w:sz w:val="24"/>
          <w:szCs w:val="24"/>
        </w:rPr>
        <w:t xml:space="preserve">Pentru a alege un ulei de motor </w:t>
      </w:r>
      <w:r w:rsidRPr="007E5720">
        <w:rPr>
          <w:rFonts w:ascii="Times New Roman" w:eastAsia="Times New Roman" w:hAnsi="Times New Roman" w:cs="Times New Roman"/>
          <w:sz w:val="24"/>
          <w:szCs w:val="24"/>
        </w:rPr>
        <w:t>urmați întotdeauna recomandările producătorului. Pentru a identifica cel mai potrivit lubrifiant este necesar să:</w:t>
      </w:r>
    </w:p>
    <w:p w:rsidR="003606ED" w:rsidRPr="007E5720" w:rsidRDefault="003606ED" w:rsidP="003606ED">
      <w:pPr>
        <w:pStyle w:val="ListParagraph"/>
        <w:numPr>
          <w:ilvl w:val="0"/>
          <w:numId w:val="164"/>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Consultați capitolul din </w:t>
      </w:r>
      <w:r w:rsidRPr="007E5720">
        <w:rPr>
          <w:rFonts w:ascii="Times New Roman" w:eastAsia="Times New Roman" w:hAnsi="Times New Roman" w:cs="Times New Roman"/>
          <w:b/>
          <w:bCs/>
          <w:sz w:val="24"/>
          <w:szCs w:val="24"/>
          <w:lang w:val="ro-RO"/>
        </w:rPr>
        <w:t>manualul de întreținere</w:t>
      </w:r>
      <w:r w:rsidRPr="007E5720">
        <w:rPr>
          <w:rFonts w:ascii="Times New Roman" w:eastAsia="Times New Roman" w:hAnsi="Times New Roman" w:cs="Times New Roman"/>
          <w:sz w:val="24"/>
          <w:szCs w:val="24"/>
          <w:lang w:val="ro-RO"/>
        </w:rPr>
        <w:t> al vehiculului privitor la lubrifiere</w:t>
      </w:r>
    </w:p>
    <w:p w:rsidR="003606ED" w:rsidRPr="007E5720" w:rsidRDefault="003606ED" w:rsidP="003606ED">
      <w:pPr>
        <w:pStyle w:val="ListParagraph"/>
        <w:numPr>
          <w:ilvl w:val="0"/>
          <w:numId w:val="164"/>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Identificați nivelul de vâscozitate sugerat de producător  (de ex. 5W30, 15W40, etc)</w:t>
      </w:r>
    </w:p>
    <w:p w:rsidR="003606ED" w:rsidRPr="007E5720" w:rsidRDefault="003606ED" w:rsidP="003606ED">
      <w:pPr>
        <w:pStyle w:val="ListParagraph"/>
        <w:numPr>
          <w:ilvl w:val="0"/>
          <w:numId w:val="164"/>
        </w:numPr>
        <w:spacing w:before="100" w:beforeAutospacing="1" w:after="100" w:afterAutospacing="1" w:line="240" w:lineRule="auto"/>
        <w:jc w:val="both"/>
        <w:rPr>
          <w:rFonts w:ascii="Times New Roman" w:eastAsia="Times New Roman" w:hAnsi="Times New Roman" w:cs="Times New Roman"/>
          <w:sz w:val="24"/>
          <w:szCs w:val="24"/>
          <w:lang w:val="ro-RO"/>
        </w:rPr>
      </w:pPr>
      <w:r w:rsidRPr="007E5720">
        <w:rPr>
          <w:rFonts w:ascii="Times New Roman" w:eastAsia="Times New Roman" w:hAnsi="Times New Roman" w:cs="Times New Roman"/>
          <w:sz w:val="24"/>
          <w:szCs w:val="24"/>
          <w:lang w:val="ro-RO"/>
        </w:rPr>
        <w:t>Identificați specificațiile de performanță cerute de producător (de ex.  ACEA B4, VW 505.00, etc)</w:t>
      </w:r>
    </w:p>
    <w:p w:rsidR="003606ED" w:rsidRPr="007E5720" w:rsidRDefault="003606ED" w:rsidP="003606ED">
      <w:pPr>
        <w:autoSpaceDE w:val="0"/>
        <w:autoSpaceDN w:val="0"/>
        <w:adjustRightInd w:val="0"/>
        <w:ind w:firstLine="708"/>
        <w:jc w:val="center"/>
        <w:rPr>
          <w:rFonts w:ascii="Times New Roman" w:hAnsi="Times New Roman" w:cs="Times New Roman"/>
          <w:b/>
          <w:sz w:val="24"/>
          <w:szCs w:val="24"/>
        </w:rPr>
      </w:pPr>
    </w:p>
    <w:p w:rsidR="003606ED" w:rsidRPr="007E5720" w:rsidRDefault="003606ED" w:rsidP="003606ED">
      <w:pPr>
        <w:autoSpaceDE w:val="0"/>
        <w:autoSpaceDN w:val="0"/>
        <w:adjustRightInd w:val="0"/>
        <w:ind w:firstLine="708"/>
        <w:jc w:val="center"/>
        <w:rPr>
          <w:rFonts w:ascii="Times New Roman" w:hAnsi="Times New Roman" w:cs="Times New Roman"/>
          <w:b/>
          <w:sz w:val="24"/>
          <w:szCs w:val="24"/>
        </w:rPr>
      </w:pPr>
    </w:p>
    <w:p w:rsidR="003606ED" w:rsidRPr="007E5720" w:rsidRDefault="003606ED" w:rsidP="003606ED">
      <w:pPr>
        <w:autoSpaceDE w:val="0"/>
        <w:autoSpaceDN w:val="0"/>
        <w:adjustRightInd w:val="0"/>
        <w:ind w:firstLine="708"/>
        <w:jc w:val="center"/>
        <w:rPr>
          <w:rFonts w:ascii="Times New Roman" w:hAnsi="Times New Roman" w:cs="Times New Roman"/>
          <w:b/>
          <w:sz w:val="24"/>
          <w:szCs w:val="24"/>
        </w:rPr>
      </w:pPr>
      <w:r w:rsidRPr="007E5720">
        <w:rPr>
          <w:rFonts w:ascii="Times New Roman" w:hAnsi="Times New Roman" w:cs="Times New Roman"/>
          <w:b/>
          <w:sz w:val="24"/>
          <w:szCs w:val="24"/>
        </w:rPr>
        <w:t>Specificaţii Tehnice:</w:t>
      </w:r>
    </w:p>
    <w:tbl>
      <w:tblPr>
        <w:tblStyle w:val="TableGrid"/>
        <w:tblW w:w="5000" w:type="pct"/>
        <w:tblLook w:val="04A0" w:firstRow="1" w:lastRow="0" w:firstColumn="1" w:lastColumn="0" w:noHBand="0" w:noVBand="1"/>
      </w:tblPr>
      <w:tblGrid>
        <w:gridCol w:w="721"/>
        <w:gridCol w:w="3772"/>
        <w:gridCol w:w="5361"/>
      </w:tblGrid>
      <w:tr w:rsidR="003606ED" w:rsidRPr="007E5720" w:rsidTr="00C706AC">
        <w:tc>
          <w:tcPr>
            <w:tcW w:w="366" w:type="pct"/>
            <w:shd w:val="clear" w:color="auto" w:fill="BFBFBF" w:themeFill="background1" w:themeFillShade="BF"/>
          </w:tcPr>
          <w:p w:rsidR="003606ED" w:rsidRPr="007E5720" w:rsidRDefault="003606ED" w:rsidP="003606ED">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Nr.</w:t>
            </w:r>
          </w:p>
        </w:tc>
        <w:tc>
          <w:tcPr>
            <w:tcW w:w="1914" w:type="pct"/>
            <w:shd w:val="clear" w:color="auto" w:fill="BFBFBF" w:themeFill="background1" w:themeFillShade="BF"/>
          </w:tcPr>
          <w:p w:rsidR="003606ED" w:rsidRPr="007E5720" w:rsidRDefault="003606ED" w:rsidP="003606ED">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Parametrul tehnic</w:t>
            </w:r>
          </w:p>
        </w:tc>
        <w:tc>
          <w:tcPr>
            <w:tcW w:w="2720" w:type="pct"/>
            <w:shd w:val="clear" w:color="auto" w:fill="BFBFBF" w:themeFill="background1" w:themeFillShade="BF"/>
          </w:tcPr>
          <w:p w:rsidR="003606ED" w:rsidRPr="007E5720" w:rsidRDefault="003606ED" w:rsidP="003606ED">
            <w:pPr>
              <w:spacing w:before="120" w:after="120"/>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Mărimea parametrului *</w:t>
            </w:r>
            <w:r w:rsidRPr="007E5720">
              <w:rPr>
                <w:rFonts w:ascii="Times New Roman" w:hAnsi="Times New Roman" w:cs="Times New Roman"/>
                <w:sz w:val="24"/>
                <w:szCs w:val="24"/>
                <w:lang w:val="ro-RO"/>
              </w:rPr>
              <w:t>(se indică în dependență de</w:t>
            </w:r>
            <w:r w:rsidRPr="007E5720">
              <w:rPr>
                <w:rFonts w:ascii="Times New Roman" w:eastAsia="Times New Roman" w:hAnsi="Times New Roman" w:cs="Times New Roman"/>
                <w:sz w:val="24"/>
                <w:szCs w:val="24"/>
                <w:lang w:val="ro-RO"/>
              </w:rPr>
              <w:t xml:space="preserve"> caracteristicile necesare ale automobilului</w:t>
            </w:r>
            <w:r w:rsidRPr="007E5720">
              <w:rPr>
                <w:rFonts w:ascii="Times New Roman" w:hAnsi="Times New Roman" w:cs="Times New Roman"/>
                <w:sz w:val="24"/>
                <w:szCs w:val="24"/>
                <w:lang w:val="ro-RO"/>
              </w:rPr>
              <w:t>)</w:t>
            </w:r>
          </w:p>
        </w:tc>
      </w:tr>
      <w:tr w:rsidR="003606ED" w:rsidRPr="007E5720" w:rsidTr="00C706AC">
        <w:tc>
          <w:tcPr>
            <w:tcW w:w="366" w:type="pct"/>
          </w:tcPr>
          <w:p w:rsidR="003606ED" w:rsidRPr="007E5720" w:rsidRDefault="003606ED" w:rsidP="003606ED">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1</w:t>
            </w:r>
          </w:p>
        </w:tc>
        <w:tc>
          <w:tcPr>
            <w:tcW w:w="1914" w:type="pct"/>
          </w:tcPr>
          <w:p w:rsidR="003606ED" w:rsidRPr="007E5720" w:rsidRDefault="003606ED" w:rsidP="002E0C02">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Marca și modelul autovehiculului</w:t>
            </w:r>
          </w:p>
        </w:tc>
        <w:tc>
          <w:tcPr>
            <w:tcW w:w="2720" w:type="pct"/>
            <w:vAlign w:val="center"/>
          </w:tcPr>
          <w:p w:rsidR="003606ED" w:rsidRPr="007E5720" w:rsidRDefault="003606ED" w:rsidP="002E0C02">
            <w:pPr>
              <w:spacing w:before="100" w:beforeAutospacing="1" w:after="100" w:afterAutospacing="1"/>
              <w:rPr>
                <w:rFonts w:ascii="Times New Roman" w:hAnsi="Times New Roman" w:cs="Times New Roman"/>
                <w:sz w:val="28"/>
                <w:szCs w:val="28"/>
                <w:lang w:val="ro-RO"/>
              </w:rPr>
            </w:pPr>
            <w:r w:rsidRPr="007E5720">
              <w:rPr>
                <w:rFonts w:ascii="Times New Roman" w:eastAsia="Times New Roman" w:hAnsi="Times New Roman" w:cs="Times New Roman"/>
                <w:bCs/>
                <w:i/>
                <w:sz w:val="24"/>
                <w:szCs w:val="24"/>
                <w:lang w:val="ro-RO"/>
              </w:rPr>
              <w:t>Se indică în dependență de necesitățile autorității contractante</w:t>
            </w:r>
          </w:p>
        </w:tc>
      </w:tr>
      <w:tr w:rsidR="003606ED" w:rsidRPr="007E5720" w:rsidTr="00C706AC">
        <w:tc>
          <w:tcPr>
            <w:tcW w:w="366" w:type="pct"/>
          </w:tcPr>
          <w:p w:rsidR="003606ED" w:rsidRPr="007E5720" w:rsidRDefault="003606ED" w:rsidP="003606ED">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2</w:t>
            </w:r>
          </w:p>
        </w:tc>
        <w:tc>
          <w:tcPr>
            <w:tcW w:w="1914" w:type="pct"/>
          </w:tcPr>
          <w:p w:rsidR="003606ED" w:rsidRPr="007E5720" w:rsidRDefault="003606ED" w:rsidP="002E0C02">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Tipul motorului</w:t>
            </w:r>
          </w:p>
        </w:tc>
        <w:tc>
          <w:tcPr>
            <w:tcW w:w="2720" w:type="pct"/>
            <w:vAlign w:val="center"/>
          </w:tcPr>
          <w:p w:rsidR="003606ED" w:rsidRPr="007E5720" w:rsidRDefault="003606ED" w:rsidP="003606ED">
            <w:pPr>
              <w:pStyle w:val="ListParagraph"/>
              <w:numPr>
                <w:ilvl w:val="0"/>
                <w:numId w:val="160"/>
              </w:numPr>
              <w:spacing w:before="100" w:beforeAutospacing="1" w:after="100" w:afterAutospacing="1" w:line="240" w:lineRule="auto"/>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Cu benzină (S)</w:t>
            </w:r>
          </w:p>
          <w:p w:rsidR="003606ED" w:rsidRPr="007E5720" w:rsidRDefault="003606ED" w:rsidP="003606ED">
            <w:pPr>
              <w:pStyle w:val="ListParagraph"/>
              <w:numPr>
                <w:ilvl w:val="0"/>
                <w:numId w:val="160"/>
              </w:numPr>
              <w:spacing w:before="100" w:beforeAutospacing="1" w:after="100" w:afterAutospacing="1" w:line="240" w:lineRule="auto"/>
              <w:rPr>
                <w:rFonts w:ascii="Times New Roman" w:hAnsi="Times New Roman" w:cs="Times New Roman"/>
                <w:i/>
                <w:sz w:val="28"/>
                <w:szCs w:val="28"/>
                <w:lang w:val="ro-RO"/>
              </w:rPr>
            </w:pPr>
            <w:r w:rsidRPr="007E5720">
              <w:rPr>
                <w:rFonts w:ascii="Times New Roman" w:eastAsia="Times New Roman" w:hAnsi="Times New Roman" w:cs="Times New Roman"/>
                <w:bCs/>
                <w:i/>
                <w:sz w:val="24"/>
                <w:szCs w:val="24"/>
                <w:lang w:val="ro-RO"/>
              </w:rPr>
              <w:t>Cu motorină (C)</w:t>
            </w:r>
          </w:p>
        </w:tc>
      </w:tr>
      <w:tr w:rsidR="003606ED" w:rsidRPr="007E5720" w:rsidTr="00C706AC">
        <w:tc>
          <w:tcPr>
            <w:tcW w:w="366" w:type="pct"/>
          </w:tcPr>
          <w:p w:rsidR="003606ED" w:rsidRPr="007E5720" w:rsidRDefault="003606ED" w:rsidP="003606ED">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3</w:t>
            </w:r>
          </w:p>
        </w:tc>
        <w:tc>
          <w:tcPr>
            <w:tcW w:w="1914" w:type="pct"/>
          </w:tcPr>
          <w:p w:rsidR="003606ED" w:rsidRPr="007E5720" w:rsidRDefault="003606ED" w:rsidP="002E0C02">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Tipul uleiului</w:t>
            </w:r>
          </w:p>
        </w:tc>
        <w:tc>
          <w:tcPr>
            <w:tcW w:w="2720" w:type="pct"/>
            <w:vAlign w:val="center"/>
          </w:tcPr>
          <w:p w:rsidR="003606ED" w:rsidRPr="007E5720" w:rsidRDefault="003606ED" w:rsidP="003606ED">
            <w:pPr>
              <w:pStyle w:val="ListParagraph"/>
              <w:numPr>
                <w:ilvl w:val="0"/>
                <w:numId w:val="160"/>
              </w:numPr>
              <w:spacing w:before="100" w:beforeAutospacing="1" w:after="100" w:afterAutospacing="1" w:line="240" w:lineRule="auto"/>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Uleiuri de motor;</w:t>
            </w:r>
          </w:p>
          <w:p w:rsidR="003606ED" w:rsidRPr="007E5720" w:rsidRDefault="003606ED" w:rsidP="003606ED">
            <w:pPr>
              <w:pStyle w:val="ListParagraph"/>
              <w:numPr>
                <w:ilvl w:val="0"/>
                <w:numId w:val="160"/>
              </w:numPr>
              <w:spacing w:before="100" w:beforeAutospacing="1" w:after="100" w:afterAutospacing="1" w:line="240" w:lineRule="auto"/>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Uleiuri de transmisie;</w:t>
            </w:r>
          </w:p>
          <w:p w:rsidR="003606ED" w:rsidRPr="007E5720" w:rsidRDefault="003606ED" w:rsidP="003606ED">
            <w:pPr>
              <w:pStyle w:val="ListParagraph"/>
              <w:numPr>
                <w:ilvl w:val="0"/>
                <w:numId w:val="160"/>
              </w:numPr>
              <w:spacing w:before="100" w:beforeAutospacing="1" w:after="100" w:afterAutospacing="1" w:line="240" w:lineRule="auto"/>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Uleiuri hidraulice etc.</w:t>
            </w:r>
          </w:p>
        </w:tc>
      </w:tr>
      <w:tr w:rsidR="003606ED" w:rsidRPr="007E5720" w:rsidTr="00C706AC">
        <w:tc>
          <w:tcPr>
            <w:tcW w:w="366" w:type="pct"/>
          </w:tcPr>
          <w:p w:rsidR="003606ED" w:rsidRPr="007E5720" w:rsidRDefault="003606ED" w:rsidP="003606ED">
            <w:pPr>
              <w:spacing w:before="100" w:beforeAutospacing="1" w:after="100" w:afterAutospacing="1"/>
              <w:jc w:val="center"/>
              <w:rPr>
                <w:rFonts w:ascii="Times New Roman" w:hAnsi="Times New Roman" w:cs="Times New Roman"/>
                <w:b/>
                <w:sz w:val="24"/>
                <w:szCs w:val="24"/>
                <w:lang w:val="ro-RO"/>
              </w:rPr>
            </w:pPr>
            <w:r w:rsidRPr="007E5720">
              <w:rPr>
                <w:rFonts w:ascii="Times New Roman" w:hAnsi="Times New Roman" w:cs="Times New Roman"/>
                <w:b/>
                <w:sz w:val="24"/>
                <w:szCs w:val="24"/>
                <w:lang w:val="ro-RO"/>
              </w:rPr>
              <w:t>4</w:t>
            </w:r>
          </w:p>
        </w:tc>
        <w:tc>
          <w:tcPr>
            <w:tcW w:w="1914" w:type="pct"/>
          </w:tcPr>
          <w:p w:rsidR="003606ED" w:rsidRPr="007E5720" w:rsidRDefault="003606ED" w:rsidP="002E0C02">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sz w:val="24"/>
                <w:szCs w:val="24"/>
                <w:lang w:val="ro-RO"/>
              </w:rPr>
              <w:t>Tipul uleiului de bază utilizat (categorie)</w:t>
            </w:r>
          </w:p>
        </w:tc>
        <w:tc>
          <w:tcPr>
            <w:tcW w:w="2720" w:type="pct"/>
            <w:vAlign w:val="center"/>
          </w:tcPr>
          <w:p w:rsidR="003606ED" w:rsidRPr="007E5720" w:rsidRDefault="003606ED" w:rsidP="003606ED">
            <w:pPr>
              <w:pStyle w:val="ListParagraph"/>
              <w:numPr>
                <w:ilvl w:val="0"/>
                <w:numId w:val="160"/>
              </w:numPr>
              <w:spacing w:before="100" w:beforeAutospacing="1" w:after="100" w:afterAutospacing="1" w:line="240" w:lineRule="auto"/>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Sintetic;</w:t>
            </w:r>
          </w:p>
          <w:p w:rsidR="003606ED" w:rsidRPr="007E5720" w:rsidRDefault="003606ED" w:rsidP="003606ED">
            <w:pPr>
              <w:pStyle w:val="ListParagraph"/>
              <w:numPr>
                <w:ilvl w:val="0"/>
                <w:numId w:val="160"/>
              </w:numPr>
              <w:spacing w:before="100" w:beforeAutospacing="1" w:after="100" w:afterAutospacing="1" w:line="240" w:lineRule="auto"/>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Semisintetic;</w:t>
            </w:r>
          </w:p>
          <w:p w:rsidR="003606ED" w:rsidRPr="007E5720" w:rsidRDefault="003606ED" w:rsidP="003606ED">
            <w:pPr>
              <w:pStyle w:val="ListParagraph"/>
              <w:numPr>
                <w:ilvl w:val="0"/>
                <w:numId w:val="160"/>
              </w:numPr>
              <w:spacing w:before="100" w:beforeAutospacing="1" w:after="100" w:afterAutospacing="1" w:line="240" w:lineRule="auto"/>
              <w:rPr>
                <w:rFonts w:ascii="Times New Roman" w:hAnsi="Times New Roman" w:cs="Times New Roman"/>
                <w:i/>
                <w:sz w:val="28"/>
                <w:szCs w:val="28"/>
                <w:lang w:val="ro-RO"/>
              </w:rPr>
            </w:pPr>
            <w:r w:rsidRPr="007E5720">
              <w:rPr>
                <w:rFonts w:ascii="Times New Roman" w:eastAsia="Times New Roman" w:hAnsi="Times New Roman" w:cs="Times New Roman"/>
                <w:bCs/>
                <w:i/>
                <w:sz w:val="24"/>
                <w:szCs w:val="24"/>
                <w:lang w:val="ro-RO"/>
              </w:rPr>
              <w:t>Mineral.</w:t>
            </w:r>
          </w:p>
        </w:tc>
      </w:tr>
      <w:tr w:rsidR="003606ED" w:rsidRPr="007E5720" w:rsidTr="00C706AC">
        <w:tc>
          <w:tcPr>
            <w:tcW w:w="366" w:type="pct"/>
          </w:tcPr>
          <w:p w:rsidR="003606ED" w:rsidRPr="007E5720" w:rsidRDefault="003606ED" w:rsidP="003606ED">
            <w:pPr>
              <w:spacing w:before="100" w:beforeAutospacing="1" w:after="100" w:afterAutospacing="1"/>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t>5</w:t>
            </w:r>
          </w:p>
        </w:tc>
        <w:tc>
          <w:tcPr>
            <w:tcW w:w="1914" w:type="pct"/>
          </w:tcPr>
          <w:p w:rsidR="003606ED" w:rsidRPr="007E5720" w:rsidRDefault="003606ED" w:rsidP="002E0C02">
            <w:pPr>
              <w:spacing w:before="100" w:beforeAutospacing="1" w:after="100" w:afterAutospacing="1"/>
              <w:rPr>
                <w:rFonts w:ascii="Times New Roman" w:hAnsi="Times New Roman" w:cs="Times New Roman"/>
                <w:sz w:val="24"/>
                <w:szCs w:val="24"/>
                <w:lang w:val="ro-RO"/>
              </w:rPr>
            </w:pPr>
            <w:r w:rsidRPr="007E5720">
              <w:rPr>
                <w:rFonts w:ascii="Times New Roman" w:hAnsi="Times New Roman" w:cs="Times New Roman"/>
                <w:bCs/>
                <w:sz w:val="24"/>
                <w:szCs w:val="24"/>
                <w:lang w:val="ro-RO"/>
              </w:rPr>
              <w:t>Vâscozitate</w:t>
            </w:r>
          </w:p>
        </w:tc>
        <w:tc>
          <w:tcPr>
            <w:tcW w:w="2720" w:type="pct"/>
            <w:vAlign w:val="center"/>
          </w:tcPr>
          <w:p w:rsidR="003606ED" w:rsidRPr="007E5720" w:rsidRDefault="003606ED" w:rsidP="002E0C02">
            <w:pPr>
              <w:spacing w:before="100" w:beforeAutospacing="1" w:after="100" w:afterAutospacing="1"/>
              <w:ind w:left="150"/>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se indică în dependență de caracteristicile necesare ale automobilului</w:t>
            </w:r>
          </w:p>
          <w:p w:rsidR="003606ED" w:rsidRPr="007E5720" w:rsidRDefault="003606ED" w:rsidP="002E0C02">
            <w:pPr>
              <w:spacing w:before="100" w:beforeAutospacing="1" w:after="100" w:afterAutospacing="1"/>
              <w:ind w:left="150"/>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 xml:space="preserve">sunt 12 clase de viscozitate de la 0W pînă la 60: 6 de iarnă (0W, 5W, 10W, 15W, 20W, 25W) și 6 de </w:t>
            </w:r>
            <w:r w:rsidRPr="007E5720">
              <w:rPr>
                <w:rFonts w:ascii="Times New Roman" w:eastAsia="Times New Roman" w:hAnsi="Times New Roman" w:cs="Times New Roman"/>
                <w:bCs/>
                <w:i/>
                <w:sz w:val="24"/>
                <w:szCs w:val="24"/>
                <w:lang w:val="ro-RO"/>
              </w:rPr>
              <w:lastRenderedPageBreak/>
              <w:t xml:space="preserve">vară (10, 20, 30, 40, 50, 60). </w:t>
            </w:r>
          </w:p>
          <w:p w:rsidR="003606ED" w:rsidRPr="007E5720" w:rsidRDefault="003606ED" w:rsidP="002E0C02">
            <w:pPr>
              <w:spacing w:before="100" w:beforeAutospacing="1" w:after="100" w:afterAutospacing="1"/>
              <w:ind w:left="150"/>
              <w:rPr>
                <w:rFonts w:ascii="Times New Roman" w:eastAsia="Times New Roman" w:hAnsi="Times New Roman" w:cs="Times New Roman"/>
                <w:bCs/>
                <w:sz w:val="24"/>
                <w:szCs w:val="24"/>
                <w:lang w:val="ro-RO"/>
              </w:rPr>
            </w:pPr>
            <w:r w:rsidRPr="007E5720">
              <w:rPr>
                <w:rFonts w:ascii="Times New Roman" w:eastAsia="Times New Roman" w:hAnsi="Times New Roman" w:cs="Times New Roman"/>
                <w:bCs/>
                <w:i/>
                <w:sz w:val="24"/>
                <w:szCs w:val="24"/>
                <w:lang w:val="ro-RO"/>
              </w:rPr>
              <w:t>Litera W indică că uleiul poate lucra la temperaturi joase (Winter — iarnă).</w:t>
            </w:r>
          </w:p>
        </w:tc>
      </w:tr>
      <w:tr w:rsidR="003606ED" w:rsidRPr="00585C07" w:rsidTr="00C706AC">
        <w:tc>
          <w:tcPr>
            <w:tcW w:w="366" w:type="pct"/>
          </w:tcPr>
          <w:p w:rsidR="003606ED" w:rsidRPr="007E5720" w:rsidRDefault="003606ED" w:rsidP="003606ED">
            <w:pPr>
              <w:spacing w:before="100" w:beforeAutospacing="1" w:after="100" w:afterAutospacing="1"/>
              <w:jc w:val="center"/>
              <w:rPr>
                <w:rFonts w:ascii="Times New Roman" w:hAnsi="Times New Roman" w:cs="Times New Roman"/>
                <w:b/>
                <w:bCs/>
                <w:sz w:val="24"/>
                <w:szCs w:val="24"/>
                <w:lang w:val="ro-RO"/>
              </w:rPr>
            </w:pPr>
            <w:r w:rsidRPr="007E5720">
              <w:rPr>
                <w:rFonts w:ascii="Times New Roman" w:hAnsi="Times New Roman" w:cs="Times New Roman"/>
                <w:b/>
                <w:bCs/>
                <w:sz w:val="24"/>
                <w:szCs w:val="24"/>
                <w:lang w:val="ro-RO"/>
              </w:rPr>
              <w:lastRenderedPageBreak/>
              <w:t>6</w:t>
            </w:r>
          </w:p>
        </w:tc>
        <w:tc>
          <w:tcPr>
            <w:tcW w:w="1914" w:type="pct"/>
          </w:tcPr>
          <w:p w:rsidR="003606ED" w:rsidRPr="007E5720" w:rsidRDefault="003606ED" w:rsidP="002E0C02">
            <w:pPr>
              <w:spacing w:before="100" w:beforeAutospacing="1" w:after="100" w:afterAutospacing="1"/>
              <w:rPr>
                <w:rFonts w:ascii="Times New Roman" w:eastAsia="Times New Roman" w:hAnsi="Times New Roman" w:cs="Times New Roman"/>
                <w:sz w:val="24"/>
                <w:szCs w:val="24"/>
                <w:lang w:val="ro-RO"/>
              </w:rPr>
            </w:pPr>
            <w:r w:rsidRPr="007E5720">
              <w:rPr>
                <w:rFonts w:ascii="Times New Roman" w:hAnsi="Times New Roman" w:cs="Times New Roman"/>
                <w:bCs/>
                <w:sz w:val="24"/>
                <w:szCs w:val="24"/>
                <w:lang w:val="ro-RO"/>
              </w:rPr>
              <w:t>Volumul ambalajului, litri</w:t>
            </w:r>
          </w:p>
        </w:tc>
        <w:tc>
          <w:tcPr>
            <w:tcW w:w="2720" w:type="pct"/>
            <w:vAlign w:val="center"/>
          </w:tcPr>
          <w:p w:rsidR="003606ED" w:rsidRPr="00585C07" w:rsidRDefault="003606ED" w:rsidP="003606ED">
            <w:pPr>
              <w:pStyle w:val="ListParagraph"/>
              <w:spacing w:before="100" w:beforeAutospacing="1" w:after="100" w:afterAutospacing="1"/>
              <w:ind w:left="0"/>
              <w:rPr>
                <w:rFonts w:ascii="Times New Roman" w:eastAsia="Times New Roman" w:hAnsi="Times New Roman" w:cs="Times New Roman"/>
                <w:bCs/>
                <w:i/>
                <w:sz w:val="24"/>
                <w:szCs w:val="24"/>
                <w:lang w:val="ro-RO"/>
              </w:rPr>
            </w:pPr>
            <w:r w:rsidRPr="007E5720">
              <w:rPr>
                <w:rFonts w:ascii="Times New Roman" w:eastAsia="Times New Roman" w:hAnsi="Times New Roman" w:cs="Times New Roman"/>
                <w:bCs/>
                <w:i/>
                <w:sz w:val="24"/>
                <w:szCs w:val="24"/>
                <w:lang w:val="ro-RO"/>
              </w:rPr>
              <w:t>Se indică în dependență de necesitățile autorității contractante</w:t>
            </w:r>
          </w:p>
        </w:tc>
      </w:tr>
    </w:tbl>
    <w:p w:rsidR="003606ED" w:rsidRPr="00585C07" w:rsidRDefault="003606ED" w:rsidP="003606ED">
      <w:pPr>
        <w:spacing w:before="100" w:beforeAutospacing="1" w:after="100" w:afterAutospacing="1" w:line="240" w:lineRule="auto"/>
        <w:jc w:val="both"/>
        <w:rPr>
          <w:rFonts w:ascii="Times New Roman" w:hAnsi="Times New Roman" w:cs="Times New Roman"/>
          <w:sz w:val="24"/>
          <w:szCs w:val="24"/>
        </w:rPr>
      </w:pPr>
    </w:p>
    <w:p w:rsidR="003606ED" w:rsidRPr="00585C07" w:rsidRDefault="003606ED" w:rsidP="003606ED">
      <w:pPr>
        <w:spacing w:before="100" w:beforeAutospacing="1" w:after="100" w:afterAutospacing="1" w:line="240" w:lineRule="auto"/>
        <w:jc w:val="both"/>
        <w:rPr>
          <w:rFonts w:ascii="Times New Roman" w:hAnsi="Times New Roman" w:cs="Times New Roman"/>
          <w:sz w:val="24"/>
          <w:szCs w:val="24"/>
        </w:rPr>
      </w:pPr>
    </w:p>
    <w:p w:rsidR="00A533B8" w:rsidRPr="00585C07" w:rsidRDefault="00A533B8">
      <w:pPr>
        <w:rPr>
          <w:rFonts w:ascii="Times New Roman" w:hAnsi="Times New Roman" w:cs="Times New Roman"/>
          <w:sz w:val="24"/>
          <w:szCs w:val="24"/>
        </w:rPr>
      </w:pPr>
    </w:p>
    <w:sectPr w:rsidR="00A533B8" w:rsidRPr="00585C07" w:rsidSect="001311A5">
      <w:footerReference w:type="default" r:id="rId28"/>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E1" w:rsidRDefault="00A274E1" w:rsidP="00627A14">
      <w:pPr>
        <w:spacing w:after="0" w:line="240" w:lineRule="auto"/>
      </w:pPr>
      <w:r>
        <w:separator/>
      </w:r>
    </w:p>
  </w:endnote>
  <w:endnote w:type="continuationSeparator" w:id="0">
    <w:p w:rsidR="00A274E1" w:rsidRDefault="00A274E1" w:rsidP="0062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10882"/>
      <w:docPartObj>
        <w:docPartGallery w:val="Page Numbers (Bottom of Page)"/>
        <w:docPartUnique/>
      </w:docPartObj>
    </w:sdtPr>
    <w:sdtEndPr>
      <w:rPr>
        <w:noProof/>
      </w:rPr>
    </w:sdtEndPr>
    <w:sdtContent>
      <w:p w:rsidR="007E5720" w:rsidRDefault="007E5720">
        <w:pPr>
          <w:pStyle w:val="Footer"/>
          <w:jc w:val="right"/>
        </w:pPr>
        <w:r>
          <w:fldChar w:fldCharType="begin"/>
        </w:r>
        <w:r>
          <w:instrText xml:space="preserve"> PAGE   \* MERGEFORMAT </w:instrText>
        </w:r>
        <w:r>
          <w:fldChar w:fldCharType="separate"/>
        </w:r>
        <w:r w:rsidR="002038A2">
          <w:rPr>
            <w:noProof/>
          </w:rPr>
          <w:t>2</w:t>
        </w:r>
        <w:r>
          <w:rPr>
            <w:noProof/>
          </w:rPr>
          <w:fldChar w:fldCharType="end"/>
        </w:r>
      </w:p>
    </w:sdtContent>
  </w:sdt>
  <w:p w:rsidR="000578B4" w:rsidRPr="000578B4" w:rsidRDefault="000578B4" w:rsidP="000578B4">
    <w:pPr>
      <w:spacing w:after="0"/>
      <w:ind w:firstLine="709"/>
      <w:rPr>
        <w:rFonts w:ascii="Times New Roman" w:hAnsi="Times New Roman" w:cs="Times New Roman"/>
        <w:b/>
        <w:sz w:val="18"/>
        <w:szCs w:val="18"/>
      </w:rPr>
    </w:pPr>
    <w:r w:rsidRPr="000578B4">
      <w:rPr>
        <w:rFonts w:ascii="Times New Roman" w:hAnsi="Times New Roman" w:cs="Times New Roman"/>
        <w:b/>
        <w:sz w:val="18"/>
        <w:szCs w:val="18"/>
      </w:rPr>
      <w:t>Prezenta instrucțiune conține  specificații tehnice pentru cele mai frecvent achiziționate bunuri, este elaborată în sprijinul autorităților contractante și poate fi folosită fără restricții.</w:t>
    </w:r>
  </w:p>
  <w:p w:rsidR="000578B4" w:rsidRPr="000578B4" w:rsidRDefault="000578B4" w:rsidP="000578B4">
    <w:pPr>
      <w:spacing w:after="0"/>
      <w:ind w:firstLine="709"/>
      <w:rPr>
        <w:rFonts w:ascii="Times New Roman" w:hAnsi="Times New Roman" w:cs="Times New Roman"/>
        <w:b/>
        <w:sz w:val="18"/>
        <w:szCs w:val="18"/>
      </w:rPr>
    </w:pPr>
    <w:r w:rsidRPr="000578B4">
      <w:rPr>
        <w:rFonts w:ascii="Times New Roman" w:hAnsi="Times New Roman" w:cs="Times New Roman"/>
        <w:b/>
        <w:sz w:val="18"/>
        <w:szCs w:val="18"/>
      </w:rPr>
      <w:t>Agenția Achiziții Publice nu poartă răspundere pentru conținutul acestei instrucțiuni, iar responsabilă de specificațiile tehnice este autoritatea contractantă.</w:t>
    </w:r>
  </w:p>
  <w:p w:rsidR="007E5720" w:rsidRPr="000578B4" w:rsidRDefault="007E572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E1" w:rsidRDefault="00A274E1" w:rsidP="00627A14">
      <w:pPr>
        <w:spacing w:after="0" w:line="240" w:lineRule="auto"/>
      </w:pPr>
      <w:r>
        <w:separator/>
      </w:r>
    </w:p>
  </w:footnote>
  <w:footnote w:type="continuationSeparator" w:id="0">
    <w:p w:rsidR="00A274E1" w:rsidRDefault="00A274E1" w:rsidP="00627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72FB24"/>
    <w:lvl w:ilvl="0">
      <w:numFmt w:val="bullet"/>
      <w:lvlText w:val="*"/>
      <w:lvlJc w:val="left"/>
    </w:lvl>
  </w:abstractNum>
  <w:abstractNum w:abstractNumId="1">
    <w:nsid w:val="00000005"/>
    <w:multiLevelType w:val="hybridMultilevel"/>
    <w:tmpl w:val="00000005"/>
    <w:lvl w:ilvl="0" w:tplc="FFFFFFFF">
      <w:start w:val="1"/>
      <w:numFmt w:val="bullet"/>
      <w:lvlText w:val="●"/>
      <w:lvlJc w:val="left"/>
      <w:pPr>
        <w:tabs>
          <w:tab w:val="num" w:pos="-360"/>
        </w:tabs>
        <w:ind w:left="36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C07B9"/>
    <w:multiLevelType w:val="hybridMultilevel"/>
    <w:tmpl w:val="B2A6400E"/>
    <w:lvl w:ilvl="0" w:tplc="E950288E">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1A07854"/>
    <w:multiLevelType w:val="hybridMultilevel"/>
    <w:tmpl w:val="AE601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F3B86"/>
    <w:multiLevelType w:val="hybridMultilevel"/>
    <w:tmpl w:val="78E6A2C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44363"/>
    <w:multiLevelType w:val="hybridMultilevel"/>
    <w:tmpl w:val="DFEC2636"/>
    <w:lvl w:ilvl="0" w:tplc="04180001">
      <w:start w:val="1"/>
      <w:numFmt w:val="bullet"/>
      <w:lvlText w:val=""/>
      <w:lvlJc w:val="left"/>
      <w:pPr>
        <w:ind w:left="639" w:hanging="360"/>
      </w:pPr>
      <w:rPr>
        <w:rFonts w:ascii="Symbol" w:hAnsi="Symbol" w:hint="default"/>
      </w:rPr>
    </w:lvl>
    <w:lvl w:ilvl="1" w:tplc="04180003" w:tentative="1">
      <w:start w:val="1"/>
      <w:numFmt w:val="bullet"/>
      <w:lvlText w:val="o"/>
      <w:lvlJc w:val="left"/>
      <w:pPr>
        <w:ind w:left="1359" w:hanging="360"/>
      </w:pPr>
      <w:rPr>
        <w:rFonts w:ascii="Courier New" w:hAnsi="Courier New" w:cs="Courier New" w:hint="default"/>
      </w:rPr>
    </w:lvl>
    <w:lvl w:ilvl="2" w:tplc="04180005" w:tentative="1">
      <w:start w:val="1"/>
      <w:numFmt w:val="bullet"/>
      <w:lvlText w:val=""/>
      <w:lvlJc w:val="left"/>
      <w:pPr>
        <w:ind w:left="2079" w:hanging="360"/>
      </w:pPr>
      <w:rPr>
        <w:rFonts w:ascii="Wingdings" w:hAnsi="Wingdings" w:hint="default"/>
      </w:rPr>
    </w:lvl>
    <w:lvl w:ilvl="3" w:tplc="04180001" w:tentative="1">
      <w:start w:val="1"/>
      <w:numFmt w:val="bullet"/>
      <w:lvlText w:val=""/>
      <w:lvlJc w:val="left"/>
      <w:pPr>
        <w:ind w:left="2799" w:hanging="360"/>
      </w:pPr>
      <w:rPr>
        <w:rFonts w:ascii="Symbol" w:hAnsi="Symbol" w:hint="default"/>
      </w:rPr>
    </w:lvl>
    <w:lvl w:ilvl="4" w:tplc="04180003" w:tentative="1">
      <w:start w:val="1"/>
      <w:numFmt w:val="bullet"/>
      <w:lvlText w:val="o"/>
      <w:lvlJc w:val="left"/>
      <w:pPr>
        <w:ind w:left="3519" w:hanging="360"/>
      </w:pPr>
      <w:rPr>
        <w:rFonts w:ascii="Courier New" w:hAnsi="Courier New" w:cs="Courier New" w:hint="default"/>
      </w:rPr>
    </w:lvl>
    <w:lvl w:ilvl="5" w:tplc="04180005" w:tentative="1">
      <w:start w:val="1"/>
      <w:numFmt w:val="bullet"/>
      <w:lvlText w:val=""/>
      <w:lvlJc w:val="left"/>
      <w:pPr>
        <w:ind w:left="4239" w:hanging="360"/>
      </w:pPr>
      <w:rPr>
        <w:rFonts w:ascii="Wingdings" w:hAnsi="Wingdings" w:hint="default"/>
      </w:rPr>
    </w:lvl>
    <w:lvl w:ilvl="6" w:tplc="04180001" w:tentative="1">
      <w:start w:val="1"/>
      <w:numFmt w:val="bullet"/>
      <w:lvlText w:val=""/>
      <w:lvlJc w:val="left"/>
      <w:pPr>
        <w:ind w:left="4959" w:hanging="360"/>
      </w:pPr>
      <w:rPr>
        <w:rFonts w:ascii="Symbol" w:hAnsi="Symbol" w:hint="default"/>
      </w:rPr>
    </w:lvl>
    <w:lvl w:ilvl="7" w:tplc="04180003" w:tentative="1">
      <w:start w:val="1"/>
      <w:numFmt w:val="bullet"/>
      <w:lvlText w:val="o"/>
      <w:lvlJc w:val="left"/>
      <w:pPr>
        <w:ind w:left="5679" w:hanging="360"/>
      </w:pPr>
      <w:rPr>
        <w:rFonts w:ascii="Courier New" w:hAnsi="Courier New" w:cs="Courier New" w:hint="default"/>
      </w:rPr>
    </w:lvl>
    <w:lvl w:ilvl="8" w:tplc="04180005" w:tentative="1">
      <w:start w:val="1"/>
      <w:numFmt w:val="bullet"/>
      <w:lvlText w:val=""/>
      <w:lvlJc w:val="left"/>
      <w:pPr>
        <w:ind w:left="6399" w:hanging="360"/>
      </w:pPr>
      <w:rPr>
        <w:rFonts w:ascii="Wingdings" w:hAnsi="Wingdings" w:hint="default"/>
      </w:rPr>
    </w:lvl>
  </w:abstractNum>
  <w:abstractNum w:abstractNumId="6">
    <w:nsid w:val="054E2814"/>
    <w:multiLevelType w:val="multilevel"/>
    <w:tmpl w:val="8DB26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7E698E"/>
    <w:multiLevelType w:val="hybridMultilevel"/>
    <w:tmpl w:val="9678FA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CB191E"/>
    <w:multiLevelType w:val="hybridMultilevel"/>
    <w:tmpl w:val="B3A41E8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nsid w:val="0C1B2118"/>
    <w:multiLevelType w:val="hybridMultilevel"/>
    <w:tmpl w:val="0F0A66F6"/>
    <w:lvl w:ilvl="0" w:tplc="0418000F">
      <w:start w:val="1"/>
      <w:numFmt w:val="decimal"/>
      <w:lvlText w:val="%1."/>
      <w:lvlJc w:val="left"/>
      <w:pPr>
        <w:ind w:left="720" w:hanging="360"/>
      </w:pPr>
    </w:lvl>
    <w:lvl w:ilvl="1" w:tplc="6382D466">
      <w:start w:val="12"/>
      <w:numFmt w:val="bullet"/>
      <w:lvlText w:val="•"/>
      <w:lvlJc w:val="left"/>
      <w:pPr>
        <w:ind w:left="1440" w:hanging="360"/>
      </w:pPr>
      <w:rPr>
        <w:rFonts w:ascii="Times New Roman" w:eastAsiaTheme="minorEastAsia"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FA14121"/>
    <w:multiLevelType w:val="hybridMultilevel"/>
    <w:tmpl w:val="B3D0EAE2"/>
    <w:lvl w:ilvl="0" w:tplc="041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3649A"/>
    <w:multiLevelType w:val="multilevel"/>
    <w:tmpl w:val="5D841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384595"/>
    <w:multiLevelType w:val="hybridMultilevel"/>
    <w:tmpl w:val="4BEAB1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C520E5"/>
    <w:multiLevelType w:val="hybridMultilevel"/>
    <w:tmpl w:val="616A87FC"/>
    <w:lvl w:ilvl="0" w:tplc="6CF8D96E">
      <w:start w:val="1"/>
      <w:numFmt w:val="bullet"/>
      <w:lvlText w:val=""/>
      <w:lvlJc w:val="left"/>
      <w:pPr>
        <w:ind w:left="1440" w:hanging="360"/>
      </w:pPr>
      <w:rPr>
        <w:rFonts w:ascii="Wingdings" w:hAnsi="Wingdings" w:hint="default"/>
        <w:lang w:val="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46C23CB"/>
    <w:multiLevelType w:val="hybridMultilevel"/>
    <w:tmpl w:val="CDA0F120"/>
    <w:lvl w:ilvl="0" w:tplc="04180017">
      <w:start w:val="1"/>
      <w:numFmt w:val="lowerLetter"/>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5">
    <w:nsid w:val="146D4814"/>
    <w:multiLevelType w:val="multilevel"/>
    <w:tmpl w:val="D01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B51549"/>
    <w:multiLevelType w:val="hybridMultilevel"/>
    <w:tmpl w:val="871E0AD6"/>
    <w:lvl w:ilvl="0" w:tplc="04180017">
      <w:start w:val="1"/>
      <w:numFmt w:val="lowerLetter"/>
      <w:lvlText w:val="%1)"/>
      <w:lvlJc w:val="left"/>
      <w:pPr>
        <w:ind w:left="1647" w:hanging="360"/>
      </w:pPr>
      <w:rPr>
        <w:rFonts w:hint="default"/>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7">
    <w:nsid w:val="180400B6"/>
    <w:multiLevelType w:val="hybridMultilevel"/>
    <w:tmpl w:val="D9423D96"/>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6C03F3"/>
    <w:multiLevelType w:val="hybridMultilevel"/>
    <w:tmpl w:val="B84CEF44"/>
    <w:lvl w:ilvl="0" w:tplc="3B28DAA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9895EE1"/>
    <w:multiLevelType w:val="hybridMultilevel"/>
    <w:tmpl w:val="CE5C31D2"/>
    <w:lvl w:ilvl="0" w:tplc="0F44178C">
      <w:numFmt w:val="bullet"/>
      <w:lvlText w:val="-"/>
      <w:lvlJc w:val="left"/>
      <w:pPr>
        <w:ind w:left="1305" w:hanging="360"/>
      </w:pPr>
      <w:rPr>
        <w:rFonts w:ascii="Times New Roman" w:eastAsia="Calibri"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0">
    <w:nsid w:val="19ED50AD"/>
    <w:multiLevelType w:val="hybridMultilevel"/>
    <w:tmpl w:val="702265C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1">
    <w:nsid w:val="1B3F7223"/>
    <w:multiLevelType w:val="hybridMultilevel"/>
    <w:tmpl w:val="9F76E96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1BB23866"/>
    <w:multiLevelType w:val="hybridMultilevel"/>
    <w:tmpl w:val="C1462D7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nsid w:val="1D5A32C4"/>
    <w:multiLevelType w:val="hybridMultilevel"/>
    <w:tmpl w:val="9D540A6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1D5E44BD"/>
    <w:multiLevelType w:val="hybridMultilevel"/>
    <w:tmpl w:val="C6E0F3CA"/>
    <w:lvl w:ilvl="0" w:tplc="0409000F">
      <w:start w:val="1"/>
      <w:numFmt w:val="decimal"/>
      <w:lvlText w:val="%1."/>
      <w:lvlJc w:val="left"/>
      <w:pPr>
        <w:ind w:left="1434" w:hanging="360"/>
      </w:pPr>
    </w:lvl>
    <w:lvl w:ilvl="1" w:tplc="04090019">
      <w:start w:val="1"/>
      <w:numFmt w:val="decimal"/>
      <w:lvlText w:val="%2."/>
      <w:lvlJc w:val="left"/>
      <w:pPr>
        <w:tabs>
          <w:tab w:val="num" w:pos="2154"/>
        </w:tabs>
        <w:ind w:left="2154" w:hanging="360"/>
      </w:pPr>
    </w:lvl>
    <w:lvl w:ilvl="2" w:tplc="0409001B">
      <w:start w:val="1"/>
      <w:numFmt w:val="decimal"/>
      <w:lvlText w:val="%3."/>
      <w:lvlJc w:val="left"/>
      <w:pPr>
        <w:tabs>
          <w:tab w:val="num" w:pos="2874"/>
        </w:tabs>
        <w:ind w:left="2874" w:hanging="360"/>
      </w:pPr>
    </w:lvl>
    <w:lvl w:ilvl="3" w:tplc="0409000F">
      <w:start w:val="1"/>
      <w:numFmt w:val="decimal"/>
      <w:lvlText w:val="%4."/>
      <w:lvlJc w:val="left"/>
      <w:pPr>
        <w:tabs>
          <w:tab w:val="num" w:pos="3594"/>
        </w:tabs>
        <w:ind w:left="3594" w:hanging="360"/>
      </w:pPr>
    </w:lvl>
    <w:lvl w:ilvl="4" w:tplc="04090019">
      <w:start w:val="1"/>
      <w:numFmt w:val="decimal"/>
      <w:lvlText w:val="%5."/>
      <w:lvlJc w:val="left"/>
      <w:pPr>
        <w:tabs>
          <w:tab w:val="num" w:pos="4314"/>
        </w:tabs>
        <w:ind w:left="4314" w:hanging="360"/>
      </w:pPr>
    </w:lvl>
    <w:lvl w:ilvl="5" w:tplc="0409001B">
      <w:start w:val="1"/>
      <w:numFmt w:val="decimal"/>
      <w:lvlText w:val="%6."/>
      <w:lvlJc w:val="left"/>
      <w:pPr>
        <w:tabs>
          <w:tab w:val="num" w:pos="5034"/>
        </w:tabs>
        <w:ind w:left="5034" w:hanging="360"/>
      </w:pPr>
    </w:lvl>
    <w:lvl w:ilvl="6" w:tplc="0409000F">
      <w:start w:val="1"/>
      <w:numFmt w:val="decimal"/>
      <w:lvlText w:val="%7."/>
      <w:lvlJc w:val="left"/>
      <w:pPr>
        <w:tabs>
          <w:tab w:val="num" w:pos="5754"/>
        </w:tabs>
        <w:ind w:left="5754" w:hanging="360"/>
      </w:pPr>
    </w:lvl>
    <w:lvl w:ilvl="7" w:tplc="04090019">
      <w:start w:val="1"/>
      <w:numFmt w:val="decimal"/>
      <w:lvlText w:val="%8."/>
      <w:lvlJc w:val="left"/>
      <w:pPr>
        <w:tabs>
          <w:tab w:val="num" w:pos="6474"/>
        </w:tabs>
        <w:ind w:left="6474" w:hanging="360"/>
      </w:pPr>
    </w:lvl>
    <w:lvl w:ilvl="8" w:tplc="0409001B">
      <w:start w:val="1"/>
      <w:numFmt w:val="decimal"/>
      <w:lvlText w:val="%9."/>
      <w:lvlJc w:val="left"/>
      <w:pPr>
        <w:tabs>
          <w:tab w:val="num" w:pos="7194"/>
        </w:tabs>
        <w:ind w:left="7194" w:hanging="360"/>
      </w:pPr>
    </w:lvl>
  </w:abstractNum>
  <w:abstractNum w:abstractNumId="25">
    <w:nsid w:val="1D8F3B5C"/>
    <w:multiLevelType w:val="hybridMultilevel"/>
    <w:tmpl w:val="F86A8C08"/>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EED1583"/>
    <w:multiLevelType w:val="multilevel"/>
    <w:tmpl w:val="F906F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AF3BCC"/>
    <w:multiLevelType w:val="hybridMultilevel"/>
    <w:tmpl w:val="A8122A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8">
    <w:nsid w:val="1FD263E2"/>
    <w:multiLevelType w:val="hybridMultilevel"/>
    <w:tmpl w:val="4F1662BC"/>
    <w:lvl w:ilvl="0" w:tplc="0418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FF40310"/>
    <w:multiLevelType w:val="hybridMultilevel"/>
    <w:tmpl w:val="5D144D28"/>
    <w:lvl w:ilvl="0" w:tplc="0418000B">
      <w:start w:val="1"/>
      <w:numFmt w:val="bullet"/>
      <w:lvlText w:val=""/>
      <w:lvlJc w:val="left"/>
      <w:pPr>
        <w:ind w:left="1605" w:hanging="885"/>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0772BC3"/>
    <w:multiLevelType w:val="hybridMultilevel"/>
    <w:tmpl w:val="0F9E9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A277D1"/>
    <w:multiLevelType w:val="hybridMultilevel"/>
    <w:tmpl w:val="A68E10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4D77FE1"/>
    <w:multiLevelType w:val="hybridMultilevel"/>
    <w:tmpl w:val="478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170B3F"/>
    <w:multiLevelType w:val="hybridMultilevel"/>
    <w:tmpl w:val="2474CDD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5A42B2D"/>
    <w:multiLevelType w:val="hybridMultilevel"/>
    <w:tmpl w:val="089ED70C"/>
    <w:lvl w:ilvl="0" w:tplc="76E6D39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269E41B0"/>
    <w:multiLevelType w:val="hybridMultilevel"/>
    <w:tmpl w:val="A22CF4EE"/>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8F91FF6"/>
    <w:multiLevelType w:val="hybridMultilevel"/>
    <w:tmpl w:val="E47A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211A2D"/>
    <w:multiLevelType w:val="hybridMultilevel"/>
    <w:tmpl w:val="E12AB82E"/>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299A3678"/>
    <w:multiLevelType w:val="hybridMultilevel"/>
    <w:tmpl w:val="CA662F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CAF71DD"/>
    <w:multiLevelType w:val="hybridMultilevel"/>
    <w:tmpl w:val="EE9A363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0">
    <w:nsid w:val="2D1119D2"/>
    <w:multiLevelType w:val="hybridMultilevel"/>
    <w:tmpl w:val="A414340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2F075D24"/>
    <w:multiLevelType w:val="hybridMultilevel"/>
    <w:tmpl w:val="0DD06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0E590F"/>
    <w:multiLevelType w:val="hybridMultilevel"/>
    <w:tmpl w:val="8042EB02"/>
    <w:lvl w:ilvl="0" w:tplc="F7F2AD86">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091315"/>
    <w:multiLevelType w:val="hybridMultilevel"/>
    <w:tmpl w:val="8CC00542"/>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nsid w:val="302B0EC2"/>
    <w:multiLevelType w:val="hybridMultilevel"/>
    <w:tmpl w:val="9690B43E"/>
    <w:lvl w:ilvl="0" w:tplc="0418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nsid w:val="31124B07"/>
    <w:multiLevelType w:val="hybridMultilevel"/>
    <w:tmpl w:val="40A446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1361220"/>
    <w:multiLevelType w:val="hybridMultilevel"/>
    <w:tmpl w:val="CB68EBDA"/>
    <w:lvl w:ilvl="0" w:tplc="A3DEFA2A">
      <w:start w:val="1"/>
      <w:numFmt w:val="decimal"/>
      <w:lvlText w:val="%1."/>
      <w:lvlJc w:val="left"/>
      <w:pPr>
        <w:ind w:left="502" w:hanging="360"/>
      </w:pPr>
      <w:rPr>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nsid w:val="31460C05"/>
    <w:multiLevelType w:val="hybridMultilevel"/>
    <w:tmpl w:val="88B63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18A4408"/>
    <w:multiLevelType w:val="hybridMultilevel"/>
    <w:tmpl w:val="88C6B1E8"/>
    <w:lvl w:ilvl="0" w:tplc="8404301E">
      <w:start w:val="1"/>
      <w:numFmt w:val="bullet"/>
      <w:lvlText w:val=""/>
      <w:lvlJc w:val="left"/>
      <w:pPr>
        <w:ind w:left="720" w:hanging="360"/>
      </w:pPr>
      <w:rPr>
        <w:rFonts w:ascii="Symbol" w:hAnsi="Symbol"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31A83A78"/>
    <w:multiLevelType w:val="hybridMultilevel"/>
    <w:tmpl w:val="A26452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1D150D6"/>
    <w:multiLevelType w:val="hybridMultilevel"/>
    <w:tmpl w:val="B2C2733C"/>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1">
    <w:nsid w:val="31FB2593"/>
    <w:multiLevelType w:val="hybridMultilevel"/>
    <w:tmpl w:val="4CE2F2CE"/>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2274F48"/>
    <w:multiLevelType w:val="hybridMultilevel"/>
    <w:tmpl w:val="173A68A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655" w:hanging="360"/>
      </w:pPr>
      <w:rPr>
        <w:rFonts w:ascii="Courier New" w:hAnsi="Courier New" w:cs="Courier New" w:hint="default"/>
      </w:rPr>
    </w:lvl>
    <w:lvl w:ilvl="2" w:tplc="04180005" w:tentative="1">
      <w:start w:val="1"/>
      <w:numFmt w:val="bullet"/>
      <w:lvlText w:val=""/>
      <w:lvlJc w:val="left"/>
      <w:pPr>
        <w:ind w:left="2375" w:hanging="360"/>
      </w:pPr>
      <w:rPr>
        <w:rFonts w:ascii="Wingdings" w:hAnsi="Wingdings" w:hint="default"/>
      </w:rPr>
    </w:lvl>
    <w:lvl w:ilvl="3" w:tplc="04180001" w:tentative="1">
      <w:start w:val="1"/>
      <w:numFmt w:val="bullet"/>
      <w:lvlText w:val=""/>
      <w:lvlJc w:val="left"/>
      <w:pPr>
        <w:ind w:left="3095" w:hanging="360"/>
      </w:pPr>
      <w:rPr>
        <w:rFonts w:ascii="Symbol" w:hAnsi="Symbol" w:hint="default"/>
      </w:rPr>
    </w:lvl>
    <w:lvl w:ilvl="4" w:tplc="04180003" w:tentative="1">
      <w:start w:val="1"/>
      <w:numFmt w:val="bullet"/>
      <w:lvlText w:val="o"/>
      <w:lvlJc w:val="left"/>
      <w:pPr>
        <w:ind w:left="3815" w:hanging="360"/>
      </w:pPr>
      <w:rPr>
        <w:rFonts w:ascii="Courier New" w:hAnsi="Courier New" w:cs="Courier New" w:hint="default"/>
      </w:rPr>
    </w:lvl>
    <w:lvl w:ilvl="5" w:tplc="04180005" w:tentative="1">
      <w:start w:val="1"/>
      <w:numFmt w:val="bullet"/>
      <w:lvlText w:val=""/>
      <w:lvlJc w:val="left"/>
      <w:pPr>
        <w:ind w:left="4535" w:hanging="360"/>
      </w:pPr>
      <w:rPr>
        <w:rFonts w:ascii="Wingdings" w:hAnsi="Wingdings" w:hint="default"/>
      </w:rPr>
    </w:lvl>
    <w:lvl w:ilvl="6" w:tplc="04180001" w:tentative="1">
      <w:start w:val="1"/>
      <w:numFmt w:val="bullet"/>
      <w:lvlText w:val=""/>
      <w:lvlJc w:val="left"/>
      <w:pPr>
        <w:ind w:left="5255" w:hanging="360"/>
      </w:pPr>
      <w:rPr>
        <w:rFonts w:ascii="Symbol" w:hAnsi="Symbol" w:hint="default"/>
      </w:rPr>
    </w:lvl>
    <w:lvl w:ilvl="7" w:tplc="04180003" w:tentative="1">
      <w:start w:val="1"/>
      <w:numFmt w:val="bullet"/>
      <w:lvlText w:val="o"/>
      <w:lvlJc w:val="left"/>
      <w:pPr>
        <w:ind w:left="5975" w:hanging="360"/>
      </w:pPr>
      <w:rPr>
        <w:rFonts w:ascii="Courier New" w:hAnsi="Courier New" w:cs="Courier New" w:hint="default"/>
      </w:rPr>
    </w:lvl>
    <w:lvl w:ilvl="8" w:tplc="04180005" w:tentative="1">
      <w:start w:val="1"/>
      <w:numFmt w:val="bullet"/>
      <w:lvlText w:val=""/>
      <w:lvlJc w:val="left"/>
      <w:pPr>
        <w:ind w:left="6695" w:hanging="360"/>
      </w:pPr>
      <w:rPr>
        <w:rFonts w:ascii="Wingdings" w:hAnsi="Wingdings" w:hint="default"/>
      </w:rPr>
    </w:lvl>
  </w:abstractNum>
  <w:abstractNum w:abstractNumId="53">
    <w:nsid w:val="33645197"/>
    <w:multiLevelType w:val="hybridMultilevel"/>
    <w:tmpl w:val="BE2AC108"/>
    <w:lvl w:ilvl="0" w:tplc="08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4">
    <w:nsid w:val="34264721"/>
    <w:multiLevelType w:val="hybridMultilevel"/>
    <w:tmpl w:val="F73EB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456BFD"/>
    <w:multiLevelType w:val="hybridMultilevel"/>
    <w:tmpl w:val="35FC77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34C93173"/>
    <w:multiLevelType w:val="hybridMultilevel"/>
    <w:tmpl w:val="9A3090A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34F54C02"/>
    <w:multiLevelType w:val="hybridMultilevel"/>
    <w:tmpl w:val="7ACA1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5967F91"/>
    <w:multiLevelType w:val="hybridMultilevel"/>
    <w:tmpl w:val="9998E4FE"/>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59">
    <w:nsid w:val="375D2F9C"/>
    <w:multiLevelType w:val="hybridMultilevel"/>
    <w:tmpl w:val="0EE8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395391"/>
    <w:multiLevelType w:val="multilevel"/>
    <w:tmpl w:val="77161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A4C3293"/>
    <w:multiLevelType w:val="hybridMultilevel"/>
    <w:tmpl w:val="FD10F96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615EC6"/>
    <w:multiLevelType w:val="multilevel"/>
    <w:tmpl w:val="58BA4A2A"/>
    <w:lvl w:ilvl="0">
      <w:start w:val="3"/>
      <w:numFmt w:val="decimal"/>
      <w:lvlText w:val="%1."/>
      <w:lvlJc w:val="left"/>
      <w:pPr>
        <w:ind w:left="450" w:hanging="450"/>
      </w:pPr>
      <w:rPr>
        <w:rFonts w:hint="default"/>
      </w:rPr>
    </w:lvl>
    <w:lvl w:ilvl="1">
      <w:start w:val="1"/>
      <w:numFmt w:val="decimal"/>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3A7B4FAD"/>
    <w:multiLevelType w:val="hybridMultilevel"/>
    <w:tmpl w:val="AA726CEE"/>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AA63497"/>
    <w:multiLevelType w:val="hybridMultilevel"/>
    <w:tmpl w:val="D586F03C"/>
    <w:lvl w:ilvl="0" w:tplc="04180015">
      <w:start w:val="1"/>
      <w:numFmt w:val="upperLetter"/>
      <w:lvlText w:val="%1."/>
      <w:lvlJc w:val="left"/>
      <w:pPr>
        <w:ind w:left="1440" w:hanging="360"/>
      </w:pPr>
    </w:lvl>
    <w:lvl w:ilvl="1" w:tplc="04180015">
      <w:start w:val="1"/>
      <w:numFmt w:val="upp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5">
    <w:nsid w:val="3AD650C4"/>
    <w:multiLevelType w:val="hybridMultilevel"/>
    <w:tmpl w:val="7BDC154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6">
    <w:nsid w:val="3AE81168"/>
    <w:multiLevelType w:val="hybridMultilevel"/>
    <w:tmpl w:val="F3D85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B5E54F4"/>
    <w:multiLevelType w:val="hybridMultilevel"/>
    <w:tmpl w:val="9DE00198"/>
    <w:lvl w:ilvl="0" w:tplc="0418000B">
      <w:start w:val="1"/>
      <w:numFmt w:val="bullet"/>
      <w:lvlText w:val=""/>
      <w:lvlJc w:val="left"/>
      <w:pPr>
        <w:ind w:left="1287" w:hanging="360"/>
      </w:pPr>
      <w:rPr>
        <w:rFonts w:ascii="Wingdings" w:hAnsi="Wingding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8">
    <w:nsid w:val="3B950861"/>
    <w:multiLevelType w:val="hybridMultilevel"/>
    <w:tmpl w:val="66CE5C40"/>
    <w:lvl w:ilvl="0" w:tplc="981A9C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BA56ED3"/>
    <w:multiLevelType w:val="hybridMultilevel"/>
    <w:tmpl w:val="C194C348"/>
    <w:lvl w:ilvl="0" w:tplc="08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0">
    <w:nsid w:val="3C984C71"/>
    <w:multiLevelType w:val="hybridMultilevel"/>
    <w:tmpl w:val="71CE8598"/>
    <w:lvl w:ilvl="0" w:tplc="55481C36">
      <w:start w:val="1"/>
      <w:numFmt w:val="upperLetter"/>
      <w:lvlText w:val="%1."/>
      <w:lvlJc w:val="left"/>
      <w:pPr>
        <w:ind w:left="2220" w:hanging="60"/>
      </w:pPr>
      <w:rPr>
        <w:rFonts w:hint="default"/>
      </w:rPr>
    </w:lvl>
    <w:lvl w:ilvl="1" w:tplc="04180015">
      <w:start w:val="1"/>
      <w:numFmt w:val="upp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1">
    <w:nsid w:val="3E272257"/>
    <w:multiLevelType w:val="hybridMultilevel"/>
    <w:tmpl w:val="20500E72"/>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655" w:hanging="360"/>
      </w:pPr>
      <w:rPr>
        <w:rFonts w:ascii="Courier New" w:hAnsi="Courier New" w:cs="Courier New" w:hint="default"/>
      </w:rPr>
    </w:lvl>
    <w:lvl w:ilvl="2" w:tplc="04180005" w:tentative="1">
      <w:start w:val="1"/>
      <w:numFmt w:val="bullet"/>
      <w:lvlText w:val=""/>
      <w:lvlJc w:val="left"/>
      <w:pPr>
        <w:ind w:left="2375" w:hanging="360"/>
      </w:pPr>
      <w:rPr>
        <w:rFonts w:ascii="Wingdings" w:hAnsi="Wingdings" w:hint="default"/>
      </w:rPr>
    </w:lvl>
    <w:lvl w:ilvl="3" w:tplc="04180001" w:tentative="1">
      <w:start w:val="1"/>
      <w:numFmt w:val="bullet"/>
      <w:lvlText w:val=""/>
      <w:lvlJc w:val="left"/>
      <w:pPr>
        <w:ind w:left="3095" w:hanging="360"/>
      </w:pPr>
      <w:rPr>
        <w:rFonts w:ascii="Symbol" w:hAnsi="Symbol" w:hint="default"/>
      </w:rPr>
    </w:lvl>
    <w:lvl w:ilvl="4" w:tplc="04180003" w:tentative="1">
      <w:start w:val="1"/>
      <w:numFmt w:val="bullet"/>
      <w:lvlText w:val="o"/>
      <w:lvlJc w:val="left"/>
      <w:pPr>
        <w:ind w:left="3815" w:hanging="360"/>
      </w:pPr>
      <w:rPr>
        <w:rFonts w:ascii="Courier New" w:hAnsi="Courier New" w:cs="Courier New" w:hint="default"/>
      </w:rPr>
    </w:lvl>
    <w:lvl w:ilvl="5" w:tplc="04180005" w:tentative="1">
      <w:start w:val="1"/>
      <w:numFmt w:val="bullet"/>
      <w:lvlText w:val=""/>
      <w:lvlJc w:val="left"/>
      <w:pPr>
        <w:ind w:left="4535" w:hanging="360"/>
      </w:pPr>
      <w:rPr>
        <w:rFonts w:ascii="Wingdings" w:hAnsi="Wingdings" w:hint="default"/>
      </w:rPr>
    </w:lvl>
    <w:lvl w:ilvl="6" w:tplc="04180001" w:tentative="1">
      <w:start w:val="1"/>
      <w:numFmt w:val="bullet"/>
      <w:lvlText w:val=""/>
      <w:lvlJc w:val="left"/>
      <w:pPr>
        <w:ind w:left="5255" w:hanging="360"/>
      </w:pPr>
      <w:rPr>
        <w:rFonts w:ascii="Symbol" w:hAnsi="Symbol" w:hint="default"/>
      </w:rPr>
    </w:lvl>
    <w:lvl w:ilvl="7" w:tplc="04180003" w:tentative="1">
      <w:start w:val="1"/>
      <w:numFmt w:val="bullet"/>
      <w:lvlText w:val="o"/>
      <w:lvlJc w:val="left"/>
      <w:pPr>
        <w:ind w:left="5975" w:hanging="360"/>
      </w:pPr>
      <w:rPr>
        <w:rFonts w:ascii="Courier New" w:hAnsi="Courier New" w:cs="Courier New" w:hint="default"/>
      </w:rPr>
    </w:lvl>
    <w:lvl w:ilvl="8" w:tplc="04180005" w:tentative="1">
      <w:start w:val="1"/>
      <w:numFmt w:val="bullet"/>
      <w:lvlText w:val=""/>
      <w:lvlJc w:val="left"/>
      <w:pPr>
        <w:ind w:left="6695" w:hanging="360"/>
      </w:pPr>
      <w:rPr>
        <w:rFonts w:ascii="Wingdings" w:hAnsi="Wingdings" w:hint="default"/>
      </w:rPr>
    </w:lvl>
  </w:abstractNum>
  <w:abstractNum w:abstractNumId="72">
    <w:nsid w:val="3F456D3E"/>
    <w:multiLevelType w:val="hybridMultilevel"/>
    <w:tmpl w:val="87BE10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00C3BE9"/>
    <w:multiLevelType w:val="hybridMultilevel"/>
    <w:tmpl w:val="28D4AC5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4">
    <w:nsid w:val="417D2704"/>
    <w:multiLevelType w:val="hybridMultilevel"/>
    <w:tmpl w:val="097E7AC0"/>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294" w:hanging="360"/>
      </w:pPr>
      <w:rPr>
        <w:rFonts w:ascii="Courier New" w:hAnsi="Courier New" w:cs="Courier New" w:hint="default"/>
      </w:rPr>
    </w:lvl>
    <w:lvl w:ilvl="2" w:tplc="04180005" w:tentative="1">
      <w:start w:val="1"/>
      <w:numFmt w:val="bullet"/>
      <w:lvlText w:val=""/>
      <w:lvlJc w:val="left"/>
      <w:pPr>
        <w:ind w:left="2014" w:hanging="360"/>
      </w:pPr>
      <w:rPr>
        <w:rFonts w:ascii="Wingdings" w:hAnsi="Wingdings" w:hint="default"/>
      </w:rPr>
    </w:lvl>
    <w:lvl w:ilvl="3" w:tplc="04180001" w:tentative="1">
      <w:start w:val="1"/>
      <w:numFmt w:val="bullet"/>
      <w:lvlText w:val=""/>
      <w:lvlJc w:val="left"/>
      <w:pPr>
        <w:ind w:left="2734" w:hanging="360"/>
      </w:pPr>
      <w:rPr>
        <w:rFonts w:ascii="Symbol" w:hAnsi="Symbol" w:hint="default"/>
      </w:rPr>
    </w:lvl>
    <w:lvl w:ilvl="4" w:tplc="04180003" w:tentative="1">
      <w:start w:val="1"/>
      <w:numFmt w:val="bullet"/>
      <w:lvlText w:val="o"/>
      <w:lvlJc w:val="left"/>
      <w:pPr>
        <w:ind w:left="3454" w:hanging="360"/>
      </w:pPr>
      <w:rPr>
        <w:rFonts w:ascii="Courier New" w:hAnsi="Courier New" w:cs="Courier New" w:hint="default"/>
      </w:rPr>
    </w:lvl>
    <w:lvl w:ilvl="5" w:tplc="04180005" w:tentative="1">
      <w:start w:val="1"/>
      <w:numFmt w:val="bullet"/>
      <w:lvlText w:val=""/>
      <w:lvlJc w:val="left"/>
      <w:pPr>
        <w:ind w:left="4174" w:hanging="360"/>
      </w:pPr>
      <w:rPr>
        <w:rFonts w:ascii="Wingdings" w:hAnsi="Wingdings" w:hint="default"/>
      </w:rPr>
    </w:lvl>
    <w:lvl w:ilvl="6" w:tplc="04180001" w:tentative="1">
      <w:start w:val="1"/>
      <w:numFmt w:val="bullet"/>
      <w:lvlText w:val=""/>
      <w:lvlJc w:val="left"/>
      <w:pPr>
        <w:ind w:left="4894" w:hanging="360"/>
      </w:pPr>
      <w:rPr>
        <w:rFonts w:ascii="Symbol" w:hAnsi="Symbol" w:hint="default"/>
      </w:rPr>
    </w:lvl>
    <w:lvl w:ilvl="7" w:tplc="04180003" w:tentative="1">
      <w:start w:val="1"/>
      <w:numFmt w:val="bullet"/>
      <w:lvlText w:val="o"/>
      <w:lvlJc w:val="left"/>
      <w:pPr>
        <w:ind w:left="5614" w:hanging="360"/>
      </w:pPr>
      <w:rPr>
        <w:rFonts w:ascii="Courier New" w:hAnsi="Courier New" w:cs="Courier New" w:hint="default"/>
      </w:rPr>
    </w:lvl>
    <w:lvl w:ilvl="8" w:tplc="04180005" w:tentative="1">
      <w:start w:val="1"/>
      <w:numFmt w:val="bullet"/>
      <w:lvlText w:val=""/>
      <w:lvlJc w:val="left"/>
      <w:pPr>
        <w:ind w:left="6334" w:hanging="360"/>
      </w:pPr>
      <w:rPr>
        <w:rFonts w:ascii="Wingdings" w:hAnsi="Wingdings" w:hint="default"/>
      </w:rPr>
    </w:lvl>
  </w:abstractNum>
  <w:abstractNum w:abstractNumId="75">
    <w:nsid w:val="428F21F7"/>
    <w:multiLevelType w:val="hybridMultilevel"/>
    <w:tmpl w:val="797C0852"/>
    <w:lvl w:ilvl="0" w:tplc="0419000F">
      <w:start w:val="1"/>
      <w:numFmt w:val="decimal"/>
      <w:lvlText w:val="%1."/>
      <w:lvlJc w:val="left"/>
      <w:pPr>
        <w:ind w:left="720" w:hanging="360"/>
      </w:pPr>
    </w:lvl>
    <w:lvl w:ilvl="1" w:tplc="79AAD25E">
      <w:start w:val="1"/>
      <w:numFmt w:val="decimal"/>
      <w:lvlText w:val="%2."/>
      <w:lvlJc w:val="left"/>
      <w:pPr>
        <w:ind w:left="1440" w:hanging="360"/>
      </w:pPr>
      <w:rPr>
        <w:rFonts w:hint="default"/>
        <w:b/>
      </w:rPr>
    </w:lvl>
    <w:lvl w:ilvl="2" w:tplc="931E66F6">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2DE006E"/>
    <w:multiLevelType w:val="hybridMultilevel"/>
    <w:tmpl w:val="2AF6685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7">
    <w:nsid w:val="4309033F"/>
    <w:multiLevelType w:val="hybridMultilevel"/>
    <w:tmpl w:val="54BE9908"/>
    <w:lvl w:ilvl="0" w:tplc="0418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8">
    <w:nsid w:val="430B2C23"/>
    <w:multiLevelType w:val="hybridMultilevel"/>
    <w:tmpl w:val="F35CC92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9">
    <w:nsid w:val="436B34B2"/>
    <w:multiLevelType w:val="hybridMultilevel"/>
    <w:tmpl w:val="AF88838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43E0335A"/>
    <w:multiLevelType w:val="hybridMultilevel"/>
    <w:tmpl w:val="71ECE97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4BB6A21"/>
    <w:multiLevelType w:val="hybridMultilevel"/>
    <w:tmpl w:val="9E8CDCC8"/>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2">
    <w:nsid w:val="45870318"/>
    <w:multiLevelType w:val="hybridMultilevel"/>
    <w:tmpl w:val="C5AAC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B847E4"/>
    <w:multiLevelType w:val="hybridMultilevel"/>
    <w:tmpl w:val="6742A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6E7E6E"/>
    <w:multiLevelType w:val="multilevel"/>
    <w:tmpl w:val="0672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87330FA"/>
    <w:multiLevelType w:val="hybridMultilevel"/>
    <w:tmpl w:val="28F6AAA2"/>
    <w:lvl w:ilvl="0" w:tplc="585C2ED4">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6">
    <w:nsid w:val="48C335DE"/>
    <w:multiLevelType w:val="hybridMultilevel"/>
    <w:tmpl w:val="8EA60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92675B1"/>
    <w:multiLevelType w:val="hybridMultilevel"/>
    <w:tmpl w:val="CD02668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8">
    <w:nsid w:val="4A2F3F3B"/>
    <w:multiLevelType w:val="hybridMultilevel"/>
    <w:tmpl w:val="D3BC491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C1148C"/>
    <w:multiLevelType w:val="hybridMultilevel"/>
    <w:tmpl w:val="D71279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B33207B"/>
    <w:multiLevelType w:val="hybridMultilevel"/>
    <w:tmpl w:val="9CD04B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C1E5311"/>
    <w:multiLevelType w:val="multilevel"/>
    <w:tmpl w:val="59C2E50A"/>
    <w:lvl w:ilvl="0">
      <w:start w:val="3"/>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4C465D63"/>
    <w:multiLevelType w:val="multilevel"/>
    <w:tmpl w:val="9C1428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C65737E"/>
    <w:multiLevelType w:val="hybridMultilevel"/>
    <w:tmpl w:val="CE6ECB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D2678D5"/>
    <w:multiLevelType w:val="hybridMultilevel"/>
    <w:tmpl w:val="B6427C9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5">
    <w:nsid w:val="4F140368"/>
    <w:multiLevelType w:val="hybridMultilevel"/>
    <w:tmpl w:val="CD1677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FB04817"/>
    <w:multiLevelType w:val="hybridMultilevel"/>
    <w:tmpl w:val="CCE6243A"/>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FC57274"/>
    <w:multiLevelType w:val="hybridMultilevel"/>
    <w:tmpl w:val="3716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D14770"/>
    <w:multiLevelType w:val="hybridMultilevel"/>
    <w:tmpl w:val="D2048B96"/>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510C0A24"/>
    <w:multiLevelType w:val="hybridMultilevel"/>
    <w:tmpl w:val="919CA80C"/>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1A85093"/>
    <w:multiLevelType w:val="hybridMultilevel"/>
    <w:tmpl w:val="D0747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1F2069A"/>
    <w:multiLevelType w:val="hybridMultilevel"/>
    <w:tmpl w:val="15387994"/>
    <w:lvl w:ilvl="0" w:tplc="D488151E">
      <w:start w:val="1"/>
      <w:numFmt w:val="decimal"/>
      <w:lvlText w:val="%1."/>
      <w:lvlJc w:val="left"/>
      <w:pPr>
        <w:ind w:left="1410" w:hanging="69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2">
    <w:nsid w:val="52FF59ED"/>
    <w:multiLevelType w:val="hybridMultilevel"/>
    <w:tmpl w:val="8474F98E"/>
    <w:lvl w:ilvl="0" w:tplc="04180017">
      <w:start w:val="1"/>
      <w:numFmt w:val="lowerLetter"/>
      <w:lvlText w:val="%1)"/>
      <w:lvlJc w:val="left"/>
      <w:pPr>
        <w:ind w:left="1080" w:hanging="360"/>
      </w:pPr>
    </w:lvl>
    <w:lvl w:ilvl="1" w:tplc="55481C36">
      <w:start w:val="1"/>
      <w:numFmt w:val="upperLetter"/>
      <w:lvlText w:val="%2."/>
      <w:lvlJc w:val="left"/>
      <w:pPr>
        <w:ind w:left="1500" w:hanging="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3">
    <w:nsid w:val="53D147F9"/>
    <w:multiLevelType w:val="hybridMultilevel"/>
    <w:tmpl w:val="80385C10"/>
    <w:lvl w:ilvl="0" w:tplc="0418000F">
      <w:start w:val="1"/>
      <w:numFmt w:val="decimal"/>
      <w:lvlText w:val="%1."/>
      <w:lvlJc w:val="left"/>
      <w:pPr>
        <w:ind w:left="5321" w:hanging="360"/>
      </w:pPr>
      <w:rPr>
        <w:rFonts w:hint="default"/>
      </w:rPr>
    </w:lvl>
    <w:lvl w:ilvl="1" w:tplc="7D5EE322">
      <w:start w:val="1"/>
      <w:numFmt w:val="decimal"/>
      <w:lvlText w:val="%2."/>
      <w:lvlJc w:val="left"/>
      <w:pPr>
        <w:ind w:left="1440" w:hanging="360"/>
      </w:pPr>
      <w:rPr>
        <w:rFonts w:ascii="Times New Roman" w:eastAsiaTheme="minorEastAsia" w:hAnsi="Times New Roman"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nsid w:val="54627B82"/>
    <w:multiLevelType w:val="hybridMultilevel"/>
    <w:tmpl w:val="C20CD7E0"/>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05">
    <w:nsid w:val="54B91541"/>
    <w:multiLevelType w:val="hybridMultilevel"/>
    <w:tmpl w:val="3046513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4F44931"/>
    <w:multiLevelType w:val="multilevel"/>
    <w:tmpl w:val="9BEC31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5252E83"/>
    <w:multiLevelType w:val="hybridMultilevel"/>
    <w:tmpl w:val="68842E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5549102B"/>
    <w:multiLevelType w:val="hybridMultilevel"/>
    <w:tmpl w:val="EAC08E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574775D4"/>
    <w:multiLevelType w:val="hybridMultilevel"/>
    <w:tmpl w:val="3A10FB5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0">
    <w:nsid w:val="5787250A"/>
    <w:multiLevelType w:val="hybridMultilevel"/>
    <w:tmpl w:val="2F2C14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7FD406D"/>
    <w:multiLevelType w:val="hybridMultilevel"/>
    <w:tmpl w:val="E62CBA84"/>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2">
    <w:nsid w:val="58C26535"/>
    <w:multiLevelType w:val="hybridMultilevel"/>
    <w:tmpl w:val="D68EAE48"/>
    <w:lvl w:ilvl="0" w:tplc="C0E20E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9667493"/>
    <w:multiLevelType w:val="hybridMultilevel"/>
    <w:tmpl w:val="E6CA7552"/>
    <w:lvl w:ilvl="0" w:tplc="0418000F">
      <w:start w:val="1"/>
      <w:numFmt w:val="decimal"/>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14">
    <w:nsid w:val="5A3F5DBB"/>
    <w:multiLevelType w:val="hybridMultilevel"/>
    <w:tmpl w:val="3752C7C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AD4442E"/>
    <w:multiLevelType w:val="hybridMultilevel"/>
    <w:tmpl w:val="B4C8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CB141D4"/>
    <w:multiLevelType w:val="hybridMultilevel"/>
    <w:tmpl w:val="4D52B9B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nsid w:val="5EB62479"/>
    <w:multiLevelType w:val="hybridMultilevel"/>
    <w:tmpl w:val="C16CCE3C"/>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ECF6B84"/>
    <w:multiLevelType w:val="hybridMultilevel"/>
    <w:tmpl w:val="32E62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FCF44D0"/>
    <w:multiLevelType w:val="hybridMultilevel"/>
    <w:tmpl w:val="3E103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054313F"/>
    <w:multiLevelType w:val="hybridMultilevel"/>
    <w:tmpl w:val="FF1C959E"/>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6064208A"/>
    <w:multiLevelType w:val="hybridMultilevel"/>
    <w:tmpl w:val="F5D0C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0876D0E"/>
    <w:multiLevelType w:val="hybridMultilevel"/>
    <w:tmpl w:val="0C0ECBB8"/>
    <w:lvl w:ilvl="0" w:tplc="6CF8D96E">
      <w:start w:val="1"/>
      <w:numFmt w:val="bullet"/>
      <w:lvlText w:val=""/>
      <w:lvlJc w:val="left"/>
      <w:pPr>
        <w:ind w:left="1287" w:hanging="360"/>
      </w:pPr>
      <w:rPr>
        <w:rFonts w:ascii="Wingdings" w:hAnsi="Wingdings" w:hint="default"/>
        <w:lang w:val="en-US"/>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3">
    <w:nsid w:val="6249479A"/>
    <w:multiLevelType w:val="hybridMultilevel"/>
    <w:tmpl w:val="8B06D6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6286723A"/>
    <w:multiLevelType w:val="hybridMultilevel"/>
    <w:tmpl w:val="BBBA68E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2C60BDD"/>
    <w:multiLevelType w:val="hybridMultilevel"/>
    <w:tmpl w:val="ABD0F8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3E47437"/>
    <w:multiLevelType w:val="hybridMultilevel"/>
    <w:tmpl w:val="62AA880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AE1185"/>
    <w:multiLevelType w:val="multilevel"/>
    <w:tmpl w:val="9BEC31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66826785"/>
    <w:multiLevelType w:val="hybridMultilevel"/>
    <w:tmpl w:val="3CE20B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68C7667A"/>
    <w:multiLevelType w:val="hybridMultilevel"/>
    <w:tmpl w:val="5D5644FE"/>
    <w:lvl w:ilvl="0" w:tplc="04180017">
      <w:start w:val="1"/>
      <w:numFmt w:val="lowerLetter"/>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30">
    <w:nsid w:val="69651BFE"/>
    <w:multiLevelType w:val="hybridMultilevel"/>
    <w:tmpl w:val="4AD43C0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1">
    <w:nsid w:val="697616A2"/>
    <w:multiLevelType w:val="hybridMultilevel"/>
    <w:tmpl w:val="239A2D48"/>
    <w:lvl w:ilvl="0" w:tplc="8130A4BE">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2">
    <w:nsid w:val="6A1912D6"/>
    <w:multiLevelType w:val="hybridMultilevel"/>
    <w:tmpl w:val="F0B62E20"/>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nsid w:val="6A616263"/>
    <w:multiLevelType w:val="hybridMultilevel"/>
    <w:tmpl w:val="914C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ABD15F6"/>
    <w:multiLevelType w:val="hybridMultilevel"/>
    <w:tmpl w:val="6D2CBBCE"/>
    <w:lvl w:ilvl="0" w:tplc="04180017">
      <w:start w:val="1"/>
      <w:numFmt w:val="lowerLetter"/>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35">
    <w:nsid w:val="6B2C4442"/>
    <w:multiLevelType w:val="hybridMultilevel"/>
    <w:tmpl w:val="9E98ADB0"/>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655" w:hanging="360"/>
      </w:pPr>
      <w:rPr>
        <w:rFonts w:ascii="Courier New" w:hAnsi="Courier New" w:cs="Courier New" w:hint="default"/>
      </w:rPr>
    </w:lvl>
    <w:lvl w:ilvl="2" w:tplc="04180005" w:tentative="1">
      <w:start w:val="1"/>
      <w:numFmt w:val="bullet"/>
      <w:lvlText w:val=""/>
      <w:lvlJc w:val="left"/>
      <w:pPr>
        <w:ind w:left="2375" w:hanging="360"/>
      </w:pPr>
      <w:rPr>
        <w:rFonts w:ascii="Wingdings" w:hAnsi="Wingdings" w:hint="default"/>
      </w:rPr>
    </w:lvl>
    <w:lvl w:ilvl="3" w:tplc="04180001" w:tentative="1">
      <w:start w:val="1"/>
      <w:numFmt w:val="bullet"/>
      <w:lvlText w:val=""/>
      <w:lvlJc w:val="left"/>
      <w:pPr>
        <w:ind w:left="3095" w:hanging="360"/>
      </w:pPr>
      <w:rPr>
        <w:rFonts w:ascii="Symbol" w:hAnsi="Symbol" w:hint="default"/>
      </w:rPr>
    </w:lvl>
    <w:lvl w:ilvl="4" w:tplc="04180003" w:tentative="1">
      <w:start w:val="1"/>
      <w:numFmt w:val="bullet"/>
      <w:lvlText w:val="o"/>
      <w:lvlJc w:val="left"/>
      <w:pPr>
        <w:ind w:left="3815" w:hanging="360"/>
      </w:pPr>
      <w:rPr>
        <w:rFonts w:ascii="Courier New" w:hAnsi="Courier New" w:cs="Courier New" w:hint="default"/>
      </w:rPr>
    </w:lvl>
    <w:lvl w:ilvl="5" w:tplc="04180005" w:tentative="1">
      <w:start w:val="1"/>
      <w:numFmt w:val="bullet"/>
      <w:lvlText w:val=""/>
      <w:lvlJc w:val="left"/>
      <w:pPr>
        <w:ind w:left="4535" w:hanging="360"/>
      </w:pPr>
      <w:rPr>
        <w:rFonts w:ascii="Wingdings" w:hAnsi="Wingdings" w:hint="default"/>
      </w:rPr>
    </w:lvl>
    <w:lvl w:ilvl="6" w:tplc="04180001" w:tentative="1">
      <w:start w:val="1"/>
      <w:numFmt w:val="bullet"/>
      <w:lvlText w:val=""/>
      <w:lvlJc w:val="left"/>
      <w:pPr>
        <w:ind w:left="5255" w:hanging="360"/>
      </w:pPr>
      <w:rPr>
        <w:rFonts w:ascii="Symbol" w:hAnsi="Symbol" w:hint="default"/>
      </w:rPr>
    </w:lvl>
    <w:lvl w:ilvl="7" w:tplc="04180003" w:tentative="1">
      <w:start w:val="1"/>
      <w:numFmt w:val="bullet"/>
      <w:lvlText w:val="o"/>
      <w:lvlJc w:val="left"/>
      <w:pPr>
        <w:ind w:left="5975" w:hanging="360"/>
      </w:pPr>
      <w:rPr>
        <w:rFonts w:ascii="Courier New" w:hAnsi="Courier New" w:cs="Courier New" w:hint="default"/>
      </w:rPr>
    </w:lvl>
    <w:lvl w:ilvl="8" w:tplc="04180005" w:tentative="1">
      <w:start w:val="1"/>
      <w:numFmt w:val="bullet"/>
      <w:lvlText w:val=""/>
      <w:lvlJc w:val="left"/>
      <w:pPr>
        <w:ind w:left="6695" w:hanging="360"/>
      </w:pPr>
      <w:rPr>
        <w:rFonts w:ascii="Wingdings" w:hAnsi="Wingdings" w:hint="default"/>
      </w:rPr>
    </w:lvl>
  </w:abstractNum>
  <w:abstractNum w:abstractNumId="136">
    <w:nsid w:val="6B30653D"/>
    <w:multiLevelType w:val="hybridMultilevel"/>
    <w:tmpl w:val="DB6A134C"/>
    <w:lvl w:ilvl="0" w:tplc="0418000F">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7">
    <w:nsid w:val="6B710EB8"/>
    <w:multiLevelType w:val="hybridMultilevel"/>
    <w:tmpl w:val="9EF6E38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C555052"/>
    <w:multiLevelType w:val="multilevel"/>
    <w:tmpl w:val="37ECB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6C6527E5"/>
    <w:multiLevelType w:val="hybridMultilevel"/>
    <w:tmpl w:val="A17A33D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6D523C55"/>
    <w:multiLevelType w:val="hybridMultilevel"/>
    <w:tmpl w:val="BD3C2D70"/>
    <w:lvl w:ilvl="0" w:tplc="6FB86F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nsid w:val="6DDE2F22"/>
    <w:multiLevelType w:val="hybridMultilevel"/>
    <w:tmpl w:val="3BE08AAA"/>
    <w:lvl w:ilvl="0" w:tplc="04180001">
      <w:start w:val="1"/>
      <w:numFmt w:val="bullet"/>
      <w:lvlText w:val=""/>
      <w:lvlJc w:val="left"/>
      <w:pPr>
        <w:ind w:left="935" w:hanging="360"/>
      </w:pPr>
      <w:rPr>
        <w:rFonts w:ascii="Symbol" w:hAnsi="Symbol" w:hint="default"/>
      </w:rPr>
    </w:lvl>
    <w:lvl w:ilvl="1" w:tplc="04180001">
      <w:start w:val="1"/>
      <w:numFmt w:val="bullet"/>
      <w:lvlText w:val=""/>
      <w:lvlJc w:val="left"/>
      <w:pPr>
        <w:ind w:left="611" w:hanging="360"/>
      </w:pPr>
      <w:rPr>
        <w:rFonts w:ascii="Symbol" w:hAnsi="Symbol" w:hint="default"/>
      </w:rPr>
    </w:lvl>
    <w:lvl w:ilvl="2" w:tplc="04180005" w:tentative="1">
      <w:start w:val="1"/>
      <w:numFmt w:val="bullet"/>
      <w:lvlText w:val=""/>
      <w:lvlJc w:val="left"/>
      <w:pPr>
        <w:ind w:left="2375" w:hanging="360"/>
      </w:pPr>
      <w:rPr>
        <w:rFonts w:ascii="Wingdings" w:hAnsi="Wingdings" w:hint="default"/>
      </w:rPr>
    </w:lvl>
    <w:lvl w:ilvl="3" w:tplc="04180001" w:tentative="1">
      <w:start w:val="1"/>
      <w:numFmt w:val="bullet"/>
      <w:lvlText w:val=""/>
      <w:lvlJc w:val="left"/>
      <w:pPr>
        <w:ind w:left="3095" w:hanging="360"/>
      </w:pPr>
      <w:rPr>
        <w:rFonts w:ascii="Symbol" w:hAnsi="Symbol" w:hint="default"/>
      </w:rPr>
    </w:lvl>
    <w:lvl w:ilvl="4" w:tplc="04180003" w:tentative="1">
      <w:start w:val="1"/>
      <w:numFmt w:val="bullet"/>
      <w:lvlText w:val="o"/>
      <w:lvlJc w:val="left"/>
      <w:pPr>
        <w:ind w:left="3815" w:hanging="360"/>
      </w:pPr>
      <w:rPr>
        <w:rFonts w:ascii="Courier New" w:hAnsi="Courier New" w:cs="Courier New" w:hint="default"/>
      </w:rPr>
    </w:lvl>
    <w:lvl w:ilvl="5" w:tplc="04180005" w:tentative="1">
      <w:start w:val="1"/>
      <w:numFmt w:val="bullet"/>
      <w:lvlText w:val=""/>
      <w:lvlJc w:val="left"/>
      <w:pPr>
        <w:ind w:left="4535" w:hanging="360"/>
      </w:pPr>
      <w:rPr>
        <w:rFonts w:ascii="Wingdings" w:hAnsi="Wingdings" w:hint="default"/>
      </w:rPr>
    </w:lvl>
    <w:lvl w:ilvl="6" w:tplc="04180001" w:tentative="1">
      <w:start w:val="1"/>
      <w:numFmt w:val="bullet"/>
      <w:lvlText w:val=""/>
      <w:lvlJc w:val="left"/>
      <w:pPr>
        <w:ind w:left="5255" w:hanging="360"/>
      </w:pPr>
      <w:rPr>
        <w:rFonts w:ascii="Symbol" w:hAnsi="Symbol" w:hint="default"/>
      </w:rPr>
    </w:lvl>
    <w:lvl w:ilvl="7" w:tplc="04180003" w:tentative="1">
      <w:start w:val="1"/>
      <w:numFmt w:val="bullet"/>
      <w:lvlText w:val="o"/>
      <w:lvlJc w:val="left"/>
      <w:pPr>
        <w:ind w:left="5975" w:hanging="360"/>
      </w:pPr>
      <w:rPr>
        <w:rFonts w:ascii="Courier New" w:hAnsi="Courier New" w:cs="Courier New" w:hint="default"/>
      </w:rPr>
    </w:lvl>
    <w:lvl w:ilvl="8" w:tplc="04180005" w:tentative="1">
      <w:start w:val="1"/>
      <w:numFmt w:val="bullet"/>
      <w:lvlText w:val=""/>
      <w:lvlJc w:val="left"/>
      <w:pPr>
        <w:ind w:left="6695" w:hanging="360"/>
      </w:pPr>
      <w:rPr>
        <w:rFonts w:ascii="Wingdings" w:hAnsi="Wingdings" w:hint="default"/>
      </w:rPr>
    </w:lvl>
  </w:abstractNum>
  <w:abstractNum w:abstractNumId="142">
    <w:nsid w:val="6F06049F"/>
    <w:multiLevelType w:val="hybridMultilevel"/>
    <w:tmpl w:val="153260D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3">
    <w:nsid w:val="6F4919CB"/>
    <w:multiLevelType w:val="multilevel"/>
    <w:tmpl w:val="90FC860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7023375E"/>
    <w:multiLevelType w:val="hybridMultilevel"/>
    <w:tmpl w:val="B7AE16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705A69C7"/>
    <w:multiLevelType w:val="hybridMultilevel"/>
    <w:tmpl w:val="A8FC45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nsid w:val="71C01042"/>
    <w:multiLevelType w:val="hybridMultilevel"/>
    <w:tmpl w:val="AC4EC5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1ED5955"/>
    <w:multiLevelType w:val="hybridMultilevel"/>
    <w:tmpl w:val="948A0E4E"/>
    <w:lvl w:ilvl="0" w:tplc="0809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48">
    <w:nsid w:val="726F6EFF"/>
    <w:multiLevelType w:val="hybridMultilevel"/>
    <w:tmpl w:val="EF44833C"/>
    <w:lvl w:ilvl="0" w:tplc="0418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9">
    <w:nsid w:val="73281AC5"/>
    <w:multiLevelType w:val="hybridMultilevel"/>
    <w:tmpl w:val="35C67E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63927BC"/>
    <w:multiLevelType w:val="hybridMultilevel"/>
    <w:tmpl w:val="F78A109C"/>
    <w:lvl w:ilvl="0" w:tplc="7AC40F26">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1">
    <w:nsid w:val="77275CF1"/>
    <w:multiLevelType w:val="hybridMultilevel"/>
    <w:tmpl w:val="91828CDC"/>
    <w:lvl w:ilvl="0" w:tplc="04180017">
      <w:start w:val="1"/>
      <w:numFmt w:val="lowerLetter"/>
      <w:lvlText w:val="%1)"/>
      <w:lvlJc w:val="left"/>
      <w:pPr>
        <w:ind w:left="2007" w:hanging="360"/>
      </w:p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152">
    <w:nsid w:val="788C5D94"/>
    <w:multiLevelType w:val="hybridMultilevel"/>
    <w:tmpl w:val="8B52654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3">
    <w:nsid w:val="79091755"/>
    <w:multiLevelType w:val="hybridMultilevel"/>
    <w:tmpl w:val="7F4266BA"/>
    <w:lvl w:ilvl="0" w:tplc="6CF8D96E">
      <w:start w:val="1"/>
      <w:numFmt w:val="bullet"/>
      <w:lvlText w:val=""/>
      <w:lvlJc w:val="left"/>
      <w:pPr>
        <w:ind w:left="720" w:hanging="360"/>
      </w:pPr>
      <w:rPr>
        <w:rFonts w:ascii="Wingdings" w:hAnsi="Wingdings" w:hint="default"/>
        <w:sz w:val="16"/>
        <w:szCs w:val="16"/>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94D59D3"/>
    <w:multiLevelType w:val="hybridMultilevel"/>
    <w:tmpl w:val="54BC4B12"/>
    <w:lvl w:ilvl="0" w:tplc="0418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5">
    <w:nsid w:val="79D6687B"/>
    <w:multiLevelType w:val="hybridMultilevel"/>
    <w:tmpl w:val="607CD0F8"/>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6">
    <w:nsid w:val="7A347867"/>
    <w:multiLevelType w:val="hybridMultilevel"/>
    <w:tmpl w:val="BA20F1E4"/>
    <w:lvl w:ilvl="0" w:tplc="0418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nsid w:val="7A97562D"/>
    <w:multiLevelType w:val="hybridMultilevel"/>
    <w:tmpl w:val="A1C2300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AB557BA"/>
    <w:multiLevelType w:val="hybridMultilevel"/>
    <w:tmpl w:val="DFD6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AB82835"/>
    <w:multiLevelType w:val="hybridMultilevel"/>
    <w:tmpl w:val="72EAF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B7C0D68"/>
    <w:multiLevelType w:val="hybridMultilevel"/>
    <w:tmpl w:val="0F8AA15E"/>
    <w:lvl w:ilvl="0" w:tplc="0418000B">
      <w:start w:val="1"/>
      <w:numFmt w:val="bullet"/>
      <w:lvlText w:val=""/>
      <w:lvlJc w:val="left"/>
      <w:pPr>
        <w:ind w:left="744" w:hanging="360"/>
      </w:pPr>
      <w:rPr>
        <w:rFonts w:ascii="Wingdings" w:hAnsi="Wingdings" w:hint="default"/>
      </w:rPr>
    </w:lvl>
    <w:lvl w:ilvl="1" w:tplc="04180003" w:tentative="1">
      <w:start w:val="1"/>
      <w:numFmt w:val="bullet"/>
      <w:lvlText w:val="o"/>
      <w:lvlJc w:val="left"/>
      <w:pPr>
        <w:ind w:left="1464" w:hanging="360"/>
      </w:pPr>
      <w:rPr>
        <w:rFonts w:ascii="Courier New" w:hAnsi="Courier New" w:cs="Courier New" w:hint="default"/>
      </w:rPr>
    </w:lvl>
    <w:lvl w:ilvl="2" w:tplc="04180005" w:tentative="1">
      <w:start w:val="1"/>
      <w:numFmt w:val="bullet"/>
      <w:lvlText w:val=""/>
      <w:lvlJc w:val="left"/>
      <w:pPr>
        <w:ind w:left="2184" w:hanging="360"/>
      </w:pPr>
      <w:rPr>
        <w:rFonts w:ascii="Wingdings" w:hAnsi="Wingdings" w:hint="default"/>
      </w:rPr>
    </w:lvl>
    <w:lvl w:ilvl="3" w:tplc="04180001" w:tentative="1">
      <w:start w:val="1"/>
      <w:numFmt w:val="bullet"/>
      <w:lvlText w:val=""/>
      <w:lvlJc w:val="left"/>
      <w:pPr>
        <w:ind w:left="2904" w:hanging="360"/>
      </w:pPr>
      <w:rPr>
        <w:rFonts w:ascii="Symbol" w:hAnsi="Symbol" w:hint="default"/>
      </w:rPr>
    </w:lvl>
    <w:lvl w:ilvl="4" w:tplc="04180003" w:tentative="1">
      <w:start w:val="1"/>
      <w:numFmt w:val="bullet"/>
      <w:lvlText w:val="o"/>
      <w:lvlJc w:val="left"/>
      <w:pPr>
        <w:ind w:left="3624" w:hanging="360"/>
      </w:pPr>
      <w:rPr>
        <w:rFonts w:ascii="Courier New" w:hAnsi="Courier New" w:cs="Courier New" w:hint="default"/>
      </w:rPr>
    </w:lvl>
    <w:lvl w:ilvl="5" w:tplc="04180005" w:tentative="1">
      <w:start w:val="1"/>
      <w:numFmt w:val="bullet"/>
      <w:lvlText w:val=""/>
      <w:lvlJc w:val="left"/>
      <w:pPr>
        <w:ind w:left="4344" w:hanging="360"/>
      </w:pPr>
      <w:rPr>
        <w:rFonts w:ascii="Wingdings" w:hAnsi="Wingdings" w:hint="default"/>
      </w:rPr>
    </w:lvl>
    <w:lvl w:ilvl="6" w:tplc="04180001" w:tentative="1">
      <w:start w:val="1"/>
      <w:numFmt w:val="bullet"/>
      <w:lvlText w:val=""/>
      <w:lvlJc w:val="left"/>
      <w:pPr>
        <w:ind w:left="5064" w:hanging="360"/>
      </w:pPr>
      <w:rPr>
        <w:rFonts w:ascii="Symbol" w:hAnsi="Symbol" w:hint="default"/>
      </w:rPr>
    </w:lvl>
    <w:lvl w:ilvl="7" w:tplc="04180003" w:tentative="1">
      <w:start w:val="1"/>
      <w:numFmt w:val="bullet"/>
      <w:lvlText w:val="o"/>
      <w:lvlJc w:val="left"/>
      <w:pPr>
        <w:ind w:left="5784" w:hanging="360"/>
      </w:pPr>
      <w:rPr>
        <w:rFonts w:ascii="Courier New" w:hAnsi="Courier New" w:cs="Courier New" w:hint="default"/>
      </w:rPr>
    </w:lvl>
    <w:lvl w:ilvl="8" w:tplc="04180005" w:tentative="1">
      <w:start w:val="1"/>
      <w:numFmt w:val="bullet"/>
      <w:lvlText w:val=""/>
      <w:lvlJc w:val="left"/>
      <w:pPr>
        <w:ind w:left="6504" w:hanging="360"/>
      </w:pPr>
      <w:rPr>
        <w:rFonts w:ascii="Wingdings" w:hAnsi="Wingdings" w:hint="default"/>
      </w:rPr>
    </w:lvl>
  </w:abstractNum>
  <w:abstractNum w:abstractNumId="161">
    <w:nsid w:val="7C70374D"/>
    <w:multiLevelType w:val="hybridMultilevel"/>
    <w:tmpl w:val="81006154"/>
    <w:lvl w:ilvl="0" w:tplc="C0E20E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CA47155"/>
    <w:multiLevelType w:val="hybridMultilevel"/>
    <w:tmpl w:val="167633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3">
    <w:nsid w:val="7D126767"/>
    <w:multiLevelType w:val="hybridMultilevel"/>
    <w:tmpl w:val="70D059AE"/>
    <w:lvl w:ilvl="0" w:tplc="04180001">
      <w:start w:val="1"/>
      <w:numFmt w:val="bullet"/>
      <w:lvlText w:val=""/>
      <w:lvlJc w:val="left"/>
      <w:pPr>
        <w:ind w:left="999" w:hanging="360"/>
      </w:pPr>
      <w:rPr>
        <w:rFonts w:ascii="Symbol" w:hAnsi="Symbol" w:hint="default"/>
      </w:rPr>
    </w:lvl>
    <w:lvl w:ilvl="1" w:tplc="04180003" w:tentative="1">
      <w:start w:val="1"/>
      <w:numFmt w:val="bullet"/>
      <w:lvlText w:val="o"/>
      <w:lvlJc w:val="left"/>
      <w:pPr>
        <w:ind w:left="1719" w:hanging="360"/>
      </w:pPr>
      <w:rPr>
        <w:rFonts w:ascii="Courier New" w:hAnsi="Courier New" w:cs="Courier New" w:hint="default"/>
      </w:rPr>
    </w:lvl>
    <w:lvl w:ilvl="2" w:tplc="04180005" w:tentative="1">
      <w:start w:val="1"/>
      <w:numFmt w:val="bullet"/>
      <w:lvlText w:val=""/>
      <w:lvlJc w:val="left"/>
      <w:pPr>
        <w:ind w:left="2439" w:hanging="360"/>
      </w:pPr>
      <w:rPr>
        <w:rFonts w:ascii="Wingdings" w:hAnsi="Wingdings" w:hint="default"/>
      </w:rPr>
    </w:lvl>
    <w:lvl w:ilvl="3" w:tplc="04180001" w:tentative="1">
      <w:start w:val="1"/>
      <w:numFmt w:val="bullet"/>
      <w:lvlText w:val=""/>
      <w:lvlJc w:val="left"/>
      <w:pPr>
        <w:ind w:left="3159" w:hanging="360"/>
      </w:pPr>
      <w:rPr>
        <w:rFonts w:ascii="Symbol" w:hAnsi="Symbol" w:hint="default"/>
      </w:rPr>
    </w:lvl>
    <w:lvl w:ilvl="4" w:tplc="04180003" w:tentative="1">
      <w:start w:val="1"/>
      <w:numFmt w:val="bullet"/>
      <w:lvlText w:val="o"/>
      <w:lvlJc w:val="left"/>
      <w:pPr>
        <w:ind w:left="3879" w:hanging="360"/>
      </w:pPr>
      <w:rPr>
        <w:rFonts w:ascii="Courier New" w:hAnsi="Courier New" w:cs="Courier New" w:hint="default"/>
      </w:rPr>
    </w:lvl>
    <w:lvl w:ilvl="5" w:tplc="04180005" w:tentative="1">
      <w:start w:val="1"/>
      <w:numFmt w:val="bullet"/>
      <w:lvlText w:val=""/>
      <w:lvlJc w:val="left"/>
      <w:pPr>
        <w:ind w:left="4599" w:hanging="360"/>
      </w:pPr>
      <w:rPr>
        <w:rFonts w:ascii="Wingdings" w:hAnsi="Wingdings" w:hint="default"/>
      </w:rPr>
    </w:lvl>
    <w:lvl w:ilvl="6" w:tplc="04180001" w:tentative="1">
      <w:start w:val="1"/>
      <w:numFmt w:val="bullet"/>
      <w:lvlText w:val=""/>
      <w:lvlJc w:val="left"/>
      <w:pPr>
        <w:ind w:left="5319" w:hanging="360"/>
      </w:pPr>
      <w:rPr>
        <w:rFonts w:ascii="Symbol" w:hAnsi="Symbol" w:hint="default"/>
      </w:rPr>
    </w:lvl>
    <w:lvl w:ilvl="7" w:tplc="04180003" w:tentative="1">
      <w:start w:val="1"/>
      <w:numFmt w:val="bullet"/>
      <w:lvlText w:val="o"/>
      <w:lvlJc w:val="left"/>
      <w:pPr>
        <w:ind w:left="6039" w:hanging="360"/>
      </w:pPr>
      <w:rPr>
        <w:rFonts w:ascii="Courier New" w:hAnsi="Courier New" w:cs="Courier New" w:hint="default"/>
      </w:rPr>
    </w:lvl>
    <w:lvl w:ilvl="8" w:tplc="04180005" w:tentative="1">
      <w:start w:val="1"/>
      <w:numFmt w:val="bullet"/>
      <w:lvlText w:val=""/>
      <w:lvlJc w:val="left"/>
      <w:pPr>
        <w:ind w:left="6759" w:hanging="360"/>
      </w:pPr>
      <w:rPr>
        <w:rFonts w:ascii="Wingdings" w:hAnsi="Wingdings" w:hint="default"/>
      </w:rPr>
    </w:lvl>
  </w:abstractNum>
  <w:abstractNum w:abstractNumId="164">
    <w:nsid w:val="7D51540B"/>
    <w:multiLevelType w:val="hybridMultilevel"/>
    <w:tmpl w:val="A4B8A992"/>
    <w:lvl w:ilvl="0" w:tplc="D488151E">
      <w:start w:val="1"/>
      <w:numFmt w:val="decimal"/>
      <w:lvlText w:val="%1."/>
      <w:lvlJc w:val="left"/>
      <w:pPr>
        <w:ind w:left="1410" w:hanging="69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5">
    <w:nsid w:val="7DCF4BED"/>
    <w:multiLevelType w:val="hybridMultilevel"/>
    <w:tmpl w:val="02E2F56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0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0"/>
  </w:num>
  <w:num w:numId="5">
    <w:abstractNumId w:val="158"/>
  </w:num>
  <w:num w:numId="6">
    <w:abstractNumId w:val="105"/>
  </w:num>
  <w:num w:numId="7">
    <w:abstractNumId w:val="42"/>
  </w:num>
  <w:num w:numId="8">
    <w:abstractNumId w:val="121"/>
  </w:num>
  <w:num w:numId="9">
    <w:abstractNumId w:val="83"/>
  </w:num>
  <w:num w:numId="10">
    <w:abstractNumId w:val="142"/>
  </w:num>
  <w:num w:numId="11">
    <w:abstractNumId w:val="98"/>
  </w:num>
  <w:num w:numId="12">
    <w:abstractNumId w:val="25"/>
  </w:num>
  <w:num w:numId="13">
    <w:abstractNumId w:val="118"/>
  </w:num>
  <w:num w:numId="14">
    <w:abstractNumId w:val="149"/>
  </w:num>
  <w:num w:numId="15">
    <w:abstractNumId w:val="89"/>
  </w:num>
  <w:num w:numId="16">
    <w:abstractNumId w:val="66"/>
  </w:num>
  <w:num w:numId="17">
    <w:abstractNumId w:val="128"/>
  </w:num>
  <w:num w:numId="18">
    <w:abstractNumId w:val="100"/>
  </w:num>
  <w:num w:numId="19">
    <w:abstractNumId w:val="90"/>
  </w:num>
  <w:num w:numId="20">
    <w:abstractNumId w:val="86"/>
  </w:num>
  <w:num w:numId="21">
    <w:abstractNumId w:val="57"/>
  </w:num>
  <w:num w:numId="22">
    <w:abstractNumId w:val="45"/>
  </w:num>
  <w:num w:numId="23">
    <w:abstractNumId w:val="110"/>
  </w:num>
  <w:num w:numId="24">
    <w:abstractNumId w:val="133"/>
  </w:num>
  <w:num w:numId="25">
    <w:abstractNumId w:val="93"/>
  </w:num>
  <w:num w:numId="26">
    <w:abstractNumId w:val="47"/>
  </w:num>
  <w:num w:numId="27">
    <w:abstractNumId w:val="32"/>
  </w:num>
  <w:num w:numId="28">
    <w:abstractNumId w:val="36"/>
  </w:num>
  <w:num w:numId="29">
    <w:abstractNumId w:val="30"/>
  </w:num>
  <w:num w:numId="30">
    <w:abstractNumId w:val="15"/>
  </w:num>
  <w:num w:numId="31">
    <w:abstractNumId w:val="54"/>
  </w:num>
  <w:num w:numId="32">
    <w:abstractNumId w:val="108"/>
  </w:num>
  <w:num w:numId="33">
    <w:abstractNumId w:val="12"/>
  </w:num>
  <w:num w:numId="34">
    <w:abstractNumId w:val="13"/>
  </w:num>
  <w:num w:numId="35">
    <w:abstractNumId w:val="7"/>
  </w:num>
  <w:num w:numId="36">
    <w:abstractNumId w:val="79"/>
  </w:num>
  <w:num w:numId="37">
    <w:abstractNumId w:val="144"/>
  </w:num>
  <w:num w:numId="38">
    <w:abstractNumId w:val="49"/>
  </w:num>
  <w:num w:numId="39">
    <w:abstractNumId w:val="31"/>
  </w:num>
  <w:num w:numId="40">
    <w:abstractNumId w:val="146"/>
  </w:num>
  <w:num w:numId="41">
    <w:abstractNumId w:val="95"/>
  </w:num>
  <w:num w:numId="42">
    <w:abstractNumId w:val="136"/>
  </w:num>
  <w:num w:numId="43">
    <w:abstractNumId w:val="19"/>
  </w:num>
  <w:num w:numId="44">
    <w:abstractNumId w:val="72"/>
  </w:num>
  <w:num w:numId="45">
    <w:abstractNumId w:val="164"/>
  </w:num>
  <w:num w:numId="46">
    <w:abstractNumId w:val="101"/>
  </w:num>
  <w:num w:numId="47">
    <w:abstractNumId w:val="78"/>
  </w:num>
  <w:num w:numId="48">
    <w:abstractNumId w:val="44"/>
  </w:num>
  <w:num w:numId="49">
    <w:abstractNumId w:val="20"/>
  </w:num>
  <w:num w:numId="50">
    <w:abstractNumId w:val="156"/>
  </w:num>
  <w:num w:numId="51">
    <w:abstractNumId w:val="28"/>
  </w:num>
  <w:num w:numId="52">
    <w:abstractNumId w:val="153"/>
  </w:num>
  <w:num w:numId="53">
    <w:abstractNumId w:val="127"/>
  </w:num>
  <w:num w:numId="54">
    <w:abstractNumId w:val="140"/>
  </w:num>
  <w:num w:numId="55">
    <w:abstractNumId w:val="102"/>
  </w:num>
  <w:num w:numId="56">
    <w:abstractNumId w:val="73"/>
  </w:num>
  <w:num w:numId="57">
    <w:abstractNumId w:val="139"/>
  </w:num>
  <w:num w:numId="58">
    <w:abstractNumId w:val="38"/>
  </w:num>
  <w:num w:numId="59">
    <w:abstractNumId w:val="111"/>
  </w:num>
  <w:num w:numId="60">
    <w:abstractNumId w:val="107"/>
  </w:num>
  <w:num w:numId="61">
    <w:abstractNumId w:val="152"/>
  </w:num>
  <w:num w:numId="62">
    <w:abstractNumId w:val="21"/>
  </w:num>
  <w:num w:numId="63">
    <w:abstractNumId w:val="3"/>
  </w:num>
  <w:num w:numId="64">
    <w:abstractNumId w:val="69"/>
  </w:num>
  <w:num w:numId="65">
    <w:abstractNumId w:val="53"/>
  </w:num>
  <w:num w:numId="66">
    <w:abstractNumId w:val="132"/>
  </w:num>
  <w:num w:numId="67">
    <w:abstractNumId w:val="155"/>
  </w:num>
  <w:num w:numId="68">
    <w:abstractNumId w:val="116"/>
  </w:num>
  <w:num w:numId="69">
    <w:abstractNumId w:val="56"/>
  </w:num>
  <w:num w:numId="70">
    <w:abstractNumId w:val="147"/>
  </w:num>
  <w:num w:numId="71">
    <w:abstractNumId w:val="34"/>
  </w:num>
  <w:num w:numId="72">
    <w:abstractNumId w:val="64"/>
  </w:num>
  <w:num w:numId="73">
    <w:abstractNumId w:val="37"/>
  </w:num>
  <w:num w:numId="74">
    <w:abstractNumId w:val="70"/>
  </w:num>
  <w:num w:numId="75">
    <w:abstractNumId w:val="1"/>
  </w:num>
  <w:num w:numId="76">
    <w:abstractNumId w:val="9"/>
  </w:num>
  <w:num w:numId="77">
    <w:abstractNumId w:val="154"/>
  </w:num>
  <w:num w:numId="78">
    <w:abstractNumId w:val="122"/>
  </w:num>
  <w:num w:numId="79">
    <w:abstractNumId w:val="71"/>
  </w:num>
  <w:num w:numId="80">
    <w:abstractNumId w:val="76"/>
  </w:num>
  <w:num w:numId="81">
    <w:abstractNumId w:val="46"/>
  </w:num>
  <w:num w:numId="82">
    <w:abstractNumId w:val="74"/>
  </w:num>
  <w:num w:numId="83">
    <w:abstractNumId w:val="150"/>
  </w:num>
  <w:num w:numId="84">
    <w:abstractNumId w:val="85"/>
  </w:num>
  <w:num w:numId="85">
    <w:abstractNumId w:val="106"/>
  </w:num>
  <w:num w:numId="86">
    <w:abstractNumId w:val="77"/>
  </w:num>
  <w:num w:numId="87">
    <w:abstractNumId w:val="43"/>
  </w:num>
  <w:num w:numId="88">
    <w:abstractNumId w:val="135"/>
  </w:num>
  <w:num w:numId="89">
    <w:abstractNumId w:val="131"/>
  </w:num>
  <w:num w:numId="90">
    <w:abstractNumId w:val="40"/>
  </w:num>
  <w:num w:numId="91">
    <w:abstractNumId w:val="165"/>
  </w:num>
  <w:num w:numId="92">
    <w:abstractNumId w:val="50"/>
  </w:num>
  <w:num w:numId="93">
    <w:abstractNumId w:val="163"/>
  </w:num>
  <w:num w:numId="94">
    <w:abstractNumId w:val="5"/>
  </w:num>
  <w:num w:numId="95">
    <w:abstractNumId w:val="87"/>
  </w:num>
  <w:num w:numId="96">
    <w:abstractNumId w:val="67"/>
  </w:num>
  <w:num w:numId="97">
    <w:abstractNumId w:val="16"/>
  </w:num>
  <w:num w:numId="98">
    <w:abstractNumId w:val="94"/>
  </w:num>
  <w:num w:numId="99">
    <w:abstractNumId w:val="148"/>
  </w:num>
  <w:num w:numId="100">
    <w:abstractNumId w:val="48"/>
  </w:num>
  <w:num w:numId="101">
    <w:abstractNumId w:val="2"/>
  </w:num>
  <w:num w:numId="102">
    <w:abstractNumId w:val="160"/>
  </w:num>
  <w:num w:numId="103">
    <w:abstractNumId w:val="157"/>
  </w:num>
  <w:num w:numId="104">
    <w:abstractNumId w:val="59"/>
  </w:num>
  <w:num w:numId="105">
    <w:abstractNumId w:val="161"/>
  </w:num>
  <w:num w:numId="106">
    <w:abstractNumId w:val="112"/>
  </w:num>
  <w:num w:numId="107">
    <w:abstractNumId w:val="137"/>
  </w:num>
  <w:num w:numId="108">
    <w:abstractNumId w:val="159"/>
  </w:num>
  <w:num w:numId="109">
    <w:abstractNumId w:val="123"/>
  </w:num>
  <w:num w:numId="110">
    <w:abstractNumId w:val="55"/>
  </w:num>
  <w:num w:numId="111">
    <w:abstractNumId w:val="33"/>
  </w:num>
  <w:num w:numId="112">
    <w:abstractNumId w:val="10"/>
  </w:num>
  <w:num w:numId="113">
    <w:abstractNumId w:val="29"/>
  </w:num>
  <w:num w:numId="114">
    <w:abstractNumId w:val="97"/>
  </w:num>
  <w:num w:numId="115">
    <w:abstractNumId w:val="26"/>
  </w:num>
  <w:num w:numId="116">
    <w:abstractNumId w:val="80"/>
  </w:num>
  <w:num w:numId="117">
    <w:abstractNumId w:val="23"/>
  </w:num>
  <w:num w:numId="118">
    <w:abstractNumId w:val="138"/>
  </w:num>
  <w:num w:numId="119">
    <w:abstractNumId w:val="11"/>
  </w:num>
  <w:num w:numId="120">
    <w:abstractNumId w:val="6"/>
  </w:num>
  <w:num w:numId="121">
    <w:abstractNumId w:val="84"/>
  </w:num>
  <w:num w:numId="122">
    <w:abstractNumId w:val="68"/>
  </w:num>
  <w:num w:numId="123">
    <w:abstractNumId w:val="60"/>
  </w:num>
  <w:num w:numId="124">
    <w:abstractNumId w:val="82"/>
  </w:num>
  <w:num w:numId="125">
    <w:abstractNumId w:val="115"/>
  </w:num>
  <w:num w:numId="126">
    <w:abstractNumId w:val="96"/>
  </w:num>
  <w:num w:numId="127">
    <w:abstractNumId w:val="17"/>
  </w:num>
  <w:num w:numId="128">
    <w:abstractNumId w:val="162"/>
  </w:num>
  <w:num w:numId="129">
    <w:abstractNumId w:val="65"/>
  </w:num>
  <w:num w:numId="130">
    <w:abstractNumId w:val="81"/>
  </w:num>
  <w:num w:numId="131">
    <w:abstractNumId w:val="113"/>
  </w:num>
  <w:num w:numId="132">
    <w:abstractNumId w:val="14"/>
  </w:num>
  <w:num w:numId="133">
    <w:abstractNumId w:val="151"/>
  </w:num>
  <w:num w:numId="134">
    <w:abstractNumId w:val="134"/>
  </w:num>
  <w:num w:numId="135">
    <w:abstractNumId w:val="129"/>
  </w:num>
  <w:num w:numId="136">
    <w:abstractNumId w:val="145"/>
  </w:num>
  <w:num w:numId="137">
    <w:abstractNumId w:val="141"/>
  </w:num>
  <w:num w:numId="138">
    <w:abstractNumId w:val="104"/>
  </w:num>
  <w:num w:numId="139">
    <w:abstractNumId w:val="52"/>
  </w:num>
  <w:num w:numId="140">
    <w:abstractNumId w:val="58"/>
  </w:num>
  <w:num w:numId="141">
    <w:abstractNumId w:val="143"/>
  </w:num>
  <w:num w:numId="142">
    <w:abstractNumId w:val="91"/>
  </w:num>
  <w:num w:numId="143">
    <w:abstractNumId w:val="4"/>
  </w:num>
  <w:num w:numId="144">
    <w:abstractNumId w:val="88"/>
  </w:num>
  <w:num w:numId="145">
    <w:abstractNumId w:val="124"/>
  </w:num>
  <w:num w:numId="146">
    <w:abstractNumId w:val="61"/>
  </w:num>
  <w:num w:numId="147">
    <w:abstractNumId w:val="126"/>
  </w:num>
  <w:num w:numId="148">
    <w:abstractNumId w:val="99"/>
  </w:num>
  <w:num w:numId="149">
    <w:abstractNumId w:val="125"/>
  </w:num>
  <w:num w:numId="150">
    <w:abstractNumId w:val="117"/>
  </w:num>
  <w:num w:numId="151">
    <w:abstractNumId w:val="62"/>
  </w:num>
  <w:num w:numId="152">
    <w:abstractNumId w:val="51"/>
  </w:num>
  <w:num w:numId="153">
    <w:abstractNumId w:val="114"/>
  </w:num>
  <w:num w:numId="154">
    <w:abstractNumId w:val="35"/>
  </w:num>
  <w:num w:numId="155">
    <w:abstractNumId w:val="120"/>
  </w:num>
  <w:num w:numId="156">
    <w:abstractNumId w:val="63"/>
  </w:num>
  <w:num w:numId="157">
    <w:abstractNumId w:val="92"/>
    <w:lvlOverride w:ilvl="0">
      <w:lvl w:ilvl="0">
        <w:numFmt w:val="bullet"/>
        <w:lvlText w:val=""/>
        <w:lvlJc w:val="left"/>
        <w:pPr>
          <w:tabs>
            <w:tab w:val="num" w:pos="720"/>
          </w:tabs>
          <w:ind w:left="720" w:hanging="360"/>
        </w:pPr>
        <w:rPr>
          <w:rFonts w:ascii="Wingdings" w:hAnsi="Wingdings" w:hint="default"/>
          <w:sz w:val="20"/>
        </w:rPr>
      </w:lvl>
    </w:lvlOverride>
  </w:num>
  <w:num w:numId="158">
    <w:abstractNumId w:val="75"/>
  </w:num>
  <w:num w:numId="159">
    <w:abstractNumId w:val="119"/>
  </w:num>
  <w:num w:numId="160">
    <w:abstractNumId w:val="8"/>
  </w:num>
  <w:num w:numId="161">
    <w:abstractNumId w:val="109"/>
  </w:num>
  <w:num w:numId="162">
    <w:abstractNumId w:val="22"/>
  </w:num>
  <w:num w:numId="163">
    <w:abstractNumId w:val="39"/>
  </w:num>
  <w:num w:numId="164">
    <w:abstractNumId w:val="27"/>
  </w:num>
  <w:num w:numId="165">
    <w:abstractNumId w:val="41"/>
  </w:num>
  <w:num w:numId="166">
    <w:abstractNumId w:val="1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B2"/>
    <w:rsid w:val="00023709"/>
    <w:rsid w:val="0005317C"/>
    <w:rsid w:val="000578B4"/>
    <w:rsid w:val="00062C77"/>
    <w:rsid w:val="00083DC9"/>
    <w:rsid w:val="000C4F37"/>
    <w:rsid w:val="000D289B"/>
    <w:rsid w:val="000E44C5"/>
    <w:rsid w:val="000F755E"/>
    <w:rsid w:val="001145EA"/>
    <w:rsid w:val="00120E45"/>
    <w:rsid w:val="00123AE5"/>
    <w:rsid w:val="001311A5"/>
    <w:rsid w:val="00191AA6"/>
    <w:rsid w:val="001C72F0"/>
    <w:rsid w:val="001D5FE5"/>
    <w:rsid w:val="001E3288"/>
    <w:rsid w:val="001F6B7E"/>
    <w:rsid w:val="002038A2"/>
    <w:rsid w:val="002104CF"/>
    <w:rsid w:val="00223FA8"/>
    <w:rsid w:val="00247E01"/>
    <w:rsid w:val="00291C15"/>
    <w:rsid w:val="00297687"/>
    <w:rsid w:val="002E08C5"/>
    <w:rsid w:val="002E0C02"/>
    <w:rsid w:val="002E392A"/>
    <w:rsid w:val="002E53C8"/>
    <w:rsid w:val="002E55CF"/>
    <w:rsid w:val="002F4941"/>
    <w:rsid w:val="00327F2C"/>
    <w:rsid w:val="003575C4"/>
    <w:rsid w:val="003606ED"/>
    <w:rsid w:val="00372AEC"/>
    <w:rsid w:val="003810DD"/>
    <w:rsid w:val="00386477"/>
    <w:rsid w:val="003961DE"/>
    <w:rsid w:val="003B6BCB"/>
    <w:rsid w:val="003D1B83"/>
    <w:rsid w:val="003D3528"/>
    <w:rsid w:val="003E62F9"/>
    <w:rsid w:val="003E7547"/>
    <w:rsid w:val="00425616"/>
    <w:rsid w:val="00432DD8"/>
    <w:rsid w:val="004468B8"/>
    <w:rsid w:val="00453AD0"/>
    <w:rsid w:val="00470C81"/>
    <w:rsid w:val="00480FE1"/>
    <w:rsid w:val="00486E9D"/>
    <w:rsid w:val="004A6387"/>
    <w:rsid w:val="004B1EF2"/>
    <w:rsid w:val="004C3B23"/>
    <w:rsid w:val="00513B62"/>
    <w:rsid w:val="005351D7"/>
    <w:rsid w:val="00535CFC"/>
    <w:rsid w:val="00536A31"/>
    <w:rsid w:val="00556278"/>
    <w:rsid w:val="00574746"/>
    <w:rsid w:val="00585C07"/>
    <w:rsid w:val="005959C4"/>
    <w:rsid w:val="00597903"/>
    <w:rsid w:val="005D0D19"/>
    <w:rsid w:val="005D1FBF"/>
    <w:rsid w:val="005E5FAF"/>
    <w:rsid w:val="005E6385"/>
    <w:rsid w:val="005F7E36"/>
    <w:rsid w:val="00627A14"/>
    <w:rsid w:val="00635EBB"/>
    <w:rsid w:val="00650CF8"/>
    <w:rsid w:val="00655B04"/>
    <w:rsid w:val="006567C0"/>
    <w:rsid w:val="006675BA"/>
    <w:rsid w:val="00667761"/>
    <w:rsid w:val="00677C6D"/>
    <w:rsid w:val="00686E59"/>
    <w:rsid w:val="00697C13"/>
    <w:rsid w:val="006C32B7"/>
    <w:rsid w:val="006C51CC"/>
    <w:rsid w:val="006D25A0"/>
    <w:rsid w:val="007140E2"/>
    <w:rsid w:val="00734639"/>
    <w:rsid w:val="0075392A"/>
    <w:rsid w:val="00766E34"/>
    <w:rsid w:val="007D408B"/>
    <w:rsid w:val="007E5720"/>
    <w:rsid w:val="007F1540"/>
    <w:rsid w:val="00814204"/>
    <w:rsid w:val="00823FB2"/>
    <w:rsid w:val="0082458D"/>
    <w:rsid w:val="00825DEC"/>
    <w:rsid w:val="00834F31"/>
    <w:rsid w:val="00864D3E"/>
    <w:rsid w:val="008802D6"/>
    <w:rsid w:val="00887509"/>
    <w:rsid w:val="008878A3"/>
    <w:rsid w:val="008959A2"/>
    <w:rsid w:val="008A31FE"/>
    <w:rsid w:val="008A3516"/>
    <w:rsid w:val="008B37B3"/>
    <w:rsid w:val="008D24A8"/>
    <w:rsid w:val="00917EC8"/>
    <w:rsid w:val="00934F06"/>
    <w:rsid w:val="00975546"/>
    <w:rsid w:val="009947A3"/>
    <w:rsid w:val="009B6598"/>
    <w:rsid w:val="009B7648"/>
    <w:rsid w:val="009C6D07"/>
    <w:rsid w:val="009D1E0E"/>
    <w:rsid w:val="009E1EA9"/>
    <w:rsid w:val="009E770E"/>
    <w:rsid w:val="00A022DE"/>
    <w:rsid w:val="00A10C38"/>
    <w:rsid w:val="00A13C57"/>
    <w:rsid w:val="00A24AE5"/>
    <w:rsid w:val="00A274E1"/>
    <w:rsid w:val="00A41113"/>
    <w:rsid w:val="00A533B8"/>
    <w:rsid w:val="00A565E1"/>
    <w:rsid w:val="00A7003D"/>
    <w:rsid w:val="00A83FD8"/>
    <w:rsid w:val="00A93B22"/>
    <w:rsid w:val="00A948D6"/>
    <w:rsid w:val="00AC35DF"/>
    <w:rsid w:val="00AF5F5C"/>
    <w:rsid w:val="00B02542"/>
    <w:rsid w:val="00B1463F"/>
    <w:rsid w:val="00B2020F"/>
    <w:rsid w:val="00B32C8A"/>
    <w:rsid w:val="00B40C8A"/>
    <w:rsid w:val="00B67273"/>
    <w:rsid w:val="00BF481F"/>
    <w:rsid w:val="00C03E88"/>
    <w:rsid w:val="00C325D5"/>
    <w:rsid w:val="00C36A88"/>
    <w:rsid w:val="00C45B59"/>
    <w:rsid w:val="00C61012"/>
    <w:rsid w:val="00C634D9"/>
    <w:rsid w:val="00C706AC"/>
    <w:rsid w:val="00C8030A"/>
    <w:rsid w:val="00CC3A0D"/>
    <w:rsid w:val="00CD147B"/>
    <w:rsid w:val="00CD6194"/>
    <w:rsid w:val="00CE6A4B"/>
    <w:rsid w:val="00CF6928"/>
    <w:rsid w:val="00D309D1"/>
    <w:rsid w:val="00D3745C"/>
    <w:rsid w:val="00D57578"/>
    <w:rsid w:val="00D64F19"/>
    <w:rsid w:val="00D66BBB"/>
    <w:rsid w:val="00D76E81"/>
    <w:rsid w:val="00DA0511"/>
    <w:rsid w:val="00DA3A1E"/>
    <w:rsid w:val="00DC39F6"/>
    <w:rsid w:val="00DD575A"/>
    <w:rsid w:val="00DE1DF7"/>
    <w:rsid w:val="00DF1D9A"/>
    <w:rsid w:val="00DF2D3F"/>
    <w:rsid w:val="00DF6966"/>
    <w:rsid w:val="00E31651"/>
    <w:rsid w:val="00E40598"/>
    <w:rsid w:val="00E66D37"/>
    <w:rsid w:val="00E819D5"/>
    <w:rsid w:val="00EA268A"/>
    <w:rsid w:val="00EB55C9"/>
    <w:rsid w:val="00EB5957"/>
    <w:rsid w:val="00ED1C16"/>
    <w:rsid w:val="00F02B31"/>
    <w:rsid w:val="00F1531C"/>
    <w:rsid w:val="00F65052"/>
    <w:rsid w:val="00F73C48"/>
    <w:rsid w:val="00FB6938"/>
    <w:rsid w:val="00FF3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25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2A"/>
    <w:pPr>
      <w:spacing w:after="200" w:line="276" w:lineRule="auto"/>
      <w:ind w:left="720"/>
      <w:contextualSpacing/>
    </w:pPr>
    <w:rPr>
      <w:lang w:val="en-US" w:eastAsia="en-US"/>
    </w:rPr>
  </w:style>
  <w:style w:type="paragraph" w:styleId="NormalWeb">
    <w:name w:val="Normal (Web)"/>
    <w:basedOn w:val="Normal"/>
    <w:uiPriority w:val="99"/>
    <w:unhideWhenUsed/>
    <w:rsid w:val="0075392A"/>
    <w:pPr>
      <w:spacing w:before="100" w:beforeAutospacing="1" w:after="119"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75392A"/>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80FE1"/>
    <w:pPr>
      <w:spacing w:after="120" w:line="240" w:lineRule="auto"/>
    </w:pPr>
    <w:rPr>
      <w:rFonts w:ascii="Times New Roman" w:eastAsia="Times New Roman" w:hAnsi="Times New Roman" w:cs="Times New Roman"/>
      <w:sz w:val="28"/>
      <w:szCs w:val="28"/>
      <w:lang w:val="en-US" w:eastAsia="en-US"/>
    </w:rPr>
  </w:style>
  <w:style w:type="character" w:customStyle="1" w:styleId="BodyTextChar">
    <w:name w:val="Body Text Char"/>
    <w:basedOn w:val="DefaultParagraphFont"/>
    <w:link w:val="BodyText"/>
    <w:rsid w:val="00480FE1"/>
    <w:rPr>
      <w:rFonts w:ascii="Times New Roman" w:eastAsia="Times New Roman" w:hAnsi="Times New Roman" w:cs="Times New Roman"/>
      <w:sz w:val="28"/>
      <w:szCs w:val="28"/>
      <w:lang w:val="en-US" w:eastAsia="en-US"/>
    </w:rPr>
  </w:style>
  <w:style w:type="paragraph" w:styleId="PlainText">
    <w:name w:val="Plain Text"/>
    <w:basedOn w:val="Normal"/>
    <w:link w:val="PlainTextChar"/>
    <w:rsid w:val="00480FE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480FE1"/>
    <w:rPr>
      <w:rFonts w:ascii="Courier New" w:eastAsia="Times New Roman" w:hAnsi="Courier New" w:cs="Times New Roman"/>
      <w:sz w:val="20"/>
      <w:szCs w:val="20"/>
      <w:lang w:val="en-US" w:eastAsia="en-US"/>
    </w:rPr>
  </w:style>
  <w:style w:type="character" w:customStyle="1" w:styleId="Heading1Char">
    <w:name w:val="Heading 1 Char"/>
    <w:basedOn w:val="DefaultParagraphFont"/>
    <w:link w:val="Heading1"/>
    <w:uiPriority w:val="9"/>
    <w:rsid w:val="00A93B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3B22"/>
    <w:pPr>
      <w:outlineLvl w:val="9"/>
    </w:pPr>
    <w:rPr>
      <w:lang w:val="en-US" w:eastAsia="en-US"/>
    </w:rPr>
  </w:style>
  <w:style w:type="paragraph" w:styleId="TOC1">
    <w:name w:val="toc 1"/>
    <w:basedOn w:val="Normal"/>
    <w:next w:val="Normal"/>
    <w:autoRedefine/>
    <w:uiPriority w:val="39"/>
    <w:unhideWhenUsed/>
    <w:rsid w:val="00A93B22"/>
    <w:pPr>
      <w:spacing w:after="100"/>
    </w:pPr>
  </w:style>
  <w:style w:type="character" w:styleId="Hyperlink">
    <w:name w:val="Hyperlink"/>
    <w:basedOn w:val="DefaultParagraphFont"/>
    <w:uiPriority w:val="99"/>
    <w:unhideWhenUsed/>
    <w:rsid w:val="00A93B22"/>
    <w:rPr>
      <w:color w:val="0563C1" w:themeColor="hyperlink"/>
      <w:u w:val="single"/>
    </w:rPr>
  </w:style>
  <w:style w:type="character" w:customStyle="1" w:styleId="Heading3Char">
    <w:name w:val="Heading 3 Char"/>
    <w:basedOn w:val="DefaultParagraphFont"/>
    <w:link w:val="Heading3"/>
    <w:uiPriority w:val="9"/>
    <w:semiHidden/>
    <w:rsid w:val="00B0254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02542"/>
  </w:style>
  <w:style w:type="character" w:styleId="Strong">
    <w:name w:val="Strong"/>
    <w:basedOn w:val="DefaultParagraphFont"/>
    <w:uiPriority w:val="22"/>
    <w:qFormat/>
    <w:rsid w:val="00B02542"/>
    <w:rPr>
      <w:b/>
      <w:bCs/>
    </w:rPr>
  </w:style>
  <w:style w:type="character" w:customStyle="1" w:styleId="sttlitera">
    <w:name w:val="st_tlitera"/>
    <w:basedOn w:val="DefaultParagraphFont"/>
    <w:rsid w:val="00C03E88"/>
  </w:style>
  <w:style w:type="paragraph" w:customStyle="1" w:styleId="DefaultText">
    <w:name w:val="Default Text"/>
    <w:basedOn w:val="Normal"/>
    <w:link w:val="DefaultTextChar"/>
    <w:rsid w:val="0005317C"/>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character" w:customStyle="1" w:styleId="DefaultTextChar">
    <w:name w:val="Default Text Char"/>
    <w:link w:val="DefaultText"/>
    <w:rsid w:val="0005317C"/>
    <w:rPr>
      <w:rFonts w:ascii="Times New Roman" w:eastAsia="Times New Roman" w:hAnsi="Times New Roman" w:cs="Times New Roman"/>
      <w:noProof/>
      <w:sz w:val="24"/>
      <w:szCs w:val="20"/>
      <w:lang w:eastAsia="en-US"/>
    </w:rPr>
  </w:style>
  <w:style w:type="paragraph" w:styleId="TOC3">
    <w:name w:val="toc 3"/>
    <w:basedOn w:val="Normal"/>
    <w:next w:val="Normal"/>
    <w:autoRedefine/>
    <w:uiPriority w:val="39"/>
    <w:unhideWhenUsed/>
    <w:rsid w:val="00CF6928"/>
    <w:pPr>
      <w:spacing w:after="100"/>
      <w:ind w:left="440"/>
    </w:pPr>
  </w:style>
  <w:style w:type="paragraph" w:styleId="BodyTextIndent">
    <w:name w:val="Body Text Indent"/>
    <w:basedOn w:val="Normal"/>
    <w:link w:val="BodyTextIndentChar"/>
    <w:uiPriority w:val="99"/>
    <w:semiHidden/>
    <w:unhideWhenUsed/>
    <w:rsid w:val="003810DD"/>
    <w:pPr>
      <w:spacing w:after="120"/>
      <w:ind w:left="283"/>
    </w:pPr>
  </w:style>
  <w:style w:type="character" w:customStyle="1" w:styleId="BodyTextIndentChar">
    <w:name w:val="Body Text Indent Char"/>
    <w:basedOn w:val="DefaultParagraphFont"/>
    <w:link w:val="BodyTextIndent"/>
    <w:uiPriority w:val="99"/>
    <w:semiHidden/>
    <w:rsid w:val="003810DD"/>
  </w:style>
  <w:style w:type="paragraph" w:customStyle="1" w:styleId="j15">
    <w:name w:val="j15"/>
    <w:basedOn w:val="Normal"/>
    <w:rsid w:val="00DA3A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DefaultParagraphFont"/>
    <w:rsid w:val="00DA3A1E"/>
  </w:style>
  <w:style w:type="character" w:customStyle="1" w:styleId="notranslate">
    <w:name w:val="notranslate"/>
    <w:basedOn w:val="DefaultParagraphFont"/>
    <w:rsid w:val="00DA3A1E"/>
  </w:style>
  <w:style w:type="character" w:customStyle="1" w:styleId="FontStyle11">
    <w:name w:val="Font Style11"/>
    <w:uiPriority w:val="99"/>
    <w:rsid w:val="005959C4"/>
    <w:rPr>
      <w:rFonts w:ascii="Arial" w:hAnsi="Arial" w:cs="Arial"/>
      <w:sz w:val="18"/>
      <w:szCs w:val="18"/>
    </w:rPr>
  </w:style>
  <w:style w:type="character" w:customStyle="1" w:styleId="FontStyle12">
    <w:name w:val="Font Style12"/>
    <w:uiPriority w:val="99"/>
    <w:rsid w:val="005959C4"/>
    <w:rPr>
      <w:rFonts w:ascii="Arial" w:hAnsi="Arial" w:cs="Arial"/>
      <w:b/>
      <w:bCs/>
      <w:sz w:val="18"/>
      <w:szCs w:val="18"/>
    </w:rPr>
  </w:style>
  <w:style w:type="character" w:customStyle="1" w:styleId="FontStyle14">
    <w:name w:val="Font Style14"/>
    <w:uiPriority w:val="99"/>
    <w:rsid w:val="005959C4"/>
    <w:rPr>
      <w:rFonts w:ascii="Arial" w:hAnsi="Arial" w:cs="Arial"/>
      <w:sz w:val="18"/>
      <w:szCs w:val="18"/>
    </w:rPr>
  </w:style>
  <w:style w:type="character" w:customStyle="1" w:styleId="FontStyle15">
    <w:name w:val="Font Style15"/>
    <w:uiPriority w:val="99"/>
    <w:rsid w:val="005959C4"/>
    <w:rPr>
      <w:rFonts w:ascii="Arial" w:hAnsi="Arial" w:cs="Arial"/>
      <w:b/>
      <w:bCs/>
      <w:sz w:val="18"/>
      <w:szCs w:val="18"/>
    </w:rPr>
  </w:style>
  <w:style w:type="paragraph" w:styleId="Subtitle">
    <w:name w:val="Subtitle"/>
    <w:basedOn w:val="Normal"/>
    <w:link w:val="SubtitleChar"/>
    <w:qFormat/>
    <w:rsid w:val="00A533B8"/>
    <w:pPr>
      <w:spacing w:after="0" w:line="240" w:lineRule="auto"/>
      <w:jc w:val="center"/>
    </w:pPr>
    <w:rPr>
      <w:rFonts w:ascii="Times New Roman" w:eastAsia="Times New Roman" w:hAnsi="Times New Roman" w:cs="Times New Roman"/>
      <w:b/>
      <w:sz w:val="44"/>
      <w:szCs w:val="20"/>
      <w:lang w:val="en-US" w:eastAsia="x-none"/>
    </w:rPr>
  </w:style>
  <w:style w:type="character" w:customStyle="1" w:styleId="SubtitleChar">
    <w:name w:val="Subtitle Char"/>
    <w:basedOn w:val="DefaultParagraphFont"/>
    <w:link w:val="Subtitle"/>
    <w:rsid w:val="00A533B8"/>
    <w:rPr>
      <w:rFonts w:ascii="Times New Roman" w:eastAsia="Times New Roman" w:hAnsi="Times New Roman" w:cs="Times New Roman"/>
      <w:b/>
      <w:sz w:val="44"/>
      <w:szCs w:val="20"/>
      <w:lang w:val="en-US" w:eastAsia="x-none"/>
    </w:rPr>
  </w:style>
  <w:style w:type="character" w:customStyle="1" w:styleId="tpa1">
    <w:name w:val="tpa1"/>
    <w:basedOn w:val="DefaultParagraphFont"/>
    <w:rsid w:val="00C61012"/>
  </w:style>
  <w:style w:type="character" w:customStyle="1" w:styleId="tli1">
    <w:name w:val="tli1"/>
    <w:basedOn w:val="DefaultParagraphFont"/>
    <w:rsid w:val="00C61012"/>
  </w:style>
  <w:style w:type="paragraph" w:customStyle="1" w:styleId="NormalWeb1">
    <w:name w:val="Normal (Web)1"/>
    <w:basedOn w:val="Normal"/>
    <w:rsid w:val="00C61012"/>
    <w:pPr>
      <w:spacing w:after="0" w:line="240" w:lineRule="auto"/>
    </w:pPr>
    <w:rPr>
      <w:rFonts w:ascii="Times New Roman" w:eastAsia="Times New Roman" w:hAnsi="Times New Roman" w:cs="Times New Roman"/>
      <w:color w:val="000000"/>
      <w:sz w:val="24"/>
      <w:szCs w:val="24"/>
      <w:lang w:val="ru-RU" w:eastAsia="ru-RU"/>
    </w:rPr>
  </w:style>
  <w:style w:type="character" w:customStyle="1" w:styleId="Heading2Char">
    <w:name w:val="Heading 2 Char"/>
    <w:basedOn w:val="DefaultParagraphFont"/>
    <w:link w:val="Heading2"/>
    <w:uiPriority w:val="9"/>
    <w:rsid w:val="005F7E3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C4F37"/>
    <w:pPr>
      <w:spacing w:after="100"/>
      <w:ind w:left="220"/>
    </w:pPr>
  </w:style>
  <w:style w:type="paragraph" w:styleId="TOC4">
    <w:name w:val="toc 4"/>
    <w:basedOn w:val="Normal"/>
    <w:next w:val="Normal"/>
    <w:autoRedefine/>
    <w:uiPriority w:val="39"/>
    <w:unhideWhenUsed/>
    <w:rsid w:val="000C4F37"/>
    <w:pPr>
      <w:spacing w:after="100"/>
      <w:ind w:left="660"/>
    </w:pPr>
  </w:style>
  <w:style w:type="paragraph" w:styleId="TOC5">
    <w:name w:val="toc 5"/>
    <w:basedOn w:val="Normal"/>
    <w:next w:val="Normal"/>
    <w:autoRedefine/>
    <w:uiPriority w:val="39"/>
    <w:unhideWhenUsed/>
    <w:rsid w:val="000C4F37"/>
    <w:pPr>
      <w:spacing w:after="100"/>
      <w:ind w:left="880"/>
    </w:pPr>
  </w:style>
  <w:style w:type="paragraph" w:styleId="TOC6">
    <w:name w:val="toc 6"/>
    <w:basedOn w:val="Normal"/>
    <w:next w:val="Normal"/>
    <w:autoRedefine/>
    <w:uiPriority w:val="39"/>
    <w:unhideWhenUsed/>
    <w:rsid w:val="000C4F37"/>
    <w:pPr>
      <w:spacing w:after="100"/>
      <w:ind w:left="1100"/>
    </w:pPr>
  </w:style>
  <w:style w:type="paragraph" w:styleId="TOC7">
    <w:name w:val="toc 7"/>
    <w:basedOn w:val="Normal"/>
    <w:next w:val="Normal"/>
    <w:autoRedefine/>
    <w:uiPriority w:val="39"/>
    <w:unhideWhenUsed/>
    <w:rsid w:val="000C4F37"/>
    <w:pPr>
      <w:spacing w:after="100"/>
      <w:ind w:left="1320"/>
    </w:pPr>
  </w:style>
  <w:style w:type="paragraph" w:styleId="TOC8">
    <w:name w:val="toc 8"/>
    <w:basedOn w:val="Normal"/>
    <w:next w:val="Normal"/>
    <w:autoRedefine/>
    <w:uiPriority w:val="39"/>
    <w:unhideWhenUsed/>
    <w:rsid w:val="000C4F37"/>
    <w:pPr>
      <w:spacing w:after="100"/>
      <w:ind w:left="1540"/>
    </w:pPr>
  </w:style>
  <w:style w:type="paragraph" w:styleId="TOC9">
    <w:name w:val="toc 9"/>
    <w:basedOn w:val="Normal"/>
    <w:next w:val="Normal"/>
    <w:autoRedefine/>
    <w:uiPriority w:val="39"/>
    <w:unhideWhenUsed/>
    <w:rsid w:val="000C4F37"/>
    <w:pPr>
      <w:spacing w:after="100"/>
      <w:ind w:left="1760"/>
    </w:pPr>
  </w:style>
  <w:style w:type="paragraph" w:styleId="Header">
    <w:name w:val="header"/>
    <w:basedOn w:val="Normal"/>
    <w:link w:val="HeaderChar"/>
    <w:uiPriority w:val="99"/>
    <w:unhideWhenUsed/>
    <w:rsid w:val="0062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14"/>
  </w:style>
  <w:style w:type="paragraph" w:styleId="Footer">
    <w:name w:val="footer"/>
    <w:basedOn w:val="Normal"/>
    <w:link w:val="FooterChar"/>
    <w:uiPriority w:val="99"/>
    <w:unhideWhenUsed/>
    <w:rsid w:val="0062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14"/>
  </w:style>
  <w:style w:type="paragraph" w:styleId="BalloonText">
    <w:name w:val="Balloon Text"/>
    <w:basedOn w:val="Normal"/>
    <w:link w:val="BalloonTextChar"/>
    <w:uiPriority w:val="99"/>
    <w:semiHidden/>
    <w:unhideWhenUsed/>
    <w:rsid w:val="0062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25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2A"/>
    <w:pPr>
      <w:spacing w:after="200" w:line="276" w:lineRule="auto"/>
      <w:ind w:left="720"/>
      <w:contextualSpacing/>
    </w:pPr>
    <w:rPr>
      <w:lang w:val="en-US" w:eastAsia="en-US"/>
    </w:rPr>
  </w:style>
  <w:style w:type="paragraph" w:styleId="NormalWeb">
    <w:name w:val="Normal (Web)"/>
    <w:basedOn w:val="Normal"/>
    <w:uiPriority w:val="99"/>
    <w:unhideWhenUsed/>
    <w:rsid w:val="0075392A"/>
    <w:pPr>
      <w:spacing w:before="100" w:beforeAutospacing="1" w:after="119"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75392A"/>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80FE1"/>
    <w:pPr>
      <w:spacing w:after="120" w:line="240" w:lineRule="auto"/>
    </w:pPr>
    <w:rPr>
      <w:rFonts w:ascii="Times New Roman" w:eastAsia="Times New Roman" w:hAnsi="Times New Roman" w:cs="Times New Roman"/>
      <w:sz w:val="28"/>
      <w:szCs w:val="28"/>
      <w:lang w:val="en-US" w:eastAsia="en-US"/>
    </w:rPr>
  </w:style>
  <w:style w:type="character" w:customStyle="1" w:styleId="BodyTextChar">
    <w:name w:val="Body Text Char"/>
    <w:basedOn w:val="DefaultParagraphFont"/>
    <w:link w:val="BodyText"/>
    <w:rsid w:val="00480FE1"/>
    <w:rPr>
      <w:rFonts w:ascii="Times New Roman" w:eastAsia="Times New Roman" w:hAnsi="Times New Roman" w:cs="Times New Roman"/>
      <w:sz w:val="28"/>
      <w:szCs w:val="28"/>
      <w:lang w:val="en-US" w:eastAsia="en-US"/>
    </w:rPr>
  </w:style>
  <w:style w:type="paragraph" w:styleId="PlainText">
    <w:name w:val="Plain Text"/>
    <w:basedOn w:val="Normal"/>
    <w:link w:val="PlainTextChar"/>
    <w:rsid w:val="00480FE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480FE1"/>
    <w:rPr>
      <w:rFonts w:ascii="Courier New" w:eastAsia="Times New Roman" w:hAnsi="Courier New" w:cs="Times New Roman"/>
      <w:sz w:val="20"/>
      <w:szCs w:val="20"/>
      <w:lang w:val="en-US" w:eastAsia="en-US"/>
    </w:rPr>
  </w:style>
  <w:style w:type="character" w:customStyle="1" w:styleId="Heading1Char">
    <w:name w:val="Heading 1 Char"/>
    <w:basedOn w:val="DefaultParagraphFont"/>
    <w:link w:val="Heading1"/>
    <w:uiPriority w:val="9"/>
    <w:rsid w:val="00A93B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3B22"/>
    <w:pPr>
      <w:outlineLvl w:val="9"/>
    </w:pPr>
    <w:rPr>
      <w:lang w:val="en-US" w:eastAsia="en-US"/>
    </w:rPr>
  </w:style>
  <w:style w:type="paragraph" w:styleId="TOC1">
    <w:name w:val="toc 1"/>
    <w:basedOn w:val="Normal"/>
    <w:next w:val="Normal"/>
    <w:autoRedefine/>
    <w:uiPriority w:val="39"/>
    <w:unhideWhenUsed/>
    <w:rsid w:val="00A93B22"/>
    <w:pPr>
      <w:spacing w:after="100"/>
    </w:pPr>
  </w:style>
  <w:style w:type="character" w:styleId="Hyperlink">
    <w:name w:val="Hyperlink"/>
    <w:basedOn w:val="DefaultParagraphFont"/>
    <w:uiPriority w:val="99"/>
    <w:unhideWhenUsed/>
    <w:rsid w:val="00A93B22"/>
    <w:rPr>
      <w:color w:val="0563C1" w:themeColor="hyperlink"/>
      <w:u w:val="single"/>
    </w:rPr>
  </w:style>
  <w:style w:type="character" w:customStyle="1" w:styleId="Heading3Char">
    <w:name w:val="Heading 3 Char"/>
    <w:basedOn w:val="DefaultParagraphFont"/>
    <w:link w:val="Heading3"/>
    <w:uiPriority w:val="9"/>
    <w:semiHidden/>
    <w:rsid w:val="00B0254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02542"/>
  </w:style>
  <w:style w:type="character" w:styleId="Strong">
    <w:name w:val="Strong"/>
    <w:basedOn w:val="DefaultParagraphFont"/>
    <w:uiPriority w:val="22"/>
    <w:qFormat/>
    <w:rsid w:val="00B02542"/>
    <w:rPr>
      <w:b/>
      <w:bCs/>
    </w:rPr>
  </w:style>
  <w:style w:type="character" w:customStyle="1" w:styleId="sttlitera">
    <w:name w:val="st_tlitera"/>
    <w:basedOn w:val="DefaultParagraphFont"/>
    <w:rsid w:val="00C03E88"/>
  </w:style>
  <w:style w:type="paragraph" w:customStyle="1" w:styleId="DefaultText">
    <w:name w:val="Default Text"/>
    <w:basedOn w:val="Normal"/>
    <w:link w:val="DefaultTextChar"/>
    <w:rsid w:val="0005317C"/>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n-US"/>
    </w:rPr>
  </w:style>
  <w:style w:type="character" w:customStyle="1" w:styleId="DefaultTextChar">
    <w:name w:val="Default Text Char"/>
    <w:link w:val="DefaultText"/>
    <w:rsid w:val="0005317C"/>
    <w:rPr>
      <w:rFonts w:ascii="Times New Roman" w:eastAsia="Times New Roman" w:hAnsi="Times New Roman" w:cs="Times New Roman"/>
      <w:noProof/>
      <w:sz w:val="24"/>
      <w:szCs w:val="20"/>
      <w:lang w:eastAsia="en-US"/>
    </w:rPr>
  </w:style>
  <w:style w:type="paragraph" w:styleId="TOC3">
    <w:name w:val="toc 3"/>
    <w:basedOn w:val="Normal"/>
    <w:next w:val="Normal"/>
    <w:autoRedefine/>
    <w:uiPriority w:val="39"/>
    <w:unhideWhenUsed/>
    <w:rsid w:val="00CF6928"/>
    <w:pPr>
      <w:spacing w:after="100"/>
      <w:ind w:left="440"/>
    </w:pPr>
  </w:style>
  <w:style w:type="paragraph" w:styleId="BodyTextIndent">
    <w:name w:val="Body Text Indent"/>
    <w:basedOn w:val="Normal"/>
    <w:link w:val="BodyTextIndentChar"/>
    <w:uiPriority w:val="99"/>
    <w:semiHidden/>
    <w:unhideWhenUsed/>
    <w:rsid w:val="003810DD"/>
    <w:pPr>
      <w:spacing w:after="120"/>
      <w:ind w:left="283"/>
    </w:pPr>
  </w:style>
  <w:style w:type="character" w:customStyle="1" w:styleId="BodyTextIndentChar">
    <w:name w:val="Body Text Indent Char"/>
    <w:basedOn w:val="DefaultParagraphFont"/>
    <w:link w:val="BodyTextIndent"/>
    <w:uiPriority w:val="99"/>
    <w:semiHidden/>
    <w:rsid w:val="003810DD"/>
  </w:style>
  <w:style w:type="paragraph" w:customStyle="1" w:styleId="j15">
    <w:name w:val="j15"/>
    <w:basedOn w:val="Normal"/>
    <w:rsid w:val="00DA3A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DefaultParagraphFont"/>
    <w:rsid w:val="00DA3A1E"/>
  </w:style>
  <w:style w:type="character" w:customStyle="1" w:styleId="notranslate">
    <w:name w:val="notranslate"/>
    <w:basedOn w:val="DefaultParagraphFont"/>
    <w:rsid w:val="00DA3A1E"/>
  </w:style>
  <w:style w:type="character" w:customStyle="1" w:styleId="FontStyle11">
    <w:name w:val="Font Style11"/>
    <w:uiPriority w:val="99"/>
    <w:rsid w:val="005959C4"/>
    <w:rPr>
      <w:rFonts w:ascii="Arial" w:hAnsi="Arial" w:cs="Arial"/>
      <w:sz w:val="18"/>
      <w:szCs w:val="18"/>
    </w:rPr>
  </w:style>
  <w:style w:type="character" w:customStyle="1" w:styleId="FontStyle12">
    <w:name w:val="Font Style12"/>
    <w:uiPriority w:val="99"/>
    <w:rsid w:val="005959C4"/>
    <w:rPr>
      <w:rFonts w:ascii="Arial" w:hAnsi="Arial" w:cs="Arial"/>
      <w:b/>
      <w:bCs/>
      <w:sz w:val="18"/>
      <w:szCs w:val="18"/>
    </w:rPr>
  </w:style>
  <w:style w:type="character" w:customStyle="1" w:styleId="FontStyle14">
    <w:name w:val="Font Style14"/>
    <w:uiPriority w:val="99"/>
    <w:rsid w:val="005959C4"/>
    <w:rPr>
      <w:rFonts w:ascii="Arial" w:hAnsi="Arial" w:cs="Arial"/>
      <w:sz w:val="18"/>
      <w:szCs w:val="18"/>
    </w:rPr>
  </w:style>
  <w:style w:type="character" w:customStyle="1" w:styleId="FontStyle15">
    <w:name w:val="Font Style15"/>
    <w:uiPriority w:val="99"/>
    <w:rsid w:val="005959C4"/>
    <w:rPr>
      <w:rFonts w:ascii="Arial" w:hAnsi="Arial" w:cs="Arial"/>
      <w:b/>
      <w:bCs/>
      <w:sz w:val="18"/>
      <w:szCs w:val="18"/>
    </w:rPr>
  </w:style>
  <w:style w:type="paragraph" w:styleId="Subtitle">
    <w:name w:val="Subtitle"/>
    <w:basedOn w:val="Normal"/>
    <w:link w:val="SubtitleChar"/>
    <w:qFormat/>
    <w:rsid w:val="00A533B8"/>
    <w:pPr>
      <w:spacing w:after="0" w:line="240" w:lineRule="auto"/>
      <w:jc w:val="center"/>
    </w:pPr>
    <w:rPr>
      <w:rFonts w:ascii="Times New Roman" w:eastAsia="Times New Roman" w:hAnsi="Times New Roman" w:cs="Times New Roman"/>
      <w:b/>
      <w:sz w:val="44"/>
      <w:szCs w:val="20"/>
      <w:lang w:val="en-US" w:eastAsia="x-none"/>
    </w:rPr>
  </w:style>
  <w:style w:type="character" w:customStyle="1" w:styleId="SubtitleChar">
    <w:name w:val="Subtitle Char"/>
    <w:basedOn w:val="DefaultParagraphFont"/>
    <w:link w:val="Subtitle"/>
    <w:rsid w:val="00A533B8"/>
    <w:rPr>
      <w:rFonts w:ascii="Times New Roman" w:eastAsia="Times New Roman" w:hAnsi="Times New Roman" w:cs="Times New Roman"/>
      <w:b/>
      <w:sz w:val="44"/>
      <w:szCs w:val="20"/>
      <w:lang w:val="en-US" w:eastAsia="x-none"/>
    </w:rPr>
  </w:style>
  <w:style w:type="character" w:customStyle="1" w:styleId="tpa1">
    <w:name w:val="tpa1"/>
    <w:basedOn w:val="DefaultParagraphFont"/>
    <w:rsid w:val="00C61012"/>
  </w:style>
  <w:style w:type="character" w:customStyle="1" w:styleId="tli1">
    <w:name w:val="tli1"/>
    <w:basedOn w:val="DefaultParagraphFont"/>
    <w:rsid w:val="00C61012"/>
  </w:style>
  <w:style w:type="paragraph" w:customStyle="1" w:styleId="NormalWeb1">
    <w:name w:val="Normal (Web)1"/>
    <w:basedOn w:val="Normal"/>
    <w:rsid w:val="00C61012"/>
    <w:pPr>
      <w:spacing w:after="0" w:line="240" w:lineRule="auto"/>
    </w:pPr>
    <w:rPr>
      <w:rFonts w:ascii="Times New Roman" w:eastAsia="Times New Roman" w:hAnsi="Times New Roman" w:cs="Times New Roman"/>
      <w:color w:val="000000"/>
      <w:sz w:val="24"/>
      <w:szCs w:val="24"/>
      <w:lang w:val="ru-RU" w:eastAsia="ru-RU"/>
    </w:rPr>
  </w:style>
  <w:style w:type="character" w:customStyle="1" w:styleId="Heading2Char">
    <w:name w:val="Heading 2 Char"/>
    <w:basedOn w:val="DefaultParagraphFont"/>
    <w:link w:val="Heading2"/>
    <w:uiPriority w:val="9"/>
    <w:rsid w:val="005F7E3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C4F37"/>
    <w:pPr>
      <w:spacing w:after="100"/>
      <w:ind w:left="220"/>
    </w:pPr>
  </w:style>
  <w:style w:type="paragraph" w:styleId="TOC4">
    <w:name w:val="toc 4"/>
    <w:basedOn w:val="Normal"/>
    <w:next w:val="Normal"/>
    <w:autoRedefine/>
    <w:uiPriority w:val="39"/>
    <w:unhideWhenUsed/>
    <w:rsid w:val="000C4F37"/>
    <w:pPr>
      <w:spacing w:after="100"/>
      <w:ind w:left="660"/>
    </w:pPr>
  </w:style>
  <w:style w:type="paragraph" w:styleId="TOC5">
    <w:name w:val="toc 5"/>
    <w:basedOn w:val="Normal"/>
    <w:next w:val="Normal"/>
    <w:autoRedefine/>
    <w:uiPriority w:val="39"/>
    <w:unhideWhenUsed/>
    <w:rsid w:val="000C4F37"/>
    <w:pPr>
      <w:spacing w:after="100"/>
      <w:ind w:left="880"/>
    </w:pPr>
  </w:style>
  <w:style w:type="paragraph" w:styleId="TOC6">
    <w:name w:val="toc 6"/>
    <w:basedOn w:val="Normal"/>
    <w:next w:val="Normal"/>
    <w:autoRedefine/>
    <w:uiPriority w:val="39"/>
    <w:unhideWhenUsed/>
    <w:rsid w:val="000C4F37"/>
    <w:pPr>
      <w:spacing w:after="100"/>
      <w:ind w:left="1100"/>
    </w:pPr>
  </w:style>
  <w:style w:type="paragraph" w:styleId="TOC7">
    <w:name w:val="toc 7"/>
    <w:basedOn w:val="Normal"/>
    <w:next w:val="Normal"/>
    <w:autoRedefine/>
    <w:uiPriority w:val="39"/>
    <w:unhideWhenUsed/>
    <w:rsid w:val="000C4F37"/>
    <w:pPr>
      <w:spacing w:after="100"/>
      <w:ind w:left="1320"/>
    </w:pPr>
  </w:style>
  <w:style w:type="paragraph" w:styleId="TOC8">
    <w:name w:val="toc 8"/>
    <w:basedOn w:val="Normal"/>
    <w:next w:val="Normal"/>
    <w:autoRedefine/>
    <w:uiPriority w:val="39"/>
    <w:unhideWhenUsed/>
    <w:rsid w:val="000C4F37"/>
    <w:pPr>
      <w:spacing w:after="100"/>
      <w:ind w:left="1540"/>
    </w:pPr>
  </w:style>
  <w:style w:type="paragraph" w:styleId="TOC9">
    <w:name w:val="toc 9"/>
    <w:basedOn w:val="Normal"/>
    <w:next w:val="Normal"/>
    <w:autoRedefine/>
    <w:uiPriority w:val="39"/>
    <w:unhideWhenUsed/>
    <w:rsid w:val="000C4F37"/>
    <w:pPr>
      <w:spacing w:after="100"/>
      <w:ind w:left="1760"/>
    </w:pPr>
  </w:style>
  <w:style w:type="paragraph" w:styleId="Header">
    <w:name w:val="header"/>
    <w:basedOn w:val="Normal"/>
    <w:link w:val="HeaderChar"/>
    <w:uiPriority w:val="99"/>
    <w:unhideWhenUsed/>
    <w:rsid w:val="00627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14"/>
  </w:style>
  <w:style w:type="paragraph" w:styleId="Footer">
    <w:name w:val="footer"/>
    <w:basedOn w:val="Normal"/>
    <w:link w:val="FooterChar"/>
    <w:uiPriority w:val="99"/>
    <w:unhideWhenUsed/>
    <w:rsid w:val="00627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14"/>
  </w:style>
  <w:style w:type="paragraph" w:styleId="BalloonText">
    <w:name w:val="Balloon Text"/>
    <w:basedOn w:val="Normal"/>
    <w:link w:val="BalloonTextChar"/>
    <w:uiPriority w:val="99"/>
    <w:semiHidden/>
    <w:unhideWhenUsed/>
    <w:rsid w:val="0062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059">
      <w:bodyDiv w:val="1"/>
      <w:marLeft w:val="0"/>
      <w:marRight w:val="0"/>
      <w:marTop w:val="0"/>
      <w:marBottom w:val="0"/>
      <w:divBdr>
        <w:top w:val="none" w:sz="0" w:space="0" w:color="auto"/>
        <w:left w:val="none" w:sz="0" w:space="0" w:color="auto"/>
        <w:bottom w:val="none" w:sz="0" w:space="0" w:color="auto"/>
        <w:right w:val="none" w:sz="0" w:space="0" w:color="auto"/>
      </w:divBdr>
    </w:div>
    <w:div w:id="138808385">
      <w:bodyDiv w:val="1"/>
      <w:marLeft w:val="0"/>
      <w:marRight w:val="0"/>
      <w:marTop w:val="0"/>
      <w:marBottom w:val="0"/>
      <w:divBdr>
        <w:top w:val="none" w:sz="0" w:space="0" w:color="auto"/>
        <w:left w:val="none" w:sz="0" w:space="0" w:color="auto"/>
        <w:bottom w:val="none" w:sz="0" w:space="0" w:color="auto"/>
        <w:right w:val="none" w:sz="0" w:space="0" w:color="auto"/>
      </w:divBdr>
    </w:div>
    <w:div w:id="906261427">
      <w:bodyDiv w:val="1"/>
      <w:marLeft w:val="0"/>
      <w:marRight w:val="0"/>
      <w:marTop w:val="0"/>
      <w:marBottom w:val="0"/>
      <w:divBdr>
        <w:top w:val="none" w:sz="0" w:space="0" w:color="auto"/>
        <w:left w:val="none" w:sz="0" w:space="0" w:color="auto"/>
        <w:bottom w:val="none" w:sz="0" w:space="0" w:color="auto"/>
        <w:right w:val="none" w:sz="0" w:space="0" w:color="auto"/>
      </w:divBdr>
    </w:div>
    <w:div w:id="1454668477">
      <w:bodyDiv w:val="1"/>
      <w:marLeft w:val="0"/>
      <w:marRight w:val="0"/>
      <w:marTop w:val="0"/>
      <w:marBottom w:val="0"/>
      <w:divBdr>
        <w:top w:val="none" w:sz="0" w:space="0" w:color="auto"/>
        <w:left w:val="none" w:sz="0" w:space="0" w:color="auto"/>
        <w:bottom w:val="none" w:sz="0" w:space="0" w:color="auto"/>
        <w:right w:val="none" w:sz="0" w:space="0" w:color="auto"/>
      </w:divBdr>
    </w:div>
    <w:div w:id="19915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wikipedia.org/wiki/Curent_electric" TargetMode="External"/><Relationship Id="rId18" Type="http://schemas.openxmlformats.org/officeDocument/2006/relationships/hyperlink" Target="http://ro.wikipedia.org/wiki/Dioxid_de_sulf" TargetMode="External"/><Relationship Id="rId26" Type="http://schemas.openxmlformats.org/officeDocument/2006/relationships/hyperlink" Target="http://ro.wikipedia.org/w/index.php?title=Anvelop%C4%83_radial%C4%83&amp;action=edit&amp;redlink=1" TargetMode="External"/><Relationship Id="rId3" Type="http://schemas.openxmlformats.org/officeDocument/2006/relationships/styles" Target="styles.xml"/><Relationship Id="rId21" Type="http://schemas.openxmlformats.org/officeDocument/2006/relationships/hyperlink" Target="http://ro.wikipedia.org/wiki/Metalurgie" TargetMode="External"/><Relationship Id="rId7" Type="http://schemas.openxmlformats.org/officeDocument/2006/relationships/footnotes" Target="footnotes.xml"/><Relationship Id="rId12" Type="http://schemas.openxmlformats.org/officeDocument/2006/relationships/hyperlink" Target="http://ro.wikipedia.org/wiki/Oxigen" TargetMode="External"/><Relationship Id="rId17" Type="http://schemas.openxmlformats.org/officeDocument/2006/relationships/hyperlink" Target="http://ro.wikipedia.org/wiki/Dioxid_de_carbon" TargetMode="External"/><Relationship Id="rId25" Type="http://schemas.openxmlformats.org/officeDocument/2006/relationships/hyperlink" Target="http://ro.wikipedia.org/wiki/Frecare" TargetMode="External"/><Relationship Id="rId2" Type="http://schemas.openxmlformats.org/officeDocument/2006/relationships/numbering" Target="numbering.xml"/><Relationship Id="rId16" Type="http://schemas.openxmlformats.org/officeDocument/2006/relationships/hyperlink" Target="http://ro.wikipedia.org/wiki/C%C4%83ldur%C4%83" TargetMode="External"/><Relationship Id="rId20" Type="http://schemas.openxmlformats.org/officeDocument/2006/relationships/hyperlink" Target="http://ro.wikipedia.org/wiki/Industr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wikipedia.org/wiki/Carbon" TargetMode="External"/><Relationship Id="rId24" Type="http://schemas.openxmlformats.org/officeDocument/2006/relationships/hyperlink" Target="http://ro.wikipedia.org/wiki/Aderen%C8%9B%C4%83" TargetMode="External"/><Relationship Id="rId5" Type="http://schemas.openxmlformats.org/officeDocument/2006/relationships/settings" Target="settings.xml"/><Relationship Id="rId15" Type="http://schemas.openxmlformats.org/officeDocument/2006/relationships/hyperlink" Target="http://ro.wikipedia.org/wiki/Termocentral%C4%83" TargetMode="External"/><Relationship Id="rId23" Type="http://schemas.openxmlformats.org/officeDocument/2006/relationships/hyperlink" Target="http://ro.wikipedia.org/wiki/Cauciuc" TargetMode="External"/><Relationship Id="rId28" Type="http://schemas.openxmlformats.org/officeDocument/2006/relationships/footer" Target="footer1.xml"/><Relationship Id="rId10" Type="http://schemas.openxmlformats.org/officeDocument/2006/relationships/hyperlink" Target="http://ro.wikipedia.org/wiki/Roc%C4%83_sedimentar%C4%83" TargetMode="External"/><Relationship Id="rId19" Type="http://schemas.openxmlformats.org/officeDocument/2006/relationships/hyperlink" Target="http://ro.wikipedia.org/wiki/Ap%C4%83" TargetMode="External"/><Relationship Id="rId4" Type="http://schemas.microsoft.com/office/2007/relationships/stylesWithEffects" Target="stylesWithEffects.xml"/><Relationship Id="rId9" Type="http://schemas.openxmlformats.org/officeDocument/2006/relationships/hyperlink" Target="http://www.4interior.ro/lenjerii-jacquard-si-satin/" TargetMode="External"/><Relationship Id="rId14" Type="http://schemas.openxmlformats.org/officeDocument/2006/relationships/hyperlink" Target="http://ro.wikipedia.org/wiki/Turbin%C4%83" TargetMode="External"/><Relationship Id="rId22" Type="http://schemas.openxmlformats.org/officeDocument/2006/relationships/hyperlink" Target="http://ru.wikipedia.org/wiki/AGM_(%D1%82%D0%B5%D1%85%D0%BD%D0%BE%D0%BB%D0%BE%D0%B3%D0%B8%D1%8F)" TargetMode="External"/><Relationship Id="rId27" Type="http://schemas.openxmlformats.org/officeDocument/2006/relationships/hyperlink" Target="http://ro.wikipedia.org/w/index.php?title=Anvelop%C4%83_diagonal%C4%83&amp;action=edit&amp;redlink=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882B-F635-41F0-BC27-35645247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128</Pages>
  <Words>31373</Words>
  <Characters>178827</Characters>
  <Application>Microsoft Office Word</Application>
  <DocSecurity>0</DocSecurity>
  <Lines>1490</Lines>
  <Paragraphs>419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209781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2014-08-08T12:09:00Z</cp:lastPrinted>
  <dcterms:created xsi:type="dcterms:W3CDTF">2017-02-08T11:42:00Z</dcterms:created>
  <dcterms:modified xsi:type="dcterms:W3CDTF">2017-02-09T07:24:00Z</dcterms:modified>
</cp:coreProperties>
</file>